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8D" w:rsidRDefault="002E2E8D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>生物科学与医学工程</w:t>
      </w:r>
      <w:r>
        <w:rPr>
          <w:rFonts w:hint="eastAsia"/>
          <w:sz w:val="28"/>
          <w:szCs w:val="28"/>
        </w:rPr>
        <w:t>学院接收推荐免试研究生工作细则</w:t>
      </w:r>
    </w:p>
    <w:p w:rsidR="002E2E8D" w:rsidRDefault="002E2E8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为保证接收推荐免试研究生工作的顺利进行，本着公平公正、科学选拔的原则，特制定本工作细则。</w:t>
      </w:r>
    </w:p>
    <w:p w:rsidR="002E2E8D" w:rsidRDefault="002E2E8D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学院计划接收推免生人数</w:t>
      </w:r>
    </w:p>
    <w:p w:rsidR="002E2E8D" w:rsidRDefault="002E2E8D">
      <w:pPr>
        <w:pStyle w:val="ListParagraph"/>
        <w:ind w:left="720" w:firstLineChars="0" w:firstLine="0"/>
        <w:rPr>
          <w:sz w:val="28"/>
          <w:szCs w:val="28"/>
        </w:rPr>
      </w:pPr>
      <w:r>
        <w:rPr>
          <w:sz w:val="28"/>
          <w:szCs w:val="28"/>
        </w:rPr>
        <w:t>40</w:t>
      </w:r>
      <w:r>
        <w:rPr>
          <w:rFonts w:hint="eastAsia"/>
          <w:sz w:val="28"/>
          <w:szCs w:val="28"/>
        </w:rPr>
        <w:t>人左右。</w:t>
      </w:r>
      <w:r>
        <w:rPr>
          <w:rFonts w:hint="eastAsia"/>
          <w:color w:val="000000"/>
          <w:sz w:val="28"/>
          <w:szCs w:val="28"/>
        </w:rPr>
        <w:t>最终以全国推免系统确认录取数为准。</w:t>
      </w:r>
    </w:p>
    <w:p w:rsidR="002E2E8D" w:rsidRDefault="002E2E8D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复试名单确定原则（包括接收跨专业推免的要求）</w:t>
      </w:r>
    </w:p>
    <w:p w:rsidR="002E2E8D" w:rsidRDefault="002E2E8D">
      <w:pPr>
        <w:widowControl/>
        <w:spacing w:beforeAutospacing="1" w:afterAutospacing="1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、“双一流高校”和“一流学科建设高校”生源优先</w:t>
      </w:r>
    </w:p>
    <w:p w:rsidR="002E2E8D" w:rsidRDefault="002E2E8D">
      <w:pPr>
        <w:widowControl/>
        <w:spacing w:beforeAutospacing="1" w:afterAutospacing="1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、本科期间获得过国家奖学金、</w:t>
      </w:r>
      <w:r>
        <w:rPr>
          <w:sz w:val="28"/>
          <w:szCs w:val="28"/>
        </w:rPr>
        <w:t>SRTP</w:t>
      </w:r>
      <w:r>
        <w:rPr>
          <w:rFonts w:hint="eastAsia"/>
          <w:sz w:val="28"/>
          <w:szCs w:val="28"/>
        </w:rPr>
        <w:t>等突出奖励者优先</w:t>
      </w:r>
    </w:p>
    <w:p w:rsidR="002E2E8D" w:rsidRDefault="002E2E8D">
      <w:pPr>
        <w:widowControl/>
        <w:spacing w:beforeAutospacing="1" w:afterAutospacing="1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、英语水平良好（四级优秀，六级良好，托福、雅思等）者优先</w:t>
      </w:r>
    </w:p>
    <w:p w:rsidR="002E2E8D" w:rsidRDefault="002E2E8D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、专业方向相关度</w:t>
      </w:r>
    </w:p>
    <w:p w:rsidR="002E2E8D" w:rsidRDefault="002E2E8D" w:rsidP="0024542C">
      <w:pPr>
        <w:pStyle w:val="ListParagraph"/>
        <w:ind w:firstLine="31680"/>
        <w:rPr>
          <w:sz w:val="28"/>
          <w:szCs w:val="28"/>
          <w:highlight w:val="yellow"/>
        </w:rPr>
      </w:pPr>
    </w:p>
    <w:p w:rsidR="002E2E8D" w:rsidRDefault="002E2E8D">
      <w:pPr>
        <w:pStyle w:val="ListParagraph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考核形式及要求</w:t>
      </w:r>
    </w:p>
    <w:p w:rsidR="002E2E8D" w:rsidRDefault="002E2E8D" w:rsidP="0024542C">
      <w:pPr>
        <w:pStyle w:val="ListParagraph"/>
        <w:ind w:firstLine="316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形式：</w:t>
      </w:r>
      <w:r>
        <w:rPr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  <w:u w:val="single"/>
        </w:rPr>
        <w:t>面试</w:t>
      </w:r>
      <w:r>
        <w:rPr>
          <w:sz w:val="28"/>
          <w:szCs w:val="28"/>
          <w:u w:val="single"/>
        </w:rPr>
        <w:t xml:space="preserve">                </w:t>
      </w:r>
    </w:p>
    <w:p w:rsidR="002E2E8D" w:rsidRDefault="002E2E8D" w:rsidP="0024542C">
      <w:pPr>
        <w:pStyle w:val="ListParagraph"/>
        <w:ind w:firstLine="316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要求：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>树立质量意识，突出能力考查，注重一贯表现，强化对考生科研创新潜质和专业能力的考核。</w:t>
      </w:r>
    </w:p>
    <w:p w:rsidR="002E2E8D" w:rsidRDefault="002E2E8D" w:rsidP="0024542C">
      <w:pPr>
        <w:pStyle w:val="ListParagraph"/>
        <w:ind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时间：复试通知预计</w:t>
      </w:r>
      <w:r>
        <w:rPr>
          <w:sz w:val="28"/>
          <w:szCs w:val="28"/>
          <w:u w:val="single"/>
        </w:rPr>
        <w:t xml:space="preserve"> 8</w:t>
      </w:r>
      <w:r>
        <w:rPr>
          <w:rFonts w:hint="eastAsia"/>
          <w:sz w:val="28"/>
          <w:szCs w:val="28"/>
          <w:u w:val="single"/>
        </w:rPr>
        <w:t>月下旬短学期开学后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</w:rPr>
        <w:t>发布</w:t>
      </w:r>
    </w:p>
    <w:p w:rsidR="002E2E8D" w:rsidRDefault="002E2E8D" w:rsidP="0024542C">
      <w:pPr>
        <w:pStyle w:val="ListParagraph"/>
        <w:ind w:firstLine="3168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考核时间预计安排在</w:t>
      </w:r>
      <w:r>
        <w:rPr>
          <w:sz w:val="28"/>
          <w:szCs w:val="28"/>
          <w:u w:val="single"/>
        </w:rPr>
        <w:t xml:space="preserve"> 8</w:t>
      </w:r>
      <w:r>
        <w:rPr>
          <w:rFonts w:hint="eastAsia"/>
          <w:sz w:val="28"/>
          <w:szCs w:val="28"/>
          <w:u w:val="single"/>
        </w:rPr>
        <w:t>月下旬短学期开学后</w:t>
      </w:r>
      <w:r>
        <w:rPr>
          <w:sz w:val="28"/>
          <w:szCs w:val="28"/>
          <w:u w:val="single"/>
        </w:rPr>
        <w:t xml:space="preserve">        </w:t>
      </w:r>
    </w:p>
    <w:p w:rsidR="002E2E8D" w:rsidRDefault="002E2E8D" w:rsidP="0024542C">
      <w:pPr>
        <w:pStyle w:val="ListParagraph"/>
        <w:ind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地点：</w:t>
      </w:r>
      <w:r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>四牌楼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>校区</w:t>
      </w:r>
    </w:p>
    <w:p w:rsidR="002E2E8D" w:rsidRDefault="002E2E8D">
      <w:pPr>
        <w:pStyle w:val="ListParagraph"/>
        <w:ind w:left="720" w:firstLineChars="0" w:firstLine="0"/>
        <w:rPr>
          <w:sz w:val="28"/>
          <w:szCs w:val="28"/>
        </w:rPr>
      </w:pPr>
    </w:p>
    <w:p w:rsidR="002E2E8D" w:rsidRDefault="002E2E8D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四、申请者在收到学院复试通知后，须按要求及时在系统中回复</w:t>
      </w:r>
      <w:r>
        <w:rPr>
          <w:b/>
          <w:bCs/>
          <w:sz w:val="28"/>
          <w:szCs w:val="28"/>
        </w:rPr>
        <w:t>“</w:t>
      </w:r>
      <w:r>
        <w:rPr>
          <w:rFonts w:hint="eastAsia"/>
          <w:b/>
          <w:bCs/>
          <w:sz w:val="28"/>
          <w:szCs w:val="28"/>
        </w:rPr>
        <w:t>确认参加</w:t>
      </w:r>
      <w:r>
        <w:rPr>
          <w:b/>
          <w:bCs/>
          <w:sz w:val="28"/>
          <w:szCs w:val="28"/>
        </w:rPr>
        <w:t>”</w:t>
      </w:r>
      <w:r>
        <w:rPr>
          <w:rFonts w:hint="eastAsia"/>
          <w:b/>
          <w:bCs/>
          <w:sz w:val="28"/>
          <w:szCs w:val="28"/>
        </w:rPr>
        <w:t>或</w:t>
      </w:r>
      <w:r>
        <w:rPr>
          <w:b/>
          <w:bCs/>
          <w:sz w:val="28"/>
          <w:szCs w:val="28"/>
        </w:rPr>
        <w:t>“</w:t>
      </w:r>
      <w:r>
        <w:rPr>
          <w:rFonts w:hint="eastAsia"/>
          <w:b/>
          <w:bCs/>
          <w:sz w:val="28"/>
          <w:szCs w:val="28"/>
        </w:rPr>
        <w:t>确认不参加</w:t>
      </w:r>
      <w:r>
        <w:rPr>
          <w:b/>
          <w:bCs/>
          <w:sz w:val="28"/>
          <w:szCs w:val="28"/>
        </w:rPr>
        <w:t>”</w:t>
      </w:r>
      <w:r>
        <w:rPr>
          <w:rFonts w:hint="eastAsia"/>
          <w:b/>
          <w:bCs/>
          <w:sz w:val="28"/>
          <w:szCs w:val="28"/>
        </w:rPr>
        <w:t>，未在规定时间内回复</w:t>
      </w:r>
      <w:r>
        <w:rPr>
          <w:b/>
          <w:bCs/>
          <w:sz w:val="28"/>
          <w:szCs w:val="28"/>
        </w:rPr>
        <w:t>“</w:t>
      </w:r>
      <w:r>
        <w:rPr>
          <w:rFonts w:hint="eastAsia"/>
          <w:b/>
          <w:bCs/>
          <w:sz w:val="28"/>
          <w:szCs w:val="28"/>
        </w:rPr>
        <w:t>确认参加</w:t>
      </w:r>
      <w:r>
        <w:rPr>
          <w:b/>
          <w:bCs/>
          <w:sz w:val="28"/>
          <w:szCs w:val="28"/>
        </w:rPr>
        <w:t>”</w:t>
      </w:r>
      <w:r>
        <w:rPr>
          <w:rFonts w:hint="eastAsia"/>
          <w:b/>
          <w:bCs/>
          <w:sz w:val="28"/>
          <w:szCs w:val="28"/>
        </w:rPr>
        <w:t>的，将视为放弃复试资格。</w:t>
      </w:r>
    </w:p>
    <w:p w:rsidR="002E2E8D" w:rsidRDefault="002E2E8D">
      <w:pPr>
        <w:rPr>
          <w:sz w:val="28"/>
          <w:szCs w:val="28"/>
        </w:rPr>
      </w:pPr>
    </w:p>
    <w:p w:rsidR="002E2E8D" w:rsidRDefault="002E2E8D">
      <w:pPr>
        <w:pStyle w:val="NormalWeb"/>
        <w:shd w:val="clear" w:color="auto" w:fill="FFFFFF"/>
        <w:spacing w:before="180" w:beforeAutospacing="0" w:after="180" w:afterAutospacing="0" w:line="48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五、申请者须在参加复试时向报考学院提交以下纸质材料供审查（</w:t>
      </w:r>
      <w:r>
        <w:rPr>
          <w:rStyle w:val="Strong"/>
          <w:rFonts w:cs="宋体" w:hint="eastAsia"/>
          <w:color w:val="0000FF"/>
          <w:sz w:val="28"/>
          <w:szCs w:val="28"/>
        </w:rPr>
        <w:t>注意：无需提前寄送</w:t>
      </w:r>
      <w:r>
        <w:rPr>
          <w:rFonts w:hint="eastAsia"/>
          <w:color w:val="000000"/>
          <w:sz w:val="28"/>
          <w:szCs w:val="28"/>
        </w:rPr>
        <w:t>）：</w:t>
      </w:r>
    </w:p>
    <w:p w:rsidR="002E2E8D" w:rsidRDefault="002E2E8D">
      <w:pPr>
        <w:pStyle w:val="NormalWeb"/>
        <w:shd w:val="clear" w:color="auto" w:fill="FFFFFF"/>
        <w:spacing w:before="180" w:beforeAutospacing="0" w:after="180" w:afterAutospacing="0" w:line="480" w:lineRule="atLeast"/>
        <w:rPr>
          <w:color w:val="000000"/>
        </w:rPr>
      </w:pPr>
      <w:r>
        <w:rPr>
          <w:color w:val="000000"/>
        </w:rPr>
        <w:t> 1</w:t>
      </w:r>
      <w:r>
        <w:rPr>
          <w:rFonts w:hint="eastAsia"/>
          <w:color w:val="000000"/>
        </w:rPr>
        <w:t>）</w:t>
      </w:r>
      <w:r>
        <w:rPr>
          <w:rStyle w:val="Strong"/>
          <w:rFonts w:cs="宋体" w:hint="eastAsia"/>
          <w:color w:val="000000"/>
        </w:rPr>
        <w:t>《东南大学接收推荐免试研究生申请表》</w:t>
      </w:r>
      <w:r>
        <w:rPr>
          <w:rFonts w:hint="eastAsia"/>
          <w:color w:val="000000"/>
        </w:rPr>
        <w:t>原件（通过</w:t>
      </w:r>
      <w:r>
        <w:rPr>
          <w:rStyle w:val="Strong"/>
          <w:rFonts w:cs="宋体" w:hint="eastAsia"/>
          <w:color w:val="000000"/>
        </w:rPr>
        <w:t>“</w:t>
      </w:r>
      <w:r>
        <w:rPr>
          <w:rStyle w:val="Strong"/>
          <w:rFonts w:cs="宋体" w:hint="eastAsia"/>
          <w:color w:val="666666"/>
        </w:rPr>
        <w:t>东南大学接收推荐免试研究生网上申请系统</w:t>
      </w:r>
      <w:r>
        <w:rPr>
          <w:rStyle w:val="Strong"/>
          <w:rFonts w:cs="宋体" w:hint="eastAsia"/>
          <w:color w:val="000000"/>
        </w:rPr>
        <w:t>”</w:t>
      </w:r>
      <w:r>
        <w:rPr>
          <w:rFonts w:hint="eastAsia"/>
          <w:color w:val="000000"/>
        </w:rPr>
        <w:t>打印）。</w:t>
      </w:r>
    </w:p>
    <w:p w:rsidR="002E2E8D" w:rsidRDefault="002E2E8D">
      <w:pPr>
        <w:pStyle w:val="NormalWeb"/>
        <w:shd w:val="clear" w:color="auto" w:fill="FFFFFF"/>
        <w:spacing w:before="180" w:beforeAutospacing="0" w:after="180" w:afterAutospacing="0" w:line="480" w:lineRule="atLeast"/>
        <w:rPr>
          <w:color w:val="000000"/>
        </w:rPr>
      </w:pPr>
      <w:r>
        <w:rPr>
          <w:color w:val="000000"/>
        </w:rPr>
        <w:t> 2</w:t>
      </w:r>
      <w:r>
        <w:rPr>
          <w:rFonts w:hint="eastAsia"/>
          <w:color w:val="000000"/>
        </w:rPr>
        <w:t>）大学本科阶段成绩单原件（须加盖</w:t>
      </w:r>
      <w:r>
        <w:rPr>
          <w:rFonts w:hint="eastAsia"/>
          <w:color w:val="666666"/>
        </w:rPr>
        <w:t>学</w:t>
      </w:r>
      <w:r>
        <w:rPr>
          <w:rFonts w:hint="eastAsia"/>
          <w:color w:val="000000"/>
        </w:rPr>
        <w:t>校教务处或学院公章）。</w:t>
      </w:r>
    </w:p>
    <w:p w:rsidR="002E2E8D" w:rsidRDefault="002E2E8D">
      <w:pPr>
        <w:pStyle w:val="NormalWeb"/>
        <w:shd w:val="clear" w:color="auto" w:fill="FFFFFF"/>
        <w:spacing w:before="180" w:beforeAutospacing="0" w:after="180" w:afterAutospacing="0" w:line="480" w:lineRule="atLeast"/>
        <w:rPr>
          <w:color w:val="000000"/>
        </w:rPr>
      </w:pPr>
      <w:r>
        <w:rPr>
          <w:color w:val="000000"/>
        </w:rPr>
        <w:t> 3</w:t>
      </w:r>
      <w:r>
        <w:rPr>
          <w:rFonts w:hint="eastAsia"/>
          <w:color w:val="000000"/>
        </w:rPr>
        <w:t>）本人有效身份证件和学生证复印件，原件备查。</w:t>
      </w:r>
    </w:p>
    <w:p w:rsidR="002E2E8D" w:rsidRDefault="002E2E8D">
      <w:pPr>
        <w:pStyle w:val="NormalWeb"/>
        <w:shd w:val="clear" w:color="auto" w:fill="FFFFFF"/>
        <w:spacing w:before="180" w:beforeAutospacing="0" w:after="180" w:afterAutospacing="0" w:line="480" w:lineRule="atLeast"/>
        <w:rPr>
          <w:color w:val="000000"/>
        </w:rPr>
      </w:pPr>
      <w:r>
        <w:rPr>
          <w:color w:val="000000"/>
        </w:rPr>
        <w:t> 4</w:t>
      </w:r>
      <w:r>
        <w:rPr>
          <w:rFonts w:hint="eastAsia"/>
          <w:color w:val="000000"/>
        </w:rPr>
        <w:t>）外语水平证明（如</w:t>
      </w:r>
      <w:r>
        <w:rPr>
          <w:color w:val="000000"/>
        </w:rPr>
        <w:t>CET-4</w:t>
      </w:r>
      <w:r>
        <w:rPr>
          <w:rFonts w:hint="eastAsia"/>
          <w:color w:val="000000"/>
        </w:rPr>
        <w:t>、</w:t>
      </w:r>
      <w:r>
        <w:rPr>
          <w:color w:val="000000"/>
        </w:rPr>
        <w:t>CET-6</w:t>
      </w:r>
      <w:r>
        <w:rPr>
          <w:rFonts w:hint="eastAsia"/>
          <w:color w:val="000000"/>
        </w:rPr>
        <w:t>、</w:t>
      </w:r>
      <w:r>
        <w:rPr>
          <w:color w:val="000000"/>
        </w:rPr>
        <w:t>TOEFL</w:t>
      </w:r>
      <w:r>
        <w:rPr>
          <w:rFonts w:hint="eastAsia"/>
          <w:color w:val="000000"/>
        </w:rPr>
        <w:t>、</w:t>
      </w:r>
      <w:r>
        <w:rPr>
          <w:color w:val="000000"/>
        </w:rPr>
        <w:t>IELTS</w:t>
      </w:r>
      <w:r>
        <w:rPr>
          <w:rFonts w:hint="eastAsia"/>
          <w:color w:val="000000"/>
        </w:rPr>
        <w:t>等的证书或成绩单复印件），原件备查。</w:t>
      </w:r>
    </w:p>
    <w:p w:rsidR="002E2E8D" w:rsidRDefault="002E2E8D">
      <w:pPr>
        <w:pStyle w:val="NormalWeb"/>
        <w:shd w:val="clear" w:color="auto" w:fill="FFFFFF"/>
        <w:spacing w:before="180" w:beforeAutospacing="0" w:after="180" w:afterAutospacing="0" w:line="480" w:lineRule="atLeast"/>
        <w:rPr>
          <w:color w:val="000000"/>
        </w:rPr>
      </w:pPr>
      <w:r>
        <w:rPr>
          <w:color w:val="000000"/>
        </w:rPr>
        <w:t> 5</w:t>
      </w:r>
      <w:r>
        <w:rPr>
          <w:rFonts w:hint="eastAsia"/>
          <w:color w:val="000000"/>
        </w:rPr>
        <w:t>）如有校级及以上获奖证书和公开发表的学术论文，请提供复印件，原件备查。</w:t>
      </w:r>
    </w:p>
    <w:p w:rsidR="002E2E8D" w:rsidRDefault="002E2E8D">
      <w:pPr>
        <w:pStyle w:val="NormalWeb"/>
        <w:shd w:val="clear" w:color="auto" w:fill="FFFFFF"/>
        <w:spacing w:before="180" w:beforeAutospacing="0" w:after="180" w:afterAutospacing="0" w:line="480" w:lineRule="atLeast"/>
        <w:rPr>
          <w:color w:val="000000"/>
        </w:rPr>
      </w:pPr>
      <w:r>
        <w:rPr>
          <w:color w:val="000000"/>
        </w:rPr>
        <w:t> 6</w:t>
      </w:r>
      <w:r>
        <w:rPr>
          <w:rFonts w:hint="eastAsia"/>
          <w:color w:val="000000"/>
        </w:rPr>
        <w:t>）如申请直接攻读博士学位，还须下载填写《东南大学本科直博研究生申请</w:t>
      </w:r>
      <w:r>
        <w:rPr>
          <w:color w:val="000000"/>
        </w:rPr>
        <w:t>-</w:t>
      </w:r>
      <w:r>
        <w:rPr>
          <w:rFonts w:hint="eastAsia"/>
          <w:color w:val="000000"/>
        </w:rPr>
        <w:t>考核表》。</w:t>
      </w:r>
    </w:p>
    <w:p w:rsidR="002E2E8D" w:rsidRDefault="002E2E8D">
      <w:pPr>
        <w:pStyle w:val="NormalWeb"/>
        <w:shd w:val="clear" w:color="auto" w:fill="FFFFFF"/>
        <w:spacing w:before="180" w:beforeAutospacing="0" w:after="180" w:afterAutospacing="0" w:line="480" w:lineRule="atLeast"/>
        <w:rPr>
          <w:color w:val="000000"/>
        </w:rPr>
      </w:pPr>
    </w:p>
    <w:p w:rsidR="002E2E8D" w:rsidRDefault="002E2E8D">
      <w:pPr>
        <w:pStyle w:val="NormalWeb"/>
        <w:shd w:val="clear" w:color="auto" w:fill="FFFFFF"/>
        <w:spacing w:before="180" w:beforeAutospacing="0" w:after="180" w:afterAutospacing="0" w:line="48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六、拟接收原则</w:t>
      </w:r>
    </w:p>
    <w:p w:rsidR="002E2E8D" w:rsidRDefault="002E2E8D" w:rsidP="0024542C">
      <w:pPr>
        <w:spacing w:line="440" w:lineRule="exact"/>
        <w:ind w:firstLineChars="200" w:firstLine="31680"/>
        <w:rPr>
          <w:rFonts w:ascii="宋体"/>
          <w:color w:val="000000"/>
          <w:sz w:val="28"/>
          <w:szCs w:val="28"/>
        </w:rPr>
      </w:pPr>
      <w:r>
        <w:rPr>
          <w:rFonts w:ascii="宋体" w:hAnsi="宋体" w:cs="宋体" w:hint="eastAsia"/>
          <w:sz w:val="24"/>
          <w:szCs w:val="24"/>
        </w:rPr>
        <w:t>根据复试成绩排名先后。</w:t>
      </w:r>
    </w:p>
    <w:p w:rsidR="002E2E8D" w:rsidRDefault="002E2E8D">
      <w:pPr>
        <w:pStyle w:val="NormalWeb"/>
        <w:shd w:val="clear" w:color="auto" w:fill="FFFFFF"/>
        <w:spacing w:before="180" w:beforeAutospacing="0" w:after="180" w:afterAutospacing="0" w:line="48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七、联系人：李婷婷</w:t>
      </w:r>
      <w:r>
        <w:rPr>
          <w:color w:val="000000"/>
          <w:sz w:val="28"/>
          <w:szCs w:val="28"/>
        </w:rPr>
        <w:t xml:space="preserve">         </w:t>
      </w:r>
      <w:r>
        <w:rPr>
          <w:rFonts w:hint="eastAsia"/>
          <w:color w:val="000000"/>
          <w:sz w:val="28"/>
          <w:szCs w:val="28"/>
        </w:rPr>
        <w:t>联系方式：</w:t>
      </w:r>
      <w:r>
        <w:rPr>
          <w:color w:val="000000"/>
          <w:sz w:val="28"/>
          <w:szCs w:val="28"/>
        </w:rPr>
        <w:t>83792749</w:t>
      </w:r>
      <w:bookmarkStart w:id="0" w:name="_GoBack"/>
      <w:bookmarkEnd w:id="0"/>
    </w:p>
    <w:p w:rsidR="002E2E8D" w:rsidRDefault="002E2E8D">
      <w:pPr>
        <w:pStyle w:val="NormalWeb"/>
        <w:shd w:val="clear" w:color="auto" w:fill="FFFFFF"/>
        <w:spacing w:before="180" w:beforeAutospacing="0" w:after="180" w:afterAutospacing="0" w:line="48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八、其他未尽事宜参见学校通知。</w:t>
      </w:r>
    </w:p>
    <w:p w:rsidR="002E2E8D" w:rsidRDefault="002E2E8D">
      <w:pPr>
        <w:pStyle w:val="NormalWeb"/>
        <w:shd w:val="clear" w:color="auto" w:fill="FFFFFF"/>
        <w:spacing w:before="180" w:beforeAutospacing="0" w:after="180" w:afterAutospacing="0" w:line="48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九、学院接收推免生工作小组</w:t>
      </w:r>
    </w:p>
    <w:p w:rsidR="002E2E8D" w:rsidRDefault="002E2E8D">
      <w:pPr>
        <w:pStyle w:val="NormalWeb"/>
        <w:shd w:val="clear" w:color="auto" w:fill="FFFFFF"/>
        <w:spacing w:before="180" w:beforeAutospacing="0" w:after="180" w:afterAutospacing="0" w:line="48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组长：顾忠泽</w:t>
      </w:r>
    </w:p>
    <w:p w:rsidR="002E2E8D" w:rsidRDefault="002E2E8D">
      <w:pPr>
        <w:pStyle w:val="NormalWeb"/>
        <w:shd w:val="clear" w:color="auto" w:fill="FFFFFF"/>
        <w:spacing w:before="180" w:beforeAutospacing="0" w:after="180" w:afterAutospacing="0" w:line="480" w:lineRule="atLeas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副组长：徐春祥、谢建明、周平、柏毅</w:t>
      </w:r>
    </w:p>
    <w:p w:rsidR="002E2E8D" w:rsidRDefault="002E2E8D">
      <w:pPr>
        <w:pStyle w:val="NormalWeb"/>
        <w:rPr>
          <w:rFonts w:ascii="Arial" w:hAnsi="Arial"/>
          <w:sz w:val="18"/>
          <w:szCs w:val="18"/>
        </w:rPr>
      </w:pPr>
      <w:r>
        <w:rPr>
          <w:rFonts w:hint="eastAsia"/>
          <w:color w:val="000000"/>
          <w:sz w:val="28"/>
          <w:szCs w:val="28"/>
        </w:rPr>
        <w:t>成员：李志勇、刘宏、孙剑飞、白云飞、姜晖、卢晓林、赵兴群</w:t>
      </w:r>
    </w:p>
    <w:p w:rsidR="002E2E8D" w:rsidRDefault="002E2E8D">
      <w:pPr>
        <w:pStyle w:val="NormalWeb"/>
        <w:shd w:val="clear" w:color="auto" w:fill="FFFFFF"/>
        <w:spacing w:before="180" w:beforeAutospacing="0" w:after="180" w:afterAutospacing="0" w:line="480" w:lineRule="atLeast"/>
        <w:rPr>
          <w:color w:val="000000"/>
          <w:sz w:val="28"/>
          <w:szCs w:val="28"/>
        </w:rPr>
      </w:pPr>
    </w:p>
    <w:p w:rsidR="002E2E8D" w:rsidRDefault="002E2E8D">
      <w:pPr>
        <w:pStyle w:val="NormalWeb"/>
        <w:shd w:val="clear" w:color="auto" w:fill="FFFFFF"/>
        <w:spacing w:before="180" w:beforeAutospacing="0" w:after="180" w:afterAutospacing="0" w:line="480" w:lineRule="atLeast"/>
        <w:rPr>
          <w:color w:val="000000"/>
          <w:sz w:val="28"/>
          <w:szCs w:val="28"/>
        </w:rPr>
      </w:pPr>
    </w:p>
    <w:sectPr w:rsidR="002E2E8D" w:rsidSect="001F4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95D83"/>
    <w:multiLevelType w:val="multilevel"/>
    <w:tmpl w:val="39595D83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E14"/>
    <w:rsid w:val="00063699"/>
    <w:rsid w:val="00073BE1"/>
    <w:rsid w:val="001329C9"/>
    <w:rsid w:val="001569E1"/>
    <w:rsid w:val="001F45B5"/>
    <w:rsid w:val="0024542C"/>
    <w:rsid w:val="002D47E3"/>
    <w:rsid w:val="002E2E8D"/>
    <w:rsid w:val="00337C23"/>
    <w:rsid w:val="003B7929"/>
    <w:rsid w:val="006F4EAB"/>
    <w:rsid w:val="00705E14"/>
    <w:rsid w:val="00786974"/>
    <w:rsid w:val="007C7177"/>
    <w:rsid w:val="008B3105"/>
    <w:rsid w:val="00961EBC"/>
    <w:rsid w:val="00A51863"/>
    <w:rsid w:val="00AB5736"/>
    <w:rsid w:val="00AF0F8A"/>
    <w:rsid w:val="00B7591C"/>
    <w:rsid w:val="00BA13F1"/>
    <w:rsid w:val="00C318B7"/>
    <w:rsid w:val="00D33F60"/>
    <w:rsid w:val="00E3730B"/>
    <w:rsid w:val="00EF7EF6"/>
    <w:rsid w:val="00FC4F3C"/>
    <w:rsid w:val="5C6F6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5B5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F45B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45B5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F45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45B5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1F45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F45B5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1F45B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1F45B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1F45B5"/>
    <w:rPr>
      <w:rFonts w:cs="Times New Roman"/>
    </w:rPr>
  </w:style>
  <w:style w:type="paragraph" w:styleId="ListParagraph">
    <w:name w:val="List Paragraph"/>
    <w:basedOn w:val="Normal"/>
    <w:uiPriority w:val="99"/>
    <w:qFormat/>
    <w:rsid w:val="001F45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131</Words>
  <Characters>752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生物科学与医学工程学院接收推荐免试研究生工作细则</dc:title>
  <dc:subject/>
  <dc:creator>Windows 用户</dc:creator>
  <cp:keywords/>
  <dc:description/>
  <cp:lastModifiedBy>张宏</cp:lastModifiedBy>
  <cp:revision>2</cp:revision>
  <dcterms:created xsi:type="dcterms:W3CDTF">2018-06-25T06:38:00Z</dcterms:created>
  <dcterms:modified xsi:type="dcterms:W3CDTF">2018-06-25T06:38:00Z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