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rPr>
                <w:rFonts w:ascii="仿宋" w:hAnsi="仿宋" w:eastAsia="仿宋" w:cs="宋体"/>
                <w:bCs/>
                <w:kern w:val="0"/>
                <w:sz w:val="28"/>
                <w:szCs w:val="28"/>
              </w:rPr>
            </w:pPr>
            <w:r>
              <w:rPr>
                <w:rFonts w:hint="eastAsia" w:ascii="仿宋" w:hAnsi="仿宋" w:eastAsia="仿宋" w:cs="宋体"/>
                <w:bCs/>
                <w:kern w:val="0"/>
                <w:sz w:val="28"/>
                <w:szCs w:val="28"/>
              </w:rPr>
              <w:t xml:space="preserve">  </w:t>
            </w:r>
          </w:p>
          <w:p>
            <w:pPr>
              <w:widowControl/>
              <w:jc w:val="center"/>
              <w:rPr>
                <w:rFonts w:ascii="黑体" w:hAnsi="黑体" w:eastAsia="黑体" w:cs="宋体"/>
                <w:kern w:val="0"/>
                <w:sz w:val="28"/>
                <w:szCs w:val="28"/>
              </w:rPr>
            </w:pPr>
            <w:r>
              <w:rPr>
                <w:rFonts w:hint="eastAsia" w:ascii="黑体" w:hAnsi="黑体" w:eastAsia="黑体" w:cs="宋体"/>
                <w:b/>
                <w:bCs/>
                <w:kern w:val="0"/>
                <w:sz w:val="28"/>
                <w:szCs w:val="28"/>
              </w:rPr>
              <w:t>贵州大学</w:t>
            </w:r>
            <w:r>
              <w:rPr>
                <w:rFonts w:ascii="黑体" w:hAnsi="黑体" w:eastAsia="黑体" w:cs="宋体"/>
                <w:b/>
                <w:bCs/>
                <w:kern w:val="0"/>
                <w:sz w:val="28"/>
                <w:szCs w:val="28"/>
              </w:rPr>
              <w:t>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宋体"/>
                <w:kern w:val="0"/>
                <w:sz w:val="24"/>
                <w:szCs w:val="24"/>
              </w:rPr>
            </w:pPr>
            <w:r>
              <w:rPr>
                <w:rFonts w:ascii="Calibri" w:hAnsi="Calibri" w:eastAsia="仿宋" w:cs="Calibri"/>
                <w:kern w:val="0"/>
                <w:sz w:val="24"/>
                <w:szCs w:val="24"/>
              </w:rPr>
              <w:t xml:space="preserve"> </w:t>
            </w:r>
            <w:r>
              <w:rPr>
                <w:rFonts w:ascii="仿宋" w:hAnsi="仿宋" w:eastAsia="仿宋" w:cs="宋体"/>
                <w:kern w:val="0"/>
                <w:sz w:val="24"/>
                <w:szCs w:val="24"/>
              </w:rPr>
              <w:t>考试科目代码及名称：</w:t>
            </w:r>
            <w:r>
              <w:rPr>
                <w:rFonts w:hint="eastAsia" w:ascii="仿宋" w:hAnsi="仿宋" w:eastAsia="仿宋" w:cs="仿宋"/>
                <w:color w:val="000000"/>
                <w:kern w:val="0"/>
                <w:sz w:val="24"/>
                <w:szCs w:val="24"/>
                <w:u w:val="single"/>
              </w:rPr>
              <w:t>855基础动物学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jc w:val="left"/>
              <w:rPr>
                <w:rFonts w:ascii="仿宋" w:hAnsi="仿宋" w:eastAsia="仿宋" w:cs="宋体"/>
                <w:kern w:val="0"/>
                <w:sz w:val="24"/>
                <w:szCs w:val="24"/>
              </w:rPr>
            </w:pPr>
            <w:r>
              <w:rPr>
                <w:rFonts w:ascii="仿宋" w:hAnsi="仿宋" w:eastAsia="仿宋" w:cs="宋体"/>
                <w:b/>
                <w:kern w:val="0"/>
                <w:sz w:val="24"/>
                <w:szCs w:val="24"/>
              </w:rPr>
              <w:t xml:space="preserve">一、考试基本要求 </w:t>
            </w:r>
            <w:r>
              <w:rPr>
                <w:rFonts w:ascii="仿宋" w:hAnsi="仿宋" w:eastAsia="仿宋" w:cs="宋体"/>
                <w:kern w:val="0"/>
                <w:sz w:val="24"/>
                <w:szCs w:val="24"/>
              </w:rPr>
              <w:t xml:space="preserve"> </w:t>
            </w:r>
          </w:p>
          <w:p>
            <w:pPr>
              <w:widowControl/>
              <w:ind w:firstLine="480" w:firstLineChars="200"/>
              <w:jc w:val="left"/>
              <w:rPr>
                <w:rFonts w:ascii="仿宋" w:hAnsi="仿宋" w:eastAsia="仿宋" w:cs="宋体"/>
                <w:kern w:val="0"/>
                <w:sz w:val="24"/>
                <w:szCs w:val="24"/>
              </w:rPr>
            </w:pPr>
            <w:r>
              <w:rPr>
                <w:rFonts w:ascii="仿宋" w:hAnsi="仿宋" w:eastAsia="仿宋" w:cs="宋体"/>
                <w:kern w:val="0"/>
                <w:sz w:val="24"/>
                <w:szCs w:val="24"/>
              </w:rPr>
              <w:t>本科目考试着重考核考生掌握</w:t>
            </w:r>
            <w:r>
              <w:rPr>
                <w:rFonts w:hint="eastAsia" w:ascii="仿宋" w:hAnsi="仿宋" w:eastAsia="仿宋" w:cs="宋体"/>
                <w:kern w:val="0"/>
                <w:sz w:val="24"/>
                <w:szCs w:val="24"/>
              </w:rPr>
              <w:t>基础动物学的</w:t>
            </w:r>
            <w:r>
              <w:rPr>
                <w:rFonts w:ascii="仿宋" w:hAnsi="仿宋" w:eastAsia="仿宋" w:cs="宋体"/>
                <w:kern w:val="0"/>
                <w:sz w:val="24"/>
                <w:szCs w:val="24"/>
              </w:rPr>
              <w:t>基本概念、基本思想、基本分析方法和基本理论的程度，要求考生对</w:t>
            </w:r>
            <w:r>
              <w:rPr>
                <w:rFonts w:hint="eastAsia" w:ascii="仿宋" w:hAnsi="仿宋" w:eastAsia="仿宋" w:cs="宋体"/>
                <w:kern w:val="0"/>
                <w:sz w:val="24"/>
                <w:szCs w:val="24"/>
              </w:rPr>
              <w:t>动物学的</w:t>
            </w:r>
            <w:r>
              <w:rPr>
                <w:rFonts w:ascii="仿宋" w:hAnsi="仿宋" w:eastAsia="仿宋" w:cs="宋体"/>
                <w:kern w:val="0"/>
                <w:sz w:val="24"/>
                <w:szCs w:val="24"/>
              </w:rPr>
              <w:t>理论体系的基本框架有一个比较全面的了解，并能综合运用所学的</w:t>
            </w:r>
            <w:r>
              <w:rPr>
                <w:rFonts w:hint="eastAsia" w:ascii="仿宋" w:hAnsi="仿宋" w:eastAsia="仿宋" w:cs="宋体"/>
                <w:kern w:val="0"/>
                <w:sz w:val="24"/>
                <w:szCs w:val="24"/>
              </w:rPr>
              <w:t>动物学的</w:t>
            </w:r>
            <w:r>
              <w:rPr>
                <w:rFonts w:ascii="仿宋" w:hAnsi="仿宋" w:eastAsia="仿宋" w:cs="宋体"/>
                <w:kern w:val="0"/>
                <w:sz w:val="24"/>
                <w:szCs w:val="24"/>
              </w:rPr>
              <w:t>知识分析</w:t>
            </w:r>
            <w:r>
              <w:rPr>
                <w:rFonts w:hint="eastAsia" w:ascii="仿宋" w:hAnsi="仿宋" w:eastAsia="仿宋" w:cs="宋体"/>
                <w:kern w:val="0"/>
                <w:sz w:val="24"/>
                <w:szCs w:val="24"/>
              </w:rPr>
              <w:t>有关动物分类、动物解部结构、动物生态、有益动物利用和有害动物防控的</w:t>
            </w:r>
            <w:r>
              <w:rPr>
                <w:rFonts w:ascii="仿宋" w:hAnsi="仿宋" w:eastAsia="仿宋" w:cs="宋体"/>
                <w:kern w:val="0"/>
                <w:sz w:val="24"/>
                <w:szCs w:val="24"/>
              </w:rPr>
              <w:t>问题。</w:t>
            </w:r>
          </w:p>
          <w:p>
            <w:pPr>
              <w:widowControl/>
              <w:jc w:val="left"/>
              <w:rPr>
                <w:rFonts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二</w:t>
            </w:r>
            <w:r>
              <w:rPr>
                <w:rFonts w:ascii="仿宋" w:hAnsi="仿宋" w:eastAsia="仿宋" w:cs="宋体"/>
                <w:b/>
                <w:kern w:val="0"/>
                <w:sz w:val="24"/>
                <w:szCs w:val="24"/>
              </w:rPr>
              <w:t>、适用范围</w:t>
            </w:r>
          </w:p>
          <w:p>
            <w:pPr>
              <w:widowControl/>
              <w:ind w:firstLine="480"/>
              <w:jc w:val="left"/>
              <w:rPr>
                <w:rFonts w:ascii="仿宋" w:hAnsi="仿宋" w:eastAsia="仿宋" w:cs="宋体"/>
                <w:kern w:val="0"/>
                <w:sz w:val="24"/>
                <w:szCs w:val="24"/>
              </w:rPr>
            </w:pPr>
            <w:r>
              <w:rPr>
                <w:rFonts w:hint="eastAsia" w:ascii="仿宋" w:hAnsi="仿宋" w:eastAsia="仿宋" w:cs="宋体"/>
                <w:kern w:val="0"/>
                <w:sz w:val="24"/>
                <w:szCs w:val="24"/>
              </w:rPr>
              <w:t>适用于生物学专业</w:t>
            </w:r>
          </w:p>
          <w:p>
            <w:pPr>
              <w:widowControl/>
              <w:ind w:firstLine="480"/>
              <w:jc w:val="left"/>
              <w:rPr>
                <w:rFonts w:ascii="仿宋" w:hAnsi="仿宋" w:eastAsia="仿宋" w:cs="宋体"/>
                <w:kern w:val="0"/>
                <w:sz w:val="24"/>
                <w:szCs w:val="24"/>
              </w:rPr>
            </w:pPr>
          </w:p>
          <w:p>
            <w:pPr>
              <w:widowControl/>
              <w:jc w:val="left"/>
              <w:rPr>
                <w:rFonts w:ascii="仿宋" w:hAnsi="仿宋" w:eastAsia="仿宋" w:cs="宋体"/>
                <w:b/>
                <w:kern w:val="0"/>
                <w:sz w:val="24"/>
                <w:szCs w:val="24"/>
              </w:rPr>
            </w:pPr>
            <w:r>
              <w:rPr>
                <w:rFonts w:hint="eastAsia" w:ascii="仿宋" w:hAnsi="仿宋" w:eastAsia="仿宋" w:cs="宋体"/>
                <w:b/>
                <w:kern w:val="0"/>
                <w:sz w:val="24"/>
                <w:szCs w:val="24"/>
              </w:rPr>
              <w:t>三、</w:t>
            </w:r>
            <w:r>
              <w:rPr>
                <w:rFonts w:ascii="仿宋" w:hAnsi="仿宋" w:eastAsia="仿宋" w:cs="宋体"/>
                <w:b/>
                <w:kern w:val="0"/>
                <w:sz w:val="24"/>
                <w:szCs w:val="24"/>
              </w:rPr>
              <w:t>考试形式</w:t>
            </w:r>
          </w:p>
          <w:p>
            <w:pPr>
              <w:widowControl/>
              <w:jc w:val="left"/>
              <w:rPr>
                <w:rFonts w:ascii="仿宋" w:hAnsi="仿宋" w:eastAsia="仿宋" w:cs="宋体"/>
                <w:kern w:val="0"/>
                <w:sz w:val="24"/>
                <w:szCs w:val="24"/>
              </w:rPr>
            </w:pPr>
            <w:r>
              <w:rPr>
                <w:rFonts w:ascii="仿宋" w:hAnsi="仿宋" w:eastAsia="仿宋" w:cs="宋体"/>
                <w:kern w:val="0"/>
                <w:sz w:val="24"/>
                <w:szCs w:val="24"/>
              </w:rPr>
              <w:t xml:space="preserve">     </w:t>
            </w:r>
            <w:r>
              <w:rPr>
                <w:rFonts w:hint="eastAsia" w:ascii="仿宋" w:hAnsi="仿宋" w:eastAsia="仿宋" w:cs="宋体"/>
                <w:kern w:val="0"/>
                <w:sz w:val="24"/>
                <w:szCs w:val="24"/>
              </w:rPr>
              <w:t>闭卷</w:t>
            </w:r>
            <w:r>
              <w:rPr>
                <w:rFonts w:ascii="仿宋" w:hAnsi="仿宋" w:eastAsia="仿宋" w:cs="宋体"/>
                <w:kern w:val="0"/>
                <w:sz w:val="24"/>
                <w:szCs w:val="24"/>
              </w:rPr>
              <w:t>，</w:t>
            </w:r>
            <w:r>
              <w:rPr>
                <w:rFonts w:hint="eastAsia" w:ascii="仿宋" w:hAnsi="仿宋" w:eastAsia="仿宋" w:cs="宋体"/>
                <w:kern w:val="0"/>
                <w:sz w:val="24"/>
                <w:szCs w:val="24"/>
              </w:rPr>
              <w:t>180分钟</w:t>
            </w:r>
          </w:p>
          <w:p>
            <w:pPr>
              <w:widowControl/>
              <w:jc w:val="left"/>
              <w:rPr>
                <w:rFonts w:ascii="仿宋" w:hAnsi="仿宋" w:eastAsia="仿宋" w:cs="宋体"/>
                <w:kern w:val="0"/>
                <w:sz w:val="24"/>
                <w:szCs w:val="24"/>
              </w:rPr>
            </w:pPr>
          </w:p>
          <w:p>
            <w:pPr>
              <w:widowControl/>
              <w:jc w:val="left"/>
              <w:rPr>
                <w:rFonts w:ascii="仿宋" w:hAnsi="仿宋" w:eastAsia="仿宋" w:cs="宋体"/>
                <w:kern w:val="0"/>
                <w:sz w:val="24"/>
                <w:szCs w:val="24"/>
              </w:rPr>
            </w:pPr>
            <w:r>
              <w:rPr>
                <w:rFonts w:hint="eastAsia" w:ascii="仿宋" w:hAnsi="仿宋" w:eastAsia="仿宋" w:cs="宋体"/>
                <w:b/>
                <w:kern w:val="0"/>
                <w:sz w:val="24"/>
                <w:szCs w:val="24"/>
              </w:rPr>
              <w:t>四</w:t>
            </w:r>
            <w:r>
              <w:rPr>
                <w:rFonts w:ascii="仿宋" w:hAnsi="仿宋" w:eastAsia="仿宋" w:cs="宋体"/>
                <w:b/>
                <w:kern w:val="0"/>
                <w:sz w:val="24"/>
                <w:szCs w:val="24"/>
              </w:rPr>
              <w:t xml:space="preserve">、考试内容和考试要求 </w:t>
            </w:r>
          </w:p>
          <w:p>
            <w:pPr>
              <w:ind w:firstLine="420" w:firstLineChars="200"/>
              <w:rPr>
                <w:rFonts w:hint="eastAsia" w:ascii="仿宋" w:hAnsi="仿宋" w:eastAsia="仿宋" w:cs="仿宋"/>
                <w:szCs w:val="21"/>
              </w:rPr>
            </w:pPr>
            <w:bookmarkStart w:id="0" w:name="_GoBack"/>
            <w:r>
              <w:rPr>
                <w:rFonts w:hint="eastAsia" w:ascii="仿宋" w:hAnsi="仿宋" w:eastAsia="仿宋" w:cs="仿宋"/>
                <w:szCs w:val="21"/>
              </w:rPr>
              <w:t>动物学是一门实践性很强的基础科学，要求在教学中教授和学好理论课的同时，亦应重视实验课，要求考生学会各类代表动物的解剖、分类的基本方法和实验技能，培养严谨的科学态度与分析问题、解决问题的能力。考试内容如下，要求全面复习，掌握重点，灵活应用。</w:t>
            </w:r>
          </w:p>
          <w:p>
            <w:pPr>
              <w:ind w:firstLine="420" w:firstLineChars="200"/>
              <w:jc w:val="center"/>
              <w:rPr>
                <w:rFonts w:hint="eastAsia" w:ascii="仿宋" w:hAnsi="仿宋" w:eastAsia="仿宋" w:cs="仿宋"/>
                <w:szCs w:val="21"/>
              </w:rPr>
            </w:pPr>
            <w:r>
              <w:rPr>
                <w:rFonts w:hint="eastAsia" w:ascii="仿宋" w:hAnsi="仿宋" w:eastAsia="仿宋" w:cs="仿宋"/>
                <w:szCs w:val="21"/>
              </w:rPr>
              <w:t>绪  论</w:t>
            </w:r>
          </w:p>
          <w:p>
            <w:pPr>
              <w:ind w:firstLine="420" w:firstLineChars="200"/>
              <w:rPr>
                <w:rFonts w:hint="eastAsia" w:ascii="仿宋" w:hAnsi="仿宋" w:eastAsia="仿宋" w:cs="仿宋"/>
                <w:szCs w:val="21"/>
              </w:rPr>
            </w:pPr>
            <w:r>
              <w:rPr>
                <w:rFonts w:hint="eastAsia" w:ascii="仿宋" w:hAnsi="仿宋" w:eastAsia="仿宋" w:cs="仿宋"/>
                <w:szCs w:val="21"/>
              </w:rPr>
              <w:t>内容要点：动物学的定义；主要分支学科及相关关系；研究动物学的目的、意义和方法；国内外动物学发展概况；物种的概念及命名法则。</w:t>
            </w:r>
          </w:p>
          <w:p>
            <w:pPr>
              <w:ind w:firstLine="420" w:firstLineChars="200"/>
              <w:rPr>
                <w:rFonts w:hint="eastAsia" w:ascii="仿宋" w:hAnsi="仿宋" w:eastAsia="仿宋" w:cs="仿宋"/>
                <w:szCs w:val="21"/>
              </w:rPr>
            </w:pPr>
            <w:r>
              <w:rPr>
                <w:rFonts w:hint="eastAsia" w:ascii="仿宋" w:hAnsi="仿宋" w:eastAsia="仿宋" w:cs="仿宋"/>
                <w:szCs w:val="21"/>
              </w:rPr>
              <w:t>重点：掌握动物学的定义，研究动物学的目的，物种的概念及命名法则。</w:t>
            </w:r>
          </w:p>
          <w:p>
            <w:pPr>
              <w:ind w:firstLine="420" w:firstLineChars="200"/>
              <w:jc w:val="center"/>
              <w:rPr>
                <w:rFonts w:hint="eastAsia" w:ascii="仿宋" w:hAnsi="仿宋" w:eastAsia="仿宋" w:cs="仿宋"/>
                <w:szCs w:val="21"/>
              </w:rPr>
            </w:pPr>
            <w:r>
              <w:rPr>
                <w:rFonts w:hint="eastAsia" w:ascii="仿宋" w:hAnsi="仿宋" w:eastAsia="仿宋" w:cs="仿宋"/>
                <w:szCs w:val="21"/>
              </w:rPr>
              <w:t>第一章  动物体的基本结构与机能</w:t>
            </w:r>
          </w:p>
          <w:p>
            <w:pPr>
              <w:ind w:firstLine="420" w:firstLineChars="200"/>
              <w:rPr>
                <w:rFonts w:hint="eastAsia" w:ascii="仿宋" w:hAnsi="仿宋" w:eastAsia="仿宋" w:cs="仿宋"/>
                <w:szCs w:val="21"/>
              </w:rPr>
            </w:pPr>
            <w:r>
              <w:rPr>
                <w:rFonts w:hint="eastAsia" w:ascii="仿宋" w:hAnsi="仿宋" w:eastAsia="仿宋" w:cs="仿宋"/>
                <w:szCs w:val="21"/>
              </w:rPr>
              <w:t>内容要点：细胞的特征、化学组成、结构；四大基本组织的主要特征及机能；组织、器官和系统的概念。</w:t>
            </w:r>
          </w:p>
          <w:p>
            <w:pPr>
              <w:ind w:firstLine="420" w:firstLineChars="200"/>
              <w:rPr>
                <w:rFonts w:hint="eastAsia" w:ascii="仿宋" w:hAnsi="仿宋" w:eastAsia="仿宋" w:cs="仿宋"/>
                <w:szCs w:val="21"/>
              </w:rPr>
            </w:pPr>
            <w:r>
              <w:rPr>
                <w:rFonts w:hint="eastAsia" w:ascii="仿宋" w:hAnsi="仿宋" w:eastAsia="仿宋" w:cs="仿宋"/>
                <w:szCs w:val="21"/>
              </w:rPr>
              <w:t>重点：细胞的特征及细胞的基本结构；细胞、组织、器官、系统的相互关系。</w:t>
            </w:r>
          </w:p>
          <w:p>
            <w:pPr>
              <w:ind w:firstLine="420" w:firstLineChars="200"/>
              <w:jc w:val="center"/>
              <w:rPr>
                <w:rFonts w:hint="eastAsia" w:ascii="仿宋" w:hAnsi="仿宋" w:eastAsia="仿宋" w:cs="仿宋"/>
                <w:szCs w:val="21"/>
              </w:rPr>
            </w:pPr>
            <w:r>
              <w:rPr>
                <w:rFonts w:hint="eastAsia" w:ascii="仿宋" w:hAnsi="仿宋" w:eastAsia="仿宋" w:cs="仿宋"/>
                <w:szCs w:val="21"/>
              </w:rPr>
              <w:t>第二章  原生动物门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内容要点：门及各纲的主要特征；各纲代表动物的生活习性、形态特征、结构与机能的关系；各纲的重要类群及分布；原生动物的生态及与人类的关系。</w:t>
            </w:r>
          </w:p>
          <w:p>
            <w:pPr>
              <w:ind w:firstLine="420" w:firstLineChars="200"/>
              <w:rPr>
                <w:rFonts w:hint="eastAsia" w:ascii="仿宋" w:hAnsi="仿宋" w:eastAsia="仿宋" w:cs="仿宋"/>
                <w:szCs w:val="21"/>
              </w:rPr>
            </w:pPr>
            <w:r>
              <w:rPr>
                <w:rFonts w:hint="eastAsia" w:ascii="仿宋" w:hAnsi="仿宋" w:eastAsia="仿宋" w:cs="仿宋"/>
                <w:szCs w:val="21"/>
              </w:rPr>
              <w:t>重点：通过代表动物掌握各纲的主要特征及与人类的关系。</w:t>
            </w:r>
          </w:p>
          <w:p>
            <w:pPr>
              <w:ind w:firstLine="420" w:firstLineChars="200"/>
              <w:rPr>
                <w:rFonts w:hint="eastAsia" w:ascii="仿宋" w:hAnsi="仿宋" w:eastAsia="仿宋" w:cs="仿宋"/>
                <w:szCs w:val="21"/>
              </w:rPr>
            </w:pPr>
            <w:r>
              <w:rPr>
                <w:rFonts w:hint="eastAsia" w:ascii="仿宋" w:hAnsi="仿宋" w:eastAsia="仿宋" w:cs="仿宋"/>
                <w:szCs w:val="21"/>
              </w:rPr>
              <w:t>难点：明确原生动物是最原始、最低等的单细胞动物。</w:t>
            </w:r>
          </w:p>
          <w:p>
            <w:pPr>
              <w:ind w:firstLine="420" w:firstLineChars="200"/>
              <w:jc w:val="center"/>
              <w:rPr>
                <w:rFonts w:hint="eastAsia" w:ascii="仿宋" w:hAnsi="仿宋" w:eastAsia="仿宋" w:cs="仿宋"/>
                <w:szCs w:val="21"/>
              </w:rPr>
            </w:pPr>
            <w:r>
              <w:rPr>
                <w:rFonts w:hint="eastAsia" w:ascii="仿宋" w:hAnsi="仿宋" w:eastAsia="仿宋" w:cs="仿宋"/>
                <w:szCs w:val="21"/>
              </w:rPr>
              <w:t>第三章  多细胞动物的起源</w:t>
            </w:r>
          </w:p>
          <w:p>
            <w:pPr>
              <w:ind w:firstLine="420" w:firstLineChars="200"/>
              <w:rPr>
                <w:rFonts w:hint="eastAsia" w:ascii="仿宋" w:hAnsi="仿宋" w:eastAsia="仿宋" w:cs="仿宋"/>
                <w:szCs w:val="21"/>
              </w:rPr>
            </w:pPr>
            <w:r>
              <w:rPr>
                <w:rFonts w:hint="eastAsia" w:ascii="仿宋" w:hAnsi="仿宋" w:eastAsia="仿宋" w:cs="仿宋"/>
                <w:szCs w:val="21"/>
              </w:rPr>
              <w:t>内容要点：从单细胞到多细胞，原生生物与后生生物；多细胞动物起源于单细胞动物的证据；早期胚胎发育的几个主要阶段（受精卵—→卵裂—→囊胚—→原肠胚—→中胚层及体腔的形成—→胚层的分化）；生物发生律；多细胞动物起源的学说及主要内容。</w:t>
            </w:r>
          </w:p>
          <w:p>
            <w:pPr>
              <w:ind w:firstLine="420" w:firstLineChars="200"/>
              <w:rPr>
                <w:rFonts w:hint="eastAsia" w:ascii="仿宋" w:hAnsi="仿宋" w:eastAsia="仿宋" w:cs="仿宋"/>
                <w:szCs w:val="21"/>
              </w:rPr>
            </w:pPr>
            <w:r>
              <w:rPr>
                <w:rFonts w:hint="eastAsia" w:ascii="仿宋" w:hAnsi="仿宋" w:eastAsia="仿宋" w:cs="仿宋"/>
                <w:szCs w:val="21"/>
              </w:rPr>
              <w:t>重点与难点：掌握动物早期胚胎发育的重要阶段，从而深刻理解并掌握生物发生律（即重演律）。</w:t>
            </w:r>
          </w:p>
          <w:p>
            <w:pPr>
              <w:ind w:firstLine="420" w:firstLineChars="200"/>
              <w:jc w:val="center"/>
              <w:rPr>
                <w:rFonts w:hint="eastAsia" w:ascii="仿宋" w:hAnsi="仿宋" w:eastAsia="仿宋" w:cs="仿宋"/>
                <w:szCs w:val="21"/>
              </w:rPr>
            </w:pPr>
            <w:r>
              <w:rPr>
                <w:rFonts w:hint="eastAsia" w:ascii="仿宋" w:hAnsi="仿宋" w:eastAsia="仿宋" w:cs="仿宋"/>
                <w:szCs w:val="21"/>
              </w:rPr>
              <w:t>第四章  多孔动物门（海绵动物门）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内容要点：多孔动物门的体形、结构特点及其低等性、原始性。</w:t>
            </w:r>
          </w:p>
          <w:p>
            <w:pPr>
              <w:ind w:firstLine="420" w:firstLineChars="200"/>
              <w:rPr>
                <w:rFonts w:hint="eastAsia" w:ascii="仿宋" w:hAnsi="仿宋" w:eastAsia="仿宋" w:cs="仿宋"/>
                <w:szCs w:val="21"/>
              </w:rPr>
            </w:pPr>
            <w:r>
              <w:rPr>
                <w:rFonts w:hint="eastAsia" w:ascii="仿宋" w:hAnsi="仿宋" w:eastAsia="仿宋" w:cs="仿宋"/>
                <w:szCs w:val="21"/>
              </w:rPr>
              <w:t>重点：通过学习海绵动物的结构特点，理解并掌握该类动物为最低等、最原始的多细胞动物。</w:t>
            </w:r>
          </w:p>
          <w:p>
            <w:pPr>
              <w:ind w:firstLine="420" w:firstLineChars="200"/>
              <w:jc w:val="center"/>
              <w:rPr>
                <w:rFonts w:hint="eastAsia" w:ascii="仿宋" w:hAnsi="仿宋" w:eastAsia="仿宋" w:cs="仿宋"/>
                <w:szCs w:val="21"/>
              </w:rPr>
            </w:pPr>
            <w:r>
              <w:rPr>
                <w:rFonts w:hint="eastAsia" w:ascii="仿宋" w:hAnsi="仿宋" w:eastAsia="仿宋" w:cs="仿宋"/>
                <w:szCs w:val="21"/>
              </w:rPr>
              <w:t>第五章  腔肠动物门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内容要点：腔肠动物门的主要特征及本门动物在动物进化上的重要位置；代表动物水螅的结构特征和生活史（世代交替现象）；水螅、钵水母、珊瑚三个纲的主要特征及代表动物。</w:t>
            </w:r>
          </w:p>
          <w:p>
            <w:pPr>
              <w:ind w:firstLine="420" w:firstLineChars="200"/>
              <w:rPr>
                <w:rFonts w:hint="eastAsia" w:ascii="仿宋" w:hAnsi="仿宋" w:eastAsia="仿宋" w:cs="仿宋"/>
                <w:szCs w:val="21"/>
              </w:rPr>
            </w:pPr>
            <w:r>
              <w:rPr>
                <w:rFonts w:hint="eastAsia" w:ascii="仿宋" w:hAnsi="仿宋" w:eastAsia="仿宋" w:cs="仿宋"/>
                <w:szCs w:val="21"/>
              </w:rPr>
              <w:t>重点：以水螅为代表，通过对其结构特征和生活史的学习，掌握该门的主要特征以及在动物进化上的重要地位。</w:t>
            </w:r>
          </w:p>
          <w:p>
            <w:pPr>
              <w:ind w:firstLine="420" w:firstLineChars="200"/>
              <w:jc w:val="center"/>
              <w:rPr>
                <w:rFonts w:hint="eastAsia" w:ascii="仿宋" w:hAnsi="仿宋" w:eastAsia="仿宋" w:cs="仿宋"/>
                <w:szCs w:val="21"/>
              </w:rPr>
            </w:pPr>
            <w:r>
              <w:rPr>
                <w:rFonts w:hint="eastAsia" w:ascii="仿宋" w:hAnsi="仿宋" w:eastAsia="仿宋" w:cs="仿宋"/>
                <w:szCs w:val="21"/>
              </w:rPr>
              <w:t>第六章  扁形动物门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内容要点：扁形动物门的主要特征；涡虫、吸虫和绦虫三个纲的代表动物及主要特征、分类及生活史；寄生虫与寄主的相互关系。</w:t>
            </w:r>
          </w:p>
          <w:p>
            <w:pPr>
              <w:ind w:firstLine="420" w:firstLineChars="200"/>
              <w:rPr>
                <w:rFonts w:hint="eastAsia" w:ascii="仿宋" w:hAnsi="仿宋" w:eastAsia="仿宋" w:cs="仿宋"/>
                <w:szCs w:val="21"/>
              </w:rPr>
            </w:pPr>
            <w:r>
              <w:rPr>
                <w:rFonts w:hint="eastAsia" w:ascii="仿宋" w:hAnsi="仿宋" w:eastAsia="仿宋" w:cs="仿宋"/>
                <w:szCs w:val="21"/>
              </w:rPr>
              <w:t>重点：首先是通过对门主要特征的学习，理解两侧对称和三胚层的出现的演化意义。</w:t>
            </w:r>
          </w:p>
          <w:p>
            <w:pPr>
              <w:ind w:firstLine="420" w:firstLineChars="200"/>
              <w:rPr>
                <w:rFonts w:hint="eastAsia" w:ascii="仿宋" w:hAnsi="仿宋" w:eastAsia="仿宋" w:cs="仿宋"/>
                <w:szCs w:val="21"/>
              </w:rPr>
            </w:pPr>
            <w:r>
              <w:rPr>
                <w:rFonts w:hint="eastAsia" w:ascii="仿宋" w:hAnsi="仿宋" w:eastAsia="仿宋" w:cs="仿宋"/>
                <w:szCs w:val="21"/>
              </w:rPr>
              <w:t>难点：通过对吸虫纲、绦虫纲动物结构和生活史的学习，理解寄生虫与寄主之间的相互关系。</w:t>
            </w:r>
          </w:p>
          <w:p>
            <w:pPr>
              <w:ind w:firstLine="420" w:firstLineChars="200"/>
              <w:jc w:val="center"/>
              <w:rPr>
                <w:rFonts w:hint="eastAsia" w:ascii="仿宋" w:hAnsi="仿宋" w:eastAsia="仿宋" w:cs="仿宋"/>
                <w:szCs w:val="21"/>
              </w:rPr>
            </w:pPr>
            <w:r>
              <w:rPr>
                <w:rFonts w:hint="eastAsia" w:ascii="仿宋" w:hAnsi="仿宋" w:eastAsia="仿宋" w:cs="仿宋"/>
                <w:szCs w:val="21"/>
              </w:rPr>
              <w:t>第七章  原腔动物</w:t>
            </w:r>
          </w:p>
          <w:p>
            <w:pPr>
              <w:ind w:firstLine="420" w:firstLineChars="200"/>
              <w:rPr>
                <w:rFonts w:hint="eastAsia" w:ascii="仿宋" w:hAnsi="仿宋" w:eastAsia="仿宋" w:cs="仿宋"/>
                <w:szCs w:val="21"/>
              </w:rPr>
            </w:pPr>
            <w:r>
              <w:rPr>
                <w:rFonts w:hint="eastAsia" w:ascii="仿宋" w:hAnsi="仿宋" w:eastAsia="仿宋" w:cs="仿宋"/>
                <w:szCs w:val="21"/>
              </w:rPr>
              <w:t>内容要点：线虫动物门的主要特征；代表动物人蛔虫的形态结构和生活史特点；几种重要、常见的线虫；轮虫动物门形态特征及生活史；腹毛动物、线形动物的形态特征；棘头虫对寄生生活的适应特征。</w:t>
            </w:r>
          </w:p>
          <w:p>
            <w:pPr>
              <w:ind w:firstLine="420" w:firstLineChars="200"/>
              <w:rPr>
                <w:rFonts w:hint="eastAsia" w:ascii="仿宋" w:hAnsi="仿宋" w:eastAsia="仿宋" w:cs="仿宋"/>
                <w:szCs w:val="21"/>
              </w:rPr>
            </w:pPr>
            <w:r>
              <w:rPr>
                <w:rFonts w:hint="eastAsia" w:ascii="仿宋" w:hAnsi="仿宋" w:eastAsia="仿宋" w:cs="仿宋"/>
                <w:szCs w:val="21"/>
              </w:rPr>
              <w:t>重点：通过对代表动物人蛔虫的形态结构和生活史的分析，掌握线虫动物门的主要特征，以及寄生虫对寄生生活相适应的特征。</w:t>
            </w:r>
          </w:p>
          <w:p>
            <w:pPr>
              <w:ind w:firstLine="420" w:firstLineChars="200"/>
              <w:jc w:val="center"/>
              <w:rPr>
                <w:rFonts w:hint="eastAsia" w:ascii="仿宋" w:hAnsi="仿宋" w:eastAsia="仿宋" w:cs="仿宋"/>
                <w:szCs w:val="21"/>
              </w:rPr>
            </w:pPr>
            <w:r>
              <w:rPr>
                <w:rFonts w:hint="eastAsia" w:ascii="仿宋" w:hAnsi="仿宋" w:eastAsia="仿宋" w:cs="仿宋"/>
                <w:szCs w:val="21"/>
              </w:rPr>
              <w:t>第八章  环节动物门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内容要点：环节动物门的主要特征；身体分节、次生体腔的出现在演化上的意义；代表动物环毛蚓的形态结构特点；多毛纲、寡毛纲和蛭纲的主要特征及异同。</w:t>
            </w:r>
          </w:p>
          <w:p>
            <w:pPr>
              <w:ind w:firstLine="420" w:firstLineChars="200"/>
              <w:rPr>
                <w:rFonts w:hint="eastAsia" w:ascii="仿宋" w:hAnsi="仿宋" w:eastAsia="仿宋" w:cs="仿宋"/>
                <w:szCs w:val="21"/>
              </w:rPr>
            </w:pPr>
            <w:r>
              <w:rPr>
                <w:rFonts w:hint="eastAsia" w:ascii="仿宋" w:hAnsi="仿宋" w:eastAsia="仿宋" w:cs="仿宋"/>
                <w:szCs w:val="21"/>
              </w:rPr>
              <w:t>重点：通过对环毛蚓形态结构的学习，掌握环节动物门的主要特征以及身体分节、次生体腔的出现在动物演化上的意义。</w:t>
            </w:r>
          </w:p>
          <w:p>
            <w:pPr>
              <w:ind w:firstLine="420" w:firstLineChars="200"/>
              <w:jc w:val="center"/>
              <w:rPr>
                <w:rFonts w:hint="eastAsia" w:ascii="仿宋" w:hAnsi="仿宋" w:eastAsia="仿宋" w:cs="仿宋"/>
                <w:szCs w:val="21"/>
              </w:rPr>
            </w:pPr>
            <w:r>
              <w:rPr>
                <w:rFonts w:hint="eastAsia" w:ascii="仿宋" w:hAnsi="仿宋" w:eastAsia="仿宋" w:cs="仿宋"/>
                <w:szCs w:val="21"/>
              </w:rPr>
              <w:t>第九章  软体动物门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内容要点：软体动物门的主要特征；腹足纲、瓣鳃纲、头足纲及其代表动物的形态特征及异同；各纲的分类依据和分类概况（亚纲或目）；软体动物与人类的关系。</w:t>
            </w:r>
          </w:p>
          <w:p>
            <w:pPr>
              <w:ind w:firstLine="420" w:firstLineChars="200"/>
              <w:rPr>
                <w:rFonts w:hint="eastAsia" w:ascii="仿宋" w:hAnsi="仿宋" w:eastAsia="仿宋" w:cs="仿宋"/>
                <w:szCs w:val="21"/>
              </w:rPr>
            </w:pPr>
            <w:r>
              <w:rPr>
                <w:rFonts w:hint="eastAsia" w:ascii="仿宋" w:hAnsi="仿宋" w:eastAsia="仿宋" w:cs="仿宋"/>
                <w:szCs w:val="21"/>
              </w:rPr>
              <w:t>重点：通过对田螺、无齿蚌等代表动物的学习，掌握门及腹足纲、瓣鳃纲、头足纲等的主要特征，及其特殊结构对生活环境相适应的特点。</w:t>
            </w:r>
          </w:p>
          <w:p>
            <w:pPr>
              <w:ind w:firstLine="420" w:firstLineChars="200"/>
              <w:rPr>
                <w:rFonts w:hint="eastAsia" w:ascii="仿宋" w:hAnsi="仿宋" w:eastAsia="仿宋" w:cs="仿宋"/>
                <w:szCs w:val="21"/>
              </w:rPr>
            </w:pPr>
            <w:r>
              <w:rPr>
                <w:rFonts w:hint="eastAsia" w:ascii="仿宋" w:hAnsi="仿宋" w:eastAsia="仿宋" w:cs="仿宋"/>
                <w:szCs w:val="21"/>
              </w:rPr>
              <w:t>难点：各纲的分类依据和分类概况。</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第十章  节肢动物门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内容要点：节肢动物门的主要特征；甲壳、肢口、蛛形、多足和昆虫纲的代表动物、形态特征、分类（昆虫纲到目）；节肢动物与人类的关系等。</w:t>
            </w:r>
          </w:p>
          <w:p>
            <w:pPr>
              <w:ind w:firstLine="420" w:firstLineChars="200"/>
              <w:rPr>
                <w:rFonts w:hint="eastAsia" w:ascii="仿宋" w:hAnsi="仿宋" w:eastAsia="仿宋" w:cs="仿宋"/>
                <w:szCs w:val="21"/>
              </w:rPr>
            </w:pPr>
            <w:r>
              <w:rPr>
                <w:rFonts w:hint="eastAsia" w:ascii="仿宋" w:hAnsi="仿宋" w:eastAsia="仿宋" w:cs="仿宋"/>
                <w:szCs w:val="21"/>
              </w:rPr>
              <w:t>重点：由对昆虫纲代表——稻蝗的学习，掌握本纲乃至节肢动物门的主要特征和分类。</w:t>
            </w:r>
          </w:p>
          <w:p>
            <w:pPr>
              <w:ind w:firstLine="420" w:firstLineChars="200"/>
              <w:rPr>
                <w:rFonts w:hint="eastAsia" w:ascii="仿宋" w:hAnsi="仿宋" w:eastAsia="仿宋" w:cs="仿宋"/>
                <w:szCs w:val="21"/>
              </w:rPr>
            </w:pPr>
            <w:r>
              <w:rPr>
                <w:rFonts w:hint="eastAsia" w:ascii="仿宋" w:hAnsi="仿宋" w:eastAsia="仿宋" w:cs="仿宋"/>
                <w:szCs w:val="21"/>
              </w:rPr>
              <w:t>难点：昆虫纲的分类（重要目）。</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第十一章  棘皮动物门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内容要点：棘皮动物门的主要特征；代表动物的形态结构；棘皮动物的分纲（海星纲、海胆纲、海参纲、蛇尾纲的主要特征）；棘皮动物的经济意义。</w:t>
            </w:r>
          </w:p>
          <w:p>
            <w:pPr>
              <w:ind w:firstLine="420" w:firstLineChars="200"/>
              <w:rPr>
                <w:rFonts w:hint="eastAsia" w:ascii="仿宋" w:hAnsi="仿宋" w:eastAsia="仿宋" w:cs="仿宋"/>
                <w:szCs w:val="21"/>
              </w:rPr>
            </w:pPr>
            <w:r>
              <w:rPr>
                <w:rFonts w:hint="eastAsia" w:ascii="仿宋" w:hAnsi="仿宋" w:eastAsia="仿宋" w:cs="仿宋"/>
                <w:szCs w:val="21"/>
              </w:rPr>
              <w:t>重点：由代表动物——海盘车的形态结构特征，认识掌握门的主要特征。</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第十二章  半索动物门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内容要点：柱头虫的主要特征；半索动物在动物界的地位。</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第十三章  脊索动物门</w:t>
            </w:r>
          </w:p>
          <w:p>
            <w:pPr>
              <w:ind w:firstLine="420" w:firstLineChars="200"/>
              <w:rPr>
                <w:rFonts w:hint="eastAsia" w:ascii="仿宋" w:hAnsi="仿宋" w:eastAsia="仿宋" w:cs="仿宋"/>
                <w:szCs w:val="21"/>
              </w:rPr>
            </w:pPr>
            <w:r>
              <w:rPr>
                <w:rFonts w:hint="eastAsia" w:ascii="仿宋" w:hAnsi="仿宋" w:eastAsia="仿宋" w:cs="仿宋"/>
                <w:szCs w:val="21"/>
              </w:rPr>
              <w:t>内容要点：脊索动物的三大主要特征及次要特征；各亚门各纲的主要特征概述；柄海鞘的外形、内部构造、逆行变态；文昌鱼的外形及内部构造；头索动物在动物进化中的意义。</w:t>
            </w:r>
          </w:p>
          <w:p>
            <w:pPr>
              <w:ind w:firstLine="420" w:firstLineChars="200"/>
              <w:rPr>
                <w:rFonts w:hint="eastAsia" w:ascii="仿宋" w:hAnsi="仿宋" w:eastAsia="仿宋" w:cs="仿宋"/>
                <w:szCs w:val="21"/>
              </w:rPr>
            </w:pPr>
            <w:r>
              <w:rPr>
                <w:rFonts w:hint="eastAsia" w:ascii="仿宋" w:hAnsi="仿宋" w:eastAsia="仿宋" w:cs="仿宋"/>
                <w:szCs w:val="21"/>
              </w:rPr>
              <w:t xml:space="preserve">重点：掌握脊索动物的三大主要特征和各亚门及各纲的主要特征和分类概况， </w:t>
            </w:r>
          </w:p>
          <w:p>
            <w:pPr>
              <w:ind w:firstLine="420" w:firstLineChars="200"/>
              <w:rPr>
                <w:rFonts w:hint="eastAsia" w:ascii="仿宋" w:hAnsi="仿宋" w:eastAsia="仿宋" w:cs="仿宋"/>
                <w:szCs w:val="21"/>
              </w:rPr>
            </w:pPr>
            <w:r>
              <w:rPr>
                <w:rFonts w:hint="eastAsia" w:ascii="仿宋" w:hAnsi="仿宋" w:eastAsia="仿宋" w:cs="仿宋"/>
                <w:szCs w:val="21"/>
              </w:rPr>
              <w:t>难点：理解原索动物（尾索和头索动物）的特征及在动物演化上的意义。</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第十四章  圆口纲</w:t>
            </w:r>
          </w:p>
          <w:p>
            <w:pPr>
              <w:ind w:firstLine="420" w:firstLineChars="200"/>
              <w:rPr>
                <w:rFonts w:hint="eastAsia" w:ascii="仿宋" w:hAnsi="仿宋" w:eastAsia="仿宋" w:cs="仿宋"/>
                <w:szCs w:val="21"/>
              </w:rPr>
            </w:pPr>
            <w:r>
              <w:rPr>
                <w:rFonts w:hint="eastAsia" w:ascii="仿宋" w:hAnsi="仿宋" w:eastAsia="仿宋" w:cs="仿宋"/>
                <w:szCs w:val="21"/>
              </w:rPr>
              <w:t>内容要点：圆口纲外形及构造特征；分类及生态。</w:t>
            </w:r>
          </w:p>
          <w:p>
            <w:pPr>
              <w:ind w:firstLine="420" w:firstLineChars="200"/>
              <w:rPr>
                <w:rFonts w:hint="eastAsia" w:ascii="仿宋" w:hAnsi="仿宋" w:eastAsia="仿宋" w:cs="仿宋"/>
                <w:szCs w:val="21"/>
              </w:rPr>
            </w:pPr>
            <w:r>
              <w:rPr>
                <w:rFonts w:hint="eastAsia" w:ascii="仿宋" w:hAnsi="仿宋" w:eastAsia="仿宋" w:cs="仿宋"/>
                <w:szCs w:val="21"/>
              </w:rPr>
              <w:t>重点：对无上下颌、无偶鳍原始特征和雏形脊椎骨出现的进步性特征的认识。</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第十五章  鱼纲</w:t>
            </w:r>
          </w:p>
          <w:p>
            <w:pPr>
              <w:ind w:firstLine="420" w:firstLineChars="200"/>
              <w:rPr>
                <w:rFonts w:hint="eastAsia" w:ascii="仿宋" w:hAnsi="仿宋" w:eastAsia="仿宋" w:cs="仿宋"/>
                <w:szCs w:val="21"/>
              </w:rPr>
            </w:pPr>
            <w:r>
              <w:rPr>
                <w:rFonts w:hint="eastAsia" w:ascii="仿宋" w:hAnsi="仿宋" w:eastAsia="仿宋" w:cs="仿宋"/>
                <w:szCs w:val="21"/>
              </w:rPr>
              <w:t>内容要点：鱼纲的主要特征（体形与皮肤、骨骼、肌肉、消化、呼吸、循环、神经感觉、排泄、生殖等系统）；鱼纲分类（软骨鱼系、硬骨鱼系各亚纲及各总目的特征及代表）；板鳃与瓣鳃的概念；鱼类的经济意义及洄游。</w:t>
            </w:r>
          </w:p>
          <w:p>
            <w:pPr>
              <w:ind w:firstLine="420" w:firstLineChars="200"/>
              <w:rPr>
                <w:rFonts w:hint="eastAsia" w:ascii="仿宋" w:hAnsi="仿宋" w:eastAsia="仿宋" w:cs="仿宋"/>
                <w:szCs w:val="21"/>
              </w:rPr>
            </w:pPr>
            <w:r>
              <w:rPr>
                <w:rFonts w:hint="eastAsia" w:ascii="仿宋" w:hAnsi="仿宋" w:eastAsia="仿宋" w:cs="仿宋"/>
                <w:szCs w:val="21"/>
              </w:rPr>
              <w:t xml:space="preserve">重点：掌握鱼类上下颌和偶鳍出现进步性特征，形态结构与水生生活相适应的特征。 </w:t>
            </w:r>
          </w:p>
          <w:p>
            <w:pPr>
              <w:ind w:firstLine="420" w:firstLineChars="200"/>
              <w:rPr>
                <w:rFonts w:hint="eastAsia" w:ascii="仿宋" w:hAnsi="仿宋" w:eastAsia="仿宋" w:cs="仿宋"/>
                <w:szCs w:val="21"/>
              </w:rPr>
            </w:pPr>
            <w:r>
              <w:rPr>
                <w:rFonts w:hint="eastAsia" w:ascii="仿宋" w:hAnsi="仿宋" w:eastAsia="仿宋" w:cs="仿宋"/>
                <w:szCs w:val="21"/>
              </w:rPr>
              <w:t>难点：鱼类的分类概况，认识常见的有代表性的种类。</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第十六章  两栖纲</w:t>
            </w:r>
          </w:p>
          <w:p>
            <w:pPr>
              <w:ind w:firstLine="420" w:firstLineChars="200"/>
              <w:rPr>
                <w:rFonts w:hint="eastAsia" w:ascii="仿宋" w:hAnsi="仿宋" w:eastAsia="仿宋" w:cs="仿宋"/>
                <w:szCs w:val="21"/>
              </w:rPr>
            </w:pPr>
            <w:r>
              <w:rPr>
                <w:rFonts w:hint="eastAsia" w:ascii="仿宋" w:hAnsi="仿宋" w:eastAsia="仿宋" w:cs="仿宋"/>
                <w:szCs w:val="21"/>
              </w:rPr>
              <w:t>内容要点：水生到陆生的转变；纲的主要特征（骨骼、消化、循环、呼吸、生殖等系统）；分类：蚓螈目、蝾螈目和蛙形目；经济意义。</w:t>
            </w:r>
          </w:p>
          <w:p>
            <w:pPr>
              <w:ind w:firstLine="420" w:firstLineChars="200"/>
              <w:rPr>
                <w:rFonts w:hint="eastAsia" w:ascii="仿宋" w:hAnsi="仿宋" w:eastAsia="仿宋" w:cs="仿宋"/>
                <w:szCs w:val="21"/>
              </w:rPr>
            </w:pPr>
            <w:r>
              <w:rPr>
                <w:rFonts w:hint="eastAsia" w:ascii="仿宋" w:hAnsi="仿宋" w:eastAsia="仿宋" w:cs="仿宋"/>
                <w:szCs w:val="21"/>
              </w:rPr>
              <w:t>重点：两栖动物对陆生生活的适应性和不完善性特征及主要目、科的主要特征。</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第十七章  爬行纲</w:t>
            </w:r>
          </w:p>
          <w:p>
            <w:pPr>
              <w:ind w:firstLine="420" w:firstLineChars="200"/>
              <w:rPr>
                <w:rFonts w:hint="eastAsia" w:ascii="仿宋" w:hAnsi="仿宋" w:eastAsia="仿宋" w:cs="仿宋"/>
                <w:szCs w:val="21"/>
              </w:rPr>
            </w:pPr>
            <w:r>
              <w:rPr>
                <w:rFonts w:hint="eastAsia" w:ascii="仿宋" w:hAnsi="仿宋" w:eastAsia="仿宋" w:cs="仿宋"/>
                <w:szCs w:val="21"/>
              </w:rPr>
              <w:t>内容要点：羊膜卵及其在动物演化上的意义；爬行纲的躯体结构（骨骼、消化、呼吸、循环、神经、生殖等系统）；分类：喙头蜥目、龟鳖目、蜥蜴目、蛇目和鳄目等五个目的主要特征及类群；爬行类与人类的关系（益处及危害，毒蛇的识别及蛇伤防治）。</w:t>
            </w:r>
          </w:p>
          <w:p>
            <w:pPr>
              <w:ind w:firstLine="420" w:firstLineChars="200"/>
              <w:rPr>
                <w:rFonts w:hint="eastAsia" w:ascii="仿宋" w:hAnsi="仿宋" w:eastAsia="仿宋" w:cs="仿宋"/>
                <w:szCs w:val="21"/>
              </w:rPr>
            </w:pPr>
            <w:r>
              <w:rPr>
                <w:rFonts w:hint="eastAsia" w:ascii="仿宋" w:hAnsi="仿宋" w:eastAsia="仿宋" w:cs="仿宋"/>
                <w:szCs w:val="21"/>
              </w:rPr>
              <w:t>重点：掌握羊膜卵及其在动物演化上的意义，以及纲和目的主要特征。</w:t>
            </w:r>
          </w:p>
          <w:p>
            <w:pPr>
              <w:ind w:firstLine="420" w:firstLineChars="200"/>
              <w:rPr>
                <w:rFonts w:hint="eastAsia" w:ascii="仿宋" w:hAnsi="仿宋" w:eastAsia="仿宋" w:cs="仿宋"/>
                <w:szCs w:val="21"/>
              </w:rPr>
            </w:pPr>
            <w:r>
              <w:rPr>
                <w:rFonts w:hint="eastAsia" w:ascii="仿宋" w:hAnsi="仿宋" w:eastAsia="仿宋" w:cs="仿宋"/>
                <w:szCs w:val="21"/>
              </w:rPr>
              <w:t>难点：羊膜卵的结构及其在动物演化上的意义。</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第十八章  鸟纲</w:t>
            </w:r>
          </w:p>
          <w:p>
            <w:pPr>
              <w:ind w:firstLine="420" w:firstLineChars="200"/>
              <w:rPr>
                <w:rFonts w:hint="eastAsia" w:ascii="仿宋" w:hAnsi="仿宋" w:eastAsia="仿宋" w:cs="仿宋"/>
                <w:szCs w:val="21"/>
              </w:rPr>
            </w:pPr>
            <w:r>
              <w:rPr>
                <w:rFonts w:hint="eastAsia" w:ascii="仿宋" w:hAnsi="仿宋" w:eastAsia="仿宋" w:cs="仿宋"/>
                <w:szCs w:val="21"/>
              </w:rPr>
              <w:t>内容重点：恒温及其意义；鸟纲的躯体结构（外形、皮肤、骨骼、肌肉、消化、呼吸、循环、排泄、神经感觉、生殖等）；鸟纲的分类及其主要特征，代表动物举例；鸟类的繁殖及迁徙；鸟类与人类的关系（捕食害虫、狩猎、鸟害等）。</w:t>
            </w:r>
          </w:p>
          <w:p>
            <w:pPr>
              <w:ind w:firstLine="420" w:firstLineChars="200"/>
              <w:rPr>
                <w:rFonts w:hint="eastAsia" w:ascii="仿宋" w:hAnsi="仿宋" w:eastAsia="仿宋" w:cs="仿宋"/>
                <w:szCs w:val="21"/>
              </w:rPr>
            </w:pPr>
            <w:r>
              <w:rPr>
                <w:rFonts w:hint="eastAsia" w:ascii="仿宋" w:hAnsi="仿宋" w:eastAsia="仿宋" w:cs="仿宋"/>
                <w:szCs w:val="21"/>
              </w:rPr>
              <w:t>重点：掌握鸟类各系统与飞翔生活相适应的特征。</w:t>
            </w:r>
          </w:p>
          <w:p>
            <w:pPr>
              <w:ind w:firstLine="420" w:firstLineChars="200"/>
              <w:rPr>
                <w:rFonts w:hint="eastAsia" w:ascii="仿宋" w:hAnsi="仿宋" w:eastAsia="仿宋" w:cs="仿宋"/>
                <w:szCs w:val="21"/>
              </w:rPr>
            </w:pPr>
            <w:r>
              <w:rPr>
                <w:rFonts w:hint="eastAsia" w:ascii="仿宋" w:hAnsi="仿宋" w:eastAsia="仿宋" w:cs="仿宋"/>
                <w:szCs w:val="21"/>
              </w:rPr>
              <w:t>难点：各类群及其与环境相适应的特征和常见、珍稀鸟类的识别。</w:t>
            </w:r>
          </w:p>
          <w:p>
            <w:pPr>
              <w:ind w:firstLine="420" w:firstLineChars="200"/>
              <w:jc w:val="center"/>
              <w:rPr>
                <w:rFonts w:hint="eastAsia" w:ascii="仿宋" w:hAnsi="仿宋" w:eastAsia="仿宋" w:cs="仿宋"/>
                <w:szCs w:val="21"/>
              </w:rPr>
            </w:pPr>
            <w:r>
              <w:rPr>
                <w:rFonts w:hint="eastAsia" w:ascii="仿宋" w:hAnsi="仿宋" w:eastAsia="仿宋" w:cs="仿宋"/>
                <w:szCs w:val="21"/>
              </w:rPr>
              <w:t>第十九章  哺乳纲</w:t>
            </w:r>
          </w:p>
          <w:p>
            <w:pPr>
              <w:ind w:firstLine="420" w:firstLineChars="200"/>
              <w:rPr>
                <w:rFonts w:hint="eastAsia" w:ascii="仿宋" w:hAnsi="仿宋" w:eastAsia="仿宋" w:cs="仿宋"/>
                <w:szCs w:val="21"/>
              </w:rPr>
            </w:pPr>
            <w:r>
              <w:rPr>
                <w:rFonts w:hint="eastAsia" w:ascii="仿宋" w:hAnsi="仿宋" w:eastAsia="仿宋" w:cs="仿宋"/>
                <w:szCs w:val="21"/>
              </w:rPr>
              <w:t>内容要点：哺乳纲的主要特征以及胎生哺乳的意义；哺乳纲躯体结构（外形、皮肤及衍生物、骨骼、肌肉、消化、呼吸、循环、排泄、神经及感官、内分泌、生殖）；哺乳纲的分类：原兽亚纲、后兽亚纲的主要特征，真兽亚纲的分目（特征及代表种类）；哺乳类的保护、持续利用与害兽防治。</w:t>
            </w:r>
          </w:p>
          <w:p>
            <w:pPr>
              <w:ind w:firstLine="420" w:firstLineChars="200"/>
              <w:rPr>
                <w:rFonts w:hint="eastAsia" w:ascii="仿宋" w:hAnsi="仿宋" w:eastAsia="仿宋" w:cs="仿宋"/>
                <w:szCs w:val="21"/>
              </w:rPr>
            </w:pPr>
            <w:r>
              <w:rPr>
                <w:rFonts w:hint="eastAsia" w:ascii="仿宋" w:hAnsi="仿宋" w:eastAsia="仿宋" w:cs="仿宋"/>
                <w:szCs w:val="21"/>
              </w:rPr>
              <w:t>重点：通过兽类各系统的形态结构及其特征的学习，理解哺乳类的进步性特征，以及恒温、胎生、哺乳对于动物生存的意义。掌握哺乳类各亚纲和主要目的特征及代表动物的识别。</w:t>
            </w:r>
          </w:p>
          <w:p>
            <w:pPr>
              <w:ind w:firstLine="420" w:firstLineChars="200"/>
              <w:jc w:val="center"/>
              <w:rPr>
                <w:rFonts w:hint="eastAsia" w:ascii="仿宋" w:hAnsi="仿宋" w:eastAsia="仿宋" w:cs="仿宋"/>
                <w:szCs w:val="21"/>
              </w:rPr>
            </w:pPr>
            <w:r>
              <w:rPr>
                <w:rFonts w:hint="eastAsia" w:ascii="仿宋" w:hAnsi="仿宋" w:eastAsia="仿宋" w:cs="仿宋"/>
                <w:szCs w:val="21"/>
              </w:rPr>
              <w:t>第二十章  动物进化基本原理</w:t>
            </w:r>
          </w:p>
          <w:p>
            <w:pPr>
              <w:ind w:firstLine="420" w:firstLineChars="200"/>
              <w:rPr>
                <w:rFonts w:hint="eastAsia" w:ascii="仿宋" w:hAnsi="仿宋" w:eastAsia="仿宋" w:cs="仿宋"/>
                <w:szCs w:val="21"/>
              </w:rPr>
            </w:pPr>
            <w:r>
              <w:rPr>
                <w:rFonts w:hint="eastAsia" w:ascii="仿宋" w:hAnsi="仿宋" w:eastAsia="仿宋" w:cs="仿宋"/>
                <w:szCs w:val="21"/>
              </w:rPr>
              <w:t>内容要点：生命的起源；动物进化的证据（比较解剖学、胚胎学、古生物学、动物地理学、生理与生化、遗传学）；进化理论：拉马克学说、达尔文学说等；动物进化形式与种系发生；物种及形成。</w:t>
            </w:r>
          </w:p>
          <w:p>
            <w:pPr>
              <w:ind w:firstLine="420" w:firstLineChars="200"/>
              <w:rPr>
                <w:rFonts w:hint="eastAsia" w:ascii="仿宋" w:hAnsi="仿宋" w:eastAsia="仿宋" w:cs="仿宋"/>
                <w:szCs w:val="21"/>
              </w:rPr>
            </w:pPr>
            <w:r>
              <w:rPr>
                <w:rFonts w:hint="eastAsia" w:ascii="仿宋" w:hAnsi="仿宋" w:eastAsia="仿宋" w:cs="仿宋"/>
                <w:szCs w:val="21"/>
              </w:rPr>
              <w:t>重点：通过对各学科进化证据的学习和理解，认识达尔文的自然选择学说以及新达尔文主义。</w:t>
            </w:r>
          </w:p>
          <w:bookmarkEnd w:id="0"/>
          <w:p>
            <w:pPr>
              <w:ind w:firstLine="480" w:firstLineChars="200"/>
              <w:rPr>
                <w:rFonts w:ascii="仿宋" w:hAnsi="仿宋" w:eastAsia="仿宋" w:cs="宋体"/>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AF7"/>
    <w:rsid w:val="002C09F1"/>
    <w:rsid w:val="00311AF7"/>
    <w:rsid w:val="393818EC"/>
    <w:rsid w:val="68822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478</Words>
  <Characters>2731</Characters>
  <Lines>22</Lines>
  <Paragraphs>6</Paragraphs>
  <ScaleCrop>false</ScaleCrop>
  <LinksUpToDate>false</LinksUpToDate>
  <CharactersWithSpaces>3203</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2017-10-16T09:04:00Z</dcterms:created>
  <dc:creator>xbany</dc:creator>
  <cp:lastModifiedBy>Administrator</cp:lastModifiedBy>
  <dcterms:modified xsi:type="dcterms:W3CDTF">2017-10-21T01:51:27Z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