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rPr>
                <w:rFonts w:ascii="仿宋" w:hAnsi="仿宋" w:eastAsia="仿宋" w:cs="宋体"/>
                <w:bCs/>
                <w:kern w:val="0"/>
                <w:sz w:val="28"/>
                <w:szCs w:val="28"/>
              </w:rPr>
            </w:pPr>
            <w:r>
              <w:rPr>
                <w:rFonts w:hint="eastAsia" w:ascii="仿宋" w:hAnsi="仿宋" w:eastAsia="仿宋" w:cs="宋体"/>
                <w:bCs/>
                <w:kern w:val="0"/>
                <w:sz w:val="28"/>
                <w:szCs w:val="28"/>
              </w:rPr>
              <w:t xml:space="preserve">  </w:t>
            </w:r>
          </w:p>
          <w:p>
            <w:pPr>
              <w:widowControl/>
              <w:jc w:val="center"/>
              <w:rPr>
                <w:rFonts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bookmarkStart w:id="0" w:name="_GoBack"/>
            <w:bookmarkEnd w:id="0"/>
            <w:r>
              <w:rPr>
                <w:rFonts w:ascii="仿宋" w:hAnsi="仿宋" w:eastAsia="仿宋" w:cs="宋体"/>
                <w:kern w:val="0"/>
                <w:sz w:val="24"/>
                <w:szCs w:val="24"/>
              </w:rPr>
              <w:t>考试科目代码及名称：</w:t>
            </w:r>
            <w:r>
              <w:rPr>
                <w:rFonts w:hint="eastAsia" w:ascii="仿宋" w:hAnsi="仿宋" w:eastAsia="仿宋" w:cs="宋体"/>
                <w:kern w:val="0"/>
                <w:sz w:val="24"/>
                <w:szCs w:val="24"/>
                <w:u w:val="single"/>
              </w:rPr>
              <w:t>896农业生态学</w:t>
            </w:r>
            <w:r>
              <w:rPr>
                <w:rFonts w:ascii="仿宋" w:hAnsi="仿宋" w:eastAsia="仿宋" w:cs="宋体"/>
                <w:kern w:val="0"/>
                <w:sz w:val="24"/>
                <w:szCs w:val="24"/>
                <w:u w:val="single"/>
              </w:rPr>
              <w:t xml:space="preserve">  </w:t>
            </w:r>
            <w:r>
              <w:rPr>
                <w:rFonts w:hint="eastAsia" w:ascii="仿宋" w:hAnsi="仿宋" w:eastAsia="仿宋" w:cs="宋体"/>
                <w:kern w:val="0"/>
                <w:sz w:val="24"/>
                <w:szCs w:val="24"/>
                <w:u w:val="single"/>
              </w:rPr>
              <w:t xml:space="preserve"> </w:t>
            </w:r>
            <w:r>
              <w:rPr>
                <w:rFonts w:ascii="仿宋" w:hAnsi="仿宋" w:eastAsia="仿宋" w:cs="宋体"/>
                <w:kern w:val="0"/>
                <w:sz w:val="24"/>
                <w:szCs w:val="24"/>
                <w:u w:val="single"/>
              </w:rPr>
              <w:t xml:space="preserve">  </w:t>
            </w:r>
            <w:r>
              <w:rPr>
                <w:rFonts w:hint="eastAsia" w:ascii="仿宋" w:hAnsi="仿宋" w:eastAsia="仿宋" w:cs="宋体"/>
                <w:kern w:val="0"/>
                <w:sz w:val="24"/>
                <w:szCs w:val="24"/>
                <w:u w:val="single"/>
              </w:rPr>
              <w:t xml:space="preserve"> </w:t>
            </w:r>
            <w:r>
              <w:rPr>
                <w:rFonts w:ascii="仿宋" w:hAnsi="仿宋" w:eastAsia="仿宋" w:cs="宋体"/>
                <w:kern w:val="0"/>
                <w:sz w:val="24"/>
                <w:szCs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仿宋" w:hAnsi="仿宋" w:eastAsia="仿宋" w:cs="宋体"/>
                <w:kern w:val="0"/>
                <w:sz w:val="24"/>
                <w:szCs w:val="24"/>
              </w:rPr>
            </w:pPr>
            <w:r>
              <w:rPr>
                <w:rFonts w:ascii="仿宋" w:hAnsi="仿宋" w:eastAsia="仿宋" w:cs="宋体"/>
                <w:b/>
                <w:kern w:val="0"/>
                <w:sz w:val="24"/>
                <w:szCs w:val="24"/>
              </w:rPr>
              <w:t>一、考试基本要求</w:t>
            </w:r>
          </w:p>
          <w:p>
            <w:pPr>
              <w:widowControl/>
              <w:spacing w:line="360" w:lineRule="auto"/>
              <w:ind w:firstLine="480" w:firstLineChars="200"/>
              <w:jc w:val="left"/>
              <w:rPr>
                <w:rFonts w:ascii="仿宋" w:hAnsi="仿宋" w:eastAsia="仿宋" w:cs="宋体"/>
                <w:kern w:val="0"/>
                <w:sz w:val="24"/>
                <w:szCs w:val="24"/>
              </w:rPr>
            </w:pPr>
            <w:r>
              <w:rPr>
                <w:rFonts w:ascii="仿宋" w:hAnsi="仿宋" w:eastAsia="仿宋" w:cs="宋体"/>
                <w:kern w:val="0"/>
                <w:sz w:val="24"/>
                <w:szCs w:val="24"/>
              </w:rPr>
              <w:t>本科目考试着重考核考生掌握</w:t>
            </w:r>
            <w:r>
              <w:rPr>
                <w:rFonts w:hint="eastAsia" w:ascii="仿宋" w:hAnsi="仿宋" w:eastAsia="仿宋" w:cs="宋体"/>
                <w:kern w:val="0"/>
                <w:sz w:val="24"/>
                <w:szCs w:val="24"/>
              </w:rPr>
              <w:t>农业生态学</w:t>
            </w:r>
            <w:r>
              <w:rPr>
                <w:rFonts w:ascii="仿宋" w:hAnsi="仿宋" w:eastAsia="仿宋" w:cs="宋体"/>
                <w:kern w:val="0"/>
                <w:sz w:val="24"/>
                <w:szCs w:val="24"/>
              </w:rPr>
              <w:t>基本概念、基本思想、基本分析方法和基本理论的程度，要求考生对</w:t>
            </w:r>
            <w:r>
              <w:rPr>
                <w:rFonts w:hint="eastAsia" w:ascii="仿宋" w:hAnsi="仿宋" w:eastAsia="仿宋" w:cs="宋体"/>
                <w:kern w:val="0"/>
                <w:sz w:val="24"/>
                <w:szCs w:val="24"/>
              </w:rPr>
              <w:t>农业生态学</w:t>
            </w:r>
            <w:r>
              <w:rPr>
                <w:rFonts w:ascii="仿宋" w:hAnsi="仿宋" w:eastAsia="仿宋" w:cs="宋体"/>
                <w:kern w:val="0"/>
                <w:sz w:val="24"/>
                <w:szCs w:val="24"/>
              </w:rPr>
              <w:t>理论体系的基本框架有一个比较全面的了解，并能综合运用所学的</w:t>
            </w:r>
            <w:r>
              <w:rPr>
                <w:rFonts w:hint="eastAsia" w:ascii="仿宋" w:hAnsi="仿宋" w:eastAsia="仿宋" w:cs="宋体"/>
                <w:kern w:val="0"/>
                <w:sz w:val="24"/>
                <w:szCs w:val="24"/>
              </w:rPr>
              <w:t>专业基础</w:t>
            </w:r>
            <w:r>
              <w:rPr>
                <w:rFonts w:ascii="仿宋" w:hAnsi="仿宋" w:eastAsia="仿宋" w:cs="宋体"/>
                <w:kern w:val="0"/>
                <w:sz w:val="24"/>
                <w:szCs w:val="24"/>
              </w:rPr>
              <w:t>知识分析</w:t>
            </w:r>
            <w:r>
              <w:rPr>
                <w:rFonts w:hint="eastAsia" w:ascii="仿宋" w:hAnsi="仿宋" w:eastAsia="仿宋" w:cs="宋体"/>
                <w:kern w:val="0"/>
                <w:sz w:val="24"/>
                <w:szCs w:val="24"/>
              </w:rPr>
              <w:t>解决生态农业</w:t>
            </w:r>
            <w:r>
              <w:rPr>
                <w:rFonts w:ascii="仿宋" w:hAnsi="仿宋" w:eastAsia="仿宋" w:cs="宋体"/>
                <w:kern w:val="0"/>
                <w:sz w:val="24"/>
                <w:szCs w:val="24"/>
              </w:rPr>
              <w:t>问题。</w:t>
            </w:r>
          </w:p>
          <w:p>
            <w:pPr>
              <w:widowControl/>
              <w:spacing w:line="360" w:lineRule="auto"/>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适用于作物学（作物栽培学与耕作学）等专业</w:t>
            </w:r>
          </w:p>
          <w:p>
            <w:pPr>
              <w:widowControl/>
              <w:spacing w:line="360" w:lineRule="auto"/>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spacing w:line="360" w:lineRule="auto"/>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1．导言</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农业生态学是研究农业生物与环境之间相互关系的一门专业基础学科，是农学类本科专业（包括农学、种子科学与工程、烟草、中草药栽培与鉴定）的专业必修课程，主要任务是掌握农业生态系统的优化设计方法，寻求中国农业可持续发展的途径，提高学习者生态环境自我保护意识，实现生命再生（社会效益）、经济再生（经济效益）与生态再生（生态效益）三个效益的协调同步发展。</w:t>
            </w:r>
          </w:p>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考试要求</w:t>
            </w:r>
          </w:p>
          <w:p>
            <w:pPr>
              <w:spacing w:line="440" w:lineRule="exact"/>
              <w:ind w:firstLine="480" w:firstLineChars="200"/>
              <w:rPr>
                <w:rFonts w:ascii="仿宋" w:hAnsi="仿宋" w:eastAsia="仿宋" w:cs="宋体"/>
                <w:kern w:val="0"/>
                <w:sz w:val="24"/>
                <w:szCs w:val="24"/>
              </w:rPr>
            </w:pPr>
            <w:r>
              <w:rPr>
                <w:rFonts w:hint="eastAsia" w:ascii="仿宋" w:hAnsi="仿宋" w:eastAsia="仿宋" w:cs="宋体"/>
                <w:kern w:val="0"/>
                <w:sz w:val="24"/>
                <w:szCs w:val="24"/>
              </w:rPr>
              <w:t>（1）掌握农业生态学的基本知识，基本原理与基本技能，运用学科知识分析农业生态系统的基本结构、能流与物流状况。</w:t>
            </w:r>
          </w:p>
          <w:p>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（2）理解生态平衡原理，能量流动原理，竞争排斥原理与生物多样性理论，具备综合分析问题，解决实际问题的能力。</w:t>
            </w:r>
          </w:p>
          <w:p>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（3）有机联系其它学科知识，分析农业生态系统的初级生产力、次级生产力与提高途径，最终实现提高农业生态系统生产力的目的。</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（4）掌握具有可操作性的技术实体内容，包括生态农业技术、循环农业技术与农业生态工程。并能反映时代特征，改进与提高其技术手段，使其具有较大的实用与应用价值。</w:t>
            </w:r>
          </w:p>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考试内容</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第一章  绪  论</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生态学及其发展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农业生态学及其发展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农业生态学的内容与任务</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第二章  农业生态系统</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生态系统概述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农业生态系统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农业生态系统服务功能与价值</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第三章  生物种群</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种群的概念与特征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种群的增长模型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种群的数量波动与调节</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第四节  种群间的相互关系</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第四章  生物群落</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生物群落的概念与特征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生物群落的结构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生物群落中的生态位</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第四节  群落的演替</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第五章  生物与环境的关系</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生物的生态作用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环境因子的生态作用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生物的生态适应性</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第四节  生态平衡</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第六章  农业生态系统的能量流动</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农业生态系统能量流动的途径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能量流动与转化的基本定律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农业生态系统的能量生产</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第四节  农业生态系统的辅助能</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第七章  农业生态系统的物质循环</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物质循环基本规律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几种主要物质的生物地球化学循环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农业生态系统中的养分循环与平衡</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第四节  物质循环中的农业环境污染</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第八章  农业生态系统的调控与优化设计</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农业生态系统的调控机制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农业生态系统的分析与诊断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农业生态系统的优化设计</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第九章  农业资源利用与环境保护</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农业资源的分类与特性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我国农业资源状况与合理利用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全球生态环境问题与农业节能减排</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第四节  我国的资源环境问题及保护</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第五节  生态系统恢复与重建</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第十章  生态农业与循环农业</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第一节  生态农业与循环农业的产生与发展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第二节  生态农业原理及技术模式    </w:t>
            </w:r>
          </w:p>
          <w:p>
            <w:pPr>
              <w:spacing w:line="44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第三节  循环农业原理与技术模式</w:t>
            </w:r>
          </w:p>
          <w:p>
            <w:pPr>
              <w:spacing w:line="360" w:lineRule="auto"/>
              <w:ind w:firstLine="480" w:firstLineChars="200"/>
              <w:rPr>
                <w:rFonts w:ascii="仿宋" w:hAnsi="仿宋" w:eastAsia="仿宋" w:cs="宋体"/>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002"/>
    <w:rsid w:val="002C09F1"/>
    <w:rsid w:val="00DD3002"/>
    <w:rsid w:val="479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222</Words>
  <Characters>1270</Characters>
  <Lines>10</Lines>
  <Paragraphs>2</Paragraphs>
  <TotalTime>0</TotalTime>
  <ScaleCrop>false</ScaleCrop>
  <LinksUpToDate>false</LinksUpToDate>
  <CharactersWithSpaces>1490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2017-10-16T09:22:00Z</dcterms:created>
  <dc:creator>xbany</dc:creator>
  <cp:lastModifiedBy>Administrator</cp:lastModifiedBy>
  <dcterms:modified xsi:type="dcterms:W3CDTF">2017-10-19T03:29:28Z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