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c>
          <w:tcPr>
            <w:tcW w:w="8336" w:type="dxa"/>
            <w:tcBorders>
              <w:top w:val="nil"/>
              <w:left w:val="nil"/>
              <w:bottom w:val="nil"/>
              <w:right w:val="nil"/>
            </w:tcBorders>
            <w:vAlign w:val="center"/>
          </w:tcPr>
          <w:p>
            <w:pPr>
              <w:widowControl/>
              <w:jc w:val="center"/>
              <w:rPr>
                <w:rFonts w:hint="eastAsia" w:ascii="黑体" w:hAnsi="黑体" w:eastAsia="黑体" w:cs="宋体"/>
                <w:kern w:val="0"/>
                <w:sz w:val="28"/>
                <w:szCs w:val="28"/>
              </w:rPr>
            </w:pPr>
            <w:bookmarkStart w:id="0" w:name="_GoBack"/>
            <w:bookmarkEnd w:id="0"/>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Calibri" w:hAnsi="Calibri" w:eastAsia="仿宋" w:cs="Calibri"/>
                <w:kern w:val="0"/>
                <w:sz w:val="24"/>
                <w:szCs w:val="24"/>
              </w:rPr>
              <w:t> </w:t>
            </w:r>
            <w:r>
              <w:rPr>
                <w:rFonts w:ascii="仿宋" w:hAnsi="仿宋" w:eastAsia="仿宋" w:cs="宋体"/>
                <w:kern w:val="0"/>
                <w:sz w:val="24"/>
                <w:szCs w:val="24"/>
              </w:rPr>
              <w:t>考试科目代码及名称：</w:t>
            </w:r>
            <w:r>
              <w:rPr>
                <w:rFonts w:hint="eastAsia" w:ascii="Calibri" w:hAnsi="Calibri" w:eastAsia="仿宋" w:cs="Calibri"/>
                <w:kern w:val="0"/>
                <w:sz w:val="24"/>
                <w:szCs w:val="24"/>
                <w:u w:val="single"/>
              </w:rPr>
              <w:t>园林</w:t>
            </w:r>
            <w:r>
              <w:rPr>
                <w:rFonts w:ascii="Calibri" w:hAnsi="Calibri" w:eastAsia="仿宋" w:cs="Calibri"/>
                <w:kern w:val="0"/>
                <w:sz w:val="24"/>
                <w:szCs w:val="24"/>
                <w:u w:val="single"/>
              </w:rPr>
              <w:t>快题设计（</w:t>
            </w:r>
            <w:r>
              <w:rPr>
                <w:rFonts w:hint="eastAsia" w:ascii="Calibri" w:hAnsi="Calibri" w:eastAsia="仿宋" w:cs="Calibri"/>
                <w:kern w:val="0"/>
                <w:sz w:val="24"/>
                <w:szCs w:val="24"/>
                <w:u w:val="single"/>
              </w:rPr>
              <w:t>501</w:t>
            </w:r>
            <w:r>
              <w:rPr>
                <w:rFonts w:ascii="Calibri" w:hAnsi="Calibri" w:eastAsia="仿宋" w:cs="Calibri"/>
                <w:kern w:val="0"/>
                <w:sz w:val="24"/>
                <w:szCs w:val="24"/>
                <w:u w:val="single"/>
              </w:rPr>
              <w:t>）</w:t>
            </w:r>
            <w:r>
              <w:rPr>
                <w:rFonts w:ascii="仿宋" w:hAnsi="仿宋" w:eastAsia="仿宋" w:cs="宋体"/>
                <w:kern w:val="0"/>
                <w:sz w:val="24"/>
                <w:szCs w:val="24"/>
                <w:u w:val="single"/>
              </w:rPr>
              <w:t xml:space="preserve"> </w:t>
            </w:r>
            <w:r>
              <w:rPr>
                <w:rFonts w:hint="eastAsia" w:ascii="仿宋" w:hAnsi="仿宋" w:eastAsia="仿宋" w:cs="宋体"/>
                <w:kern w:val="0"/>
                <w:sz w:val="24"/>
                <w:szCs w:val="24"/>
                <w:u w:val="single"/>
              </w:rPr>
              <w:t xml:space="preserve"> </w:t>
            </w:r>
            <w:r>
              <w:rPr>
                <w:rFonts w:ascii="仿宋" w:hAnsi="仿宋" w:eastAsia="仿宋" w:cs="宋体"/>
                <w:kern w:val="0"/>
                <w:sz w:val="24"/>
                <w:szCs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10287" w:hRule="atLeast"/>
        </w:trPr>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本科目是为招收风景园林学硕士研究生(学术型)和风景园林硕士专业学位(全日制)研究生而设置的选拔性考试，</w:t>
            </w:r>
            <w:r>
              <w:rPr>
                <w:rFonts w:hint="eastAsia" w:ascii="仿宋" w:hAnsi="仿宋" w:eastAsia="仿宋" w:cs="宋体"/>
                <w:kern w:val="0"/>
                <w:sz w:val="24"/>
                <w:szCs w:val="24"/>
              </w:rPr>
              <w:t>考生须在规定的时间内完成指定场地的园林景观设计，</w:t>
            </w:r>
            <w:r>
              <w:rPr>
                <w:rFonts w:ascii="仿宋" w:hAnsi="仿宋" w:eastAsia="仿宋" w:cs="宋体"/>
                <w:kern w:val="0"/>
                <w:sz w:val="24"/>
                <w:szCs w:val="24"/>
              </w:rPr>
              <w:t>目的在于测试考生在风景园林规划设计方面的基本知识与实际动手能力</w:t>
            </w:r>
            <w:r>
              <w:rPr>
                <w:rFonts w:hint="eastAsia" w:ascii="仿宋" w:hAnsi="仿宋" w:eastAsia="仿宋" w:cs="宋体"/>
                <w:kern w:val="0"/>
                <w:sz w:val="24"/>
                <w:szCs w:val="24"/>
              </w:rPr>
              <w:t>，强调从文字到图形的表达，旨在考察考核者在专业上的设计能力、方案构思能力、基地分析能力、概括能力、创意能力、表达能力、深化能力和理性判断能力。</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hint="eastAsia" w:ascii="仿宋" w:hAnsi="仿宋" w:eastAsia="仿宋" w:cs="宋体"/>
                <w:kern w:val="0"/>
                <w:sz w:val="24"/>
                <w:szCs w:val="24"/>
              </w:rPr>
            </w:pPr>
            <w:r>
              <w:rPr>
                <w:rFonts w:hint="eastAsia" w:ascii="仿宋" w:hAnsi="仿宋" w:eastAsia="仿宋" w:cs="宋体"/>
                <w:kern w:val="0"/>
                <w:sz w:val="24"/>
                <w:szCs w:val="24"/>
              </w:rPr>
              <w:t>适用于风景园林</w:t>
            </w:r>
            <w:r>
              <w:rPr>
                <w:rFonts w:ascii="仿宋" w:hAnsi="仿宋" w:eastAsia="仿宋" w:cs="宋体"/>
                <w:kern w:val="0"/>
                <w:sz w:val="24"/>
                <w:szCs w:val="24"/>
              </w:rPr>
              <w:t>学、风景园林专业</w:t>
            </w:r>
            <w:r>
              <w:rPr>
                <w:rFonts w:hint="eastAsia" w:ascii="仿宋" w:hAnsi="仿宋" w:eastAsia="仿宋" w:cs="宋体"/>
                <w:kern w:val="0"/>
                <w:sz w:val="24"/>
                <w:szCs w:val="24"/>
              </w:rPr>
              <w:t>硕士专业</w:t>
            </w:r>
            <w:r>
              <w:rPr>
                <w:rFonts w:ascii="仿宋" w:hAnsi="仿宋" w:eastAsia="仿宋" w:cs="宋体"/>
                <w:kern w:val="0"/>
                <w:sz w:val="24"/>
                <w:szCs w:val="24"/>
              </w:rPr>
              <w:t>。</w:t>
            </w: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hint="eastAsia"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本课程采用闭卷形式</w:t>
            </w:r>
            <w:r>
              <w:rPr>
                <w:rFonts w:ascii="仿宋" w:hAnsi="仿宋" w:eastAsia="仿宋" w:cs="宋体"/>
                <w:kern w:val="0"/>
                <w:sz w:val="24"/>
                <w:szCs w:val="24"/>
              </w:rPr>
              <w:t>，</w:t>
            </w:r>
            <w:r>
              <w:rPr>
                <w:rFonts w:hint="eastAsia" w:ascii="仿宋" w:hAnsi="仿宋" w:eastAsia="仿宋" w:cs="宋体"/>
                <w:kern w:val="0"/>
                <w:sz w:val="24"/>
                <w:szCs w:val="24"/>
              </w:rPr>
              <w:t>考试时间为</w:t>
            </w:r>
            <w:r>
              <w:rPr>
                <w:rFonts w:ascii="仿宋" w:hAnsi="仿宋" w:eastAsia="仿宋" w:cs="宋体"/>
                <w:kern w:val="0"/>
                <w:sz w:val="24"/>
                <w:szCs w:val="24"/>
              </w:rPr>
              <w:t>360</w:t>
            </w:r>
            <w:r>
              <w:rPr>
                <w:rFonts w:hint="eastAsia" w:ascii="仿宋" w:hAnsi="仿宋" w:eastAsia="仿宋" w:cs="宋体"/>
                <w:kern w:val="0"/>
                <w:sz w:val="24"/>
                <w:szCs w:val="24"/>
              </w:rPr>
              <w:t>分钟。</w:t>
            </w: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ind w:firstLine="480" w:firstLineChars="200"/>
              <w:jc w:val="left"/>
              <w:rPr>
                <w:rFonts w:ascii="Calibri" w:hAnsi="Calibri" w:eastAsia="仿宋" w:cs="Calibri"/>
                <w:kern w:val="0"/>
                <w:sz w:val="24"/>
                <w:szCs w:val="24"/>
              </w:rPr>
            </w:pPr>
            <w:r>
              <w:rPr>
                <w:rFonts w:ascii="仿宋" w:hAnsi="仿宋" w:eastAsia="仿宋" w:cs="宋体"/>
                <w:kern w:val="0"/>
                <w:sz w:val="24"/>
                <w:szCs w:val="24"/>
              </w:rPr>
              <w:t>本科目考试的内容</w:t>
            </w:r>
            <w:r>
              <w:rPr>
                <w:rFonts w:hint="eastAsia" w:ascii="仿宋" w:hAnsi="仿宋" w:eastAsia="仿宋" w:cs="宋体"/>
                <w:kern w:val="0"/>
                <w:sz w:val="24"/>
                <w:szCs w:val="24"/>
              </w:rPr>
              <w:t>为</w:t>
            </w:r>
            <w:r>
              <w:rPr>
                <w:rFonts w:ascii="仿宋" w:hAnsi="仿宋" w:eastAsia="仿宋" w:cs="宋体"/>
                <w:kern w:val="0"/>
                <w:sz w:val="24"/>
                <w:szCs w:val="24"/>
              </w:rPr>
              <w:t>快题设计，即在指定场地上按设计任务书要求做一套园林规划设计方案。考生须在规定时间内完成指定场地上适度规模的</w:t>
            </w:r>
            <w:r>
              <w:rPr>
                <w:rFonts w:hint="eastAsia" w:ascii="仿宋" w:hAnsi="仿宋" w:eastAsia="仿宋" w:cs="宋体"/>
                <w:kern w:val="0"/>
                <w:sz w:val="24"/>
                <w:szCs w:val="24"/>
              </w:rPr>
              <w:t>园林</w:t>
            </w:r>
            <w:r>
              <w:rPr>
                <w:rFonts w:ascii="仿宋" w:hAnsi="仿宋" w:eastAsia="仿宋" w:cs="宋体"/>
                <w:kern w:val="0"/>
                <w:sz w:val="24"/>
                <w:szCs w:val="24"/>
              </w:rPr>
              <w:t>设计方案，重点测试考生进行园林设计的动手能力和应用园林设计基本原理解决实际问题的能力。设计方案应做到功能明确，布局合理，构图完整，内容丰富，景观生动。设计方案的图面表达应清晰、准确、简洁、美观。</w:t>
            </w:r>
            <w:r>
              <w:rPr>
                <w:rFonts w:ascii="Calibri" w:hAnsi="Calibri" w:eastAsia="仿宋" w:cs="Calibri"/>
                <w:kern w:val="0"/>
                <w:sz w:val="24"/>
                <w:szCs w:val="24"/>
              </w:rPr>
              <w:t> </w:t>
            </w:r>
          </w:p>
          <w:p>
            <w:pPr>
              <w:widowControl/>
              <w:ind w:firstLine="480" w:firstLineChars="200"/>
              <w:jc w:val="left"/>
              <w:rPr>
                <w:rFonts w:ascii="Calibri" w:hAnsi="Calibri" w:eastAsia="仿宋" w:cs="Calibri"/>
                <w:kern w:val="0"/>
                <w:sz w:val="24"/>
                <w:szCs w:val="24"/>
              </w:rPr>
            </w:pPr>
            <w:r>
              <w:rPr>
                <w:rFonts w:ascii="仿宋" w:hAnsi="仿宋" w:eastAsia="仿宋" w:cs="宋体"/>
                <w:kern w:val="0"/>
                <w:sz w:val="24"/>
                <w:szCs w:val="24"/>
              </w:rPr>
              <w:t>本科目考试要求提交的设计方案应包含以下内容：</w:t>
            </w:r>
            <w:r>
              <w:rPr>
                <w:rFonts w:ascii="Calibri" w:hAnsi="Calibri" w:eastAsia="仿宋" w:cs="Calibri"/>
                <w:kern w:val="0"/>
                <w:sz w:val="24"/>
                <w:szCs w:val="24"/>
              </w:rPr>
              <w:t> </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简要的设计说明书；</w:t>
            </w:r>
            <w:r>
              <w:rPr>
                <w:rFonts w:ascii="Calibri" w:hAnsi="Calibri" w:eastAsia="仿宋" w:cs="Calibri"/>
                <w:kern w:val="0"/>
                <w:sz w:val="24"/>
                <w:szCs w:val="24"/>
              </w:rPr>
              <w:t> </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场地设计总平面图；</w:t>
            </w:r>
            <w:r>
              <w:rPr>
                <w:rFonts w:ascii="Calibri" w:hAnsi="Calibri" w:eastAsia="仿宋" w:cs="Calibri"/>
                <w:kern w:val="0"/>
                <w:sz w:val="24"/>
                <w:szCs w:val="24"/>
              </w:rPr>
              <w:t> </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主要的立面设计图或剖面设计图；</w:t>
            </w:r>
            <w:r>
              <w:rPr>
                <w:rFonts w:ascii="Calibri" w:hAnsi="Calibri" w:eastAsia="仿宋" w:cs="Calibri"/>
                <w:kern w:val="0"/>
                <w:sz w:val="24"/>
                <w:szCs w:val="24"/>
              </w:rPr>
              <w:t> </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局部景观详细设计图或单体设计图；</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必要的设计表现图；</w:t>
            </w:r>
          </w:p>
          <w:p>
            <w:pPr>
              <w:widowControl/>
              <w:numPr>
                <w:ilvl w:val="0"/>
                <w:numId w:val="1"/>
              </w:numPr>
              <w:jc w:val="left"/>
              <w:rPr>
                <w:rFonts w:ascii="仿宋" w:hAnsi="仿宋" w:eastAsia="仿宋" w:cs="宋体"/>
                <w:kern w:val="0"/>
                <w:sz w:val="24"/>
                <w:szCs w:val="24"/>
              </w:rPr>
            </w:pPr>
            <w:r>
              <w:rPr>
                <w:rFonts w:ascii="仿宋" w:hAnsi="仿宋" w:eastAsia="仿宋" w:cs="宋体"/>
                <w:kern w:val="0"/>
                <w:sz w:val="24"/>
                <w:szCs w:val="24"/>
              </w:rPr>
              <w:t>其他图纸（如设计概念分析图、交通系统分析图、空间分析图等，具体内容视设计方案而定，由考生自行掌握）。</w:t>
            </w:r>
            <w:r>
              <w:rPr>
                <w:rFonts w:ascii="Calibri" w:hAnsi="Calibri" w:eastAsia="仿宋" w:cs="Calibri"/>
                <w:kern w:val="0"/>
                <w:sz w:val="24"/>
                <w:szCs w:val="24"/>
              </w:rPr>
              <w:t> </w:t>
            </w:r>
          </w:p>
          <w:p>
            <w:pPr>
              <w:widowControl/>
              <w:ind w:firstLine="480" w:firstLineChars="200"/>
              <w:jc w:val="left"/>
              <w:rPr>
                <w:rFonts w:ascii="仿宋" w:hAnsi="仿宋" w:eastAsia="仿宋" w:cs="宋体"/>
                <w:kern w:val="0"/>
                <w:sz w:val="24"/>
                <w:szCs w:val="24"/>
              </w:rPr>
            </w:pPr>
            <w:r>
              <w:rPr>
                <w:rFonts w:ascii="仿宋" w:hAnsi="仿宋" w:eastAsia="仿宋" w:cs="宋体"/>
                <w:kern w:val="0"/>
                <w:sz w:val="24"/>
                <w:szCs w:val="24"/>
              </w:rPr>
              <w:t>图纸的具体内容应以能完整清晰地表达设计意图为准则。此外，考生应注意各种图形及文本的合理编排和设计（包括文字的规范书写），均为考察内容之一，应慎重对待。</w:t>
            </w:r>
          </w:p>
          <w:p>
            <w:pPr>
              <w:widowControl/>
              <w:ind w:firstLine="480" w:firstLineChars="200"/>
              <w:jc w:val="left"/>
              <w:rPr>
                <w:rFonts w:hint="eastAsia" w:ascii="仿宋" w:hAnsi="仿宋" w:eastAsia="仿宋" w:cs="宋体"/>
                <w:kern w:val="0"/>
                <w:sz w:val="24"/>
                <w:szCs w:val="24"/>
              </w:rPr>
            </w:pPr>
            <w:r>
              <w:rPr>
                <w:rFonts w:ascii="仿宋" w:hAnsi="仿宋" w:eastAsia="仿宋" w:cs="宋体"/>
                <w:kern w:val="0"/>
                <w:sz w:val="24"/>
                <w:szCs w:val="24"/>
              </w:rPr>
              <w:t>考生应自带必要的绘图工具（如铅笔、橡皮、绘图笔、圆规、分规、各种尺具、彩色绘画工具和材料等）及若干数量(6-8张)A2幅面的绘图纸张。</w:t>
            </w:r>
          </w:p>
          <w:p>
            <w:pPr>
              <w:widowControl/>
              <w:jc w:val="left"/>
              <w:rPr>
                <w:rFonts w:hint="eastAsia" w:ascii="仿宋" w:hAnsi="仿宋" w:eastAsia="仿宋" w:cs="宋体"/>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A2FDA"/>
    <w:multiLevelType w:val="multilevel"/>
    <w:tmpl w:val="314A2FDA"/>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9C3"/>
    <w:rsid w:val="009E6F7F"/>
    <w:rsid w:val="00E309C3"/>
    <w:rsid w:val="58AB2021"/>
    <w:rsid w:val="7BE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gzu</Company>
  <Pages>1</Pages>
  <Words>118</Words>
  <Characters>673</Characters>
  <Lines>5</Lines>
  <Paragraphs>1</Paragraphs>
  <ScaleCrop>false</ScaleCrop>
  <LinksUpToDate>false</LinksUpToDate>
  <CharactersWithSpaces>790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2017-10-16T07:44:00Z</dcterms:created>
  <dc:creator>xbany</dc:creator>
  <cp:lastModifiedBy>Administrator</cp:lastModifiedBy>
  <dcterms:modified xsi:type="dcterms:W3CDTF">2017-10-20T09:20:04Z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