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0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562" w:firstLineChars="2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</w:rPr>
              <w:t xml:space="preserve">   </w:t>
            </w:r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u w:val="single"/>
              </w:rPr>
              <w:t> 659</w:t>
            </w:r>
            <w:r>
              <w:rPr>
                <w:rFonts w:hint="eastAsia" w:ascii="Calibri" w:hAnsi="Calibri" w:eastAsia="仿宋" w:cs="Calibri"/>
                <w:kern w:val="0"/>
                <w:sz w:val="24"/>
                <w:u w:val="single"/>
              </w:rPr>
              <w:t>普通生物学</w:t>
            </w:r>
            <w:r>
              <w:rPr>
                <w:rFonts w:ascii="仿宋" w:hAnsi="仿宋" w:eastAsia="仿宋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u w:val="single"/>
              </w:rPr>
              <w:t xml:space="preserve">     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普通生物学的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生物分类、生物结构与机能等</w:t>
            </w:r>
            <w:r>
              <w:rPr>
                <w:rFonts w:ascii="仿宋" w:hAnsi="仿宋" w:eastAsia="仿宋" w:cs="宋体"/>
                <w:kern w:val="0"/>
                <w:sz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基础理论</w:t>
            </w:r>
            <w:r>
              <w:rPr>
                <w:rFonts w:ascii="仿宋" w:hAnsi="仿宋" w:eastAsia="仿宋" w:cs="宋体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当前生物多样性保护中出现的各类基础性</w:t>
            </w:r>
            <w:r>
              <w:rPr>
                <w:rFonts w:ascii="仿宋" w:hAnsi="仿宋" w:eastAsia="仿宋" w:cs="宋体"/>
                <w:kern w:val="0"/>
                <w:sz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适用于野生动植物保护与利用专业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考试内容：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1、绪论：生物界与生物学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（一）生命的特征；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（二）分类阶元和界的划分；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（三）生物学常用的研究方法；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（四）生物学分科；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（五）生物学和现代社会生活的关系；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（六）生命科学的发展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 生命的化学基础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（一）原子和分子；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（二）组成细胞的大分子；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（三）糖类；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（四）脂质的生物学活性物质；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（五）蛋白质；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（六）核酸。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 细胞的基本形态结构与功能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（一）细胞的基本结构与功能；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（二）生物膜—流动镶嵌模型；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（三）物质的跨膜转运；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（四）细胞连接。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 细胞代谢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（一）能与细胞；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 酶；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（三）细胞呼吸；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（四）光合作用。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 细胞的分裂和分化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（一）细胞分裂和细胞周期；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（二）细胞分化；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（三）细胞衰老与细胞凋亡。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 高等动物的结构与功能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（一）动物是由多层次的结构所组成的；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（二）动物的结构与功能对生存环境的适应；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（三）动物的外部环境与内部环境。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 营养与消化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（一）营养；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（二）动物处理食物的过程；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（三）人的消化系统及其功能；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（四）脊椎动物消化系统的结构与功能对食物的适应。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 血液与循环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（一）人和动物体内含有大量的水；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（二）血液的结构与功能；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（三）哺乳动物的心脏血管系统。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9 呼吸：气体交换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（一）水生动物；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（二）陆生动物；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（三）鸟类的呼吸系统；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（四）人的呼吸系统—结构与功能。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10 内环境的控制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（一）体温调节；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（二）渗透调节和排泄；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（三）肝在稳态中的重要作用，动物排泄系统的进化及人的肾脏的结构。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11 免疫系统与免疫功能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（一）人体对抗感染的非特异性防卫；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（二）特异性反应（免疫应答）；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（三）免疫系统的功能异常。 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12 内分泌系统与化学调节—体液调节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（一）化学调节的性质；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（二）脊椎动物的化学调节；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（三）激素与稳态。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13 神经系统与神经调节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（一）神经元的结构与功能；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（二）神经系统的结构；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（三）脊椎动物神经系统的功能；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（四）人脑。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14 感觉器官与感觉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（一）感觉的一般特性；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（二）视觉；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（三）听觉与平衡感受；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（四）化学感受性：味觉与嗅觉。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15 动物如何运动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（一）动物的骨骼；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（二）人类的骨骼；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（三）肌肉与肌肉收缩。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16 生殖与胚胎发育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（一）有性生殖与无性生殖；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（二）人类的生殖；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（三）人类胚胎的发育。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17 植物的结构、生殖和发育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（一）植物的结构和功能；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（二）植物的生长和生殖。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18 植物的营养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（一）植物对养分的吸收和运输；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（二）植物的营养与土壤。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19 植物的调控系统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（一）植物激素；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（二）植物的生长响应和生物节律；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（三）植物对植食动物和病菌的防御。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20 遗传的基本规律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（一）遗传的第一定律；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（二）遗传的第二定律；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（三）孟德尔定律的拓展；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（四）遗传的染色体基础；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（五）性染色体与性连锁遗传；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（六）遗传的第三定律—连锁交换定律；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（七）高等植物的细胞质遗传。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21 基因的分子生物学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（一）遗传物质及其结构；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（二）DNA复制；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（三）遗传信息流是从DNA到RNA到蛋白质；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（四）遗传物质的改变。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22 基因的表达与调控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（一）基因的选择性表达是细胞特异性的基础；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（二）原核生物的基因表达与调控；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（三）真核生物的基因表达与调控。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23 重组DNA技术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（一）基因工程的相关技术；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（二）基因工程主要的工具酶；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（三）基因克隆的质粒载体；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（四）重组DNA的基本步骤；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（五）基因工程的应用及其成果简介；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（六）遗传工程的风险和伦理学问题。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24 人类基因组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（一）人类基因组及其组成；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（二）人类遗传性疾病；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（三）癌基因与恶性肿瘤；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（四）人类基因组计划。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25 达尔文学说与微观进化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（一）进化理论的创立：历史和证据；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（二）生物的微观进化。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26 物种形成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（一）物种概念；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（二）物种形成的方式。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27 宏观进化与系统发育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（一）研究宏观进化依据的科学材料；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（二）生物的宏观进化；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（三）生物的系统发育。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28 生命起源及原核生物和原生生物多样性的进化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（一）生命的起源；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（二）原核生物多样性及其进化；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（三）非细胞型生物—病毒；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（四）原生生物多样化及其进化。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29 植物和真菌多样性的进化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（一）植物可能由绿藻进化而来；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（二）植物适应陆地生活的进化；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（三）真菌的多样性进化。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30 动物多样性的进化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（一）无脊椎动物的多样性和进化；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（二）脊索动物的多样性和进化；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（三）动物界的系统进化和地理分区。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31 人类的进化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（一）人类与灵长目；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（二）人类的进化过程。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32 生物与环境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（一）环境与生态因子；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（二）生物与非生物环境之间的关系。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33 种群的结构、动态与数量调节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（一）种群的概念和特征；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（二）种群的数量动态；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（三）种群的数量调节。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34 群落的结构、类型及演替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（一）群落的结构和主要类型；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（二）群落内部物种之间的相互关系；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（三）群落的演替及其实例。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35 生态系统及其功能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（一）生态系统的基本结构；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（二）生态系统中的生物生产力；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（三）生态系统中的能量流动和物质循环；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（四）人类活动对生物圈的影响。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36 动物的行为 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（一）本能行为和学习行为；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（二）动物行为的生理和遗传基础；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（三）动物的防御行为和生殖行为；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（四）动物的社群生活与通讯；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（五）利他行为和行为节律。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考试要求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掌握生命科学的基础知识和基本理论，理解生命活动的基本规律和基本原理，了解当代生命科学的新成就和发展的新动向。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55D"/>
    <w:rsid w:val="009E6F7F"/>
    <w:rsid w:val="00ED555D"/>
    <w:rsid w:val="05196CAB"/>
    <w:rsid w:val="10BF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5</Pages>
  <Words>385</Words>
  <Characters>2199</Characters>
  <Lines>18</Lines>
  <Paragraphs>5</Paragraphs>
  <ScaleCrop>false</ScaleCrop>
  <LinksUpToDate>false</LinksUpToDate>
  <CharactersWithSpaces>2579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2017-10-16T07:23:00Z</dcterms:created>
  <dc:creator>xbany</dc:creator>
  <cp:lastModifiedBy>Administrator</cp:lastModifiedBy>
  <dcterms:modified xsi:type="dcterms:W3CDTF">2017-10-20T09:31:35Z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