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25F" w:rsidRDefault="00AE6F7C" w:rsidP="00F83171">
      <w:pPr>
        <w:spacing w:beforeLines="100" w:afterLines="100" w:line="440" w:lineRule="exact"/>
        <w:jc w:val="center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 w:hint="eastAsia"/>
          <w:sz w:val="28"/>
          <w:szCs w:val="28"/>
        </w:rPr>
        <w:t>20</w:t>
      </w:r>
      <w:r>
        <w:rPr>
          <w:rFonts w:eastAsia="华文中宋" w:hAnsi="华文中宋" w:hint="eastAsia"/>
          <w:sz w:val="28"/>
          <w:szCs w:val="28"/>
        </w:rPr>
        <w:t>19</w:t>
      </w:r>
      <w:r w:rsidR="00F83171">
        <w:rPr>
          <w:rFonts w:ascii="华文中宋" w:eastAsia="华文中宋" w:hAnsi="华文中宋" w:hint="eastAsia"/>
          <w:sz w:val="28"/>
          <w:szCs w:val="28"/>
        </w:rPr>
        <w:t>年研究生招生</w:t>
      </w:r>
      <w:r>
        <w:rPr>
          <w:rFonts w:ascii="华文中宋" w:eastAsia="华文中宋" w:hAnsi="华文中宋" w:hint="eastAsia"/>
          <w:sz w:val="28"/>
          <w:szCs w:val="28"/>
        </w:rPr>
        <w:t>考试</w:t>
      </w:r>
    </w:p>
    <w:p w:rsidR="0079125F" w:rsidRDefault="00AE6F7C" w:rsidP="00F83171">
      <w:pPr>
        <w:spacing w:beforeLines="100" w:afterLines="100" w:line="44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图书馆学、档案学基础理论</w:t>
      </w:r>
      <w:r>
        <w:rPr>
          <w:rFonts w:ascii="宋体" w:hAnsi="宋体" w:hint="eastAsia"/>
          <w:b/>
          <w:bCs/>
          <w:sz w:val="32"/>
          <w:szCs w:val="32"/>
        </w:rPr>
        <w:t>考试大纲</w:t>
      </w:r>
    </w:p>
    <w:p w:rsidR="0079125F" w:rsidRDefault="0079125F" w:rsidP="00F83171">
      <w:pPr>
        <w:spacing w:beforeLines="100" w:afterLines="100" w:line="440" w:lineRule="exact"/>
        <w:jc w:val="center"/>
        <w:rPr>
          <w:rFonts w:ascii="宋体" w:hAnsi="宋体"/>
          <w:b/>
          <w:bCs/>
          <w:sz w:val="32"/>
          <w:szCs w:val="32"/>
        </w:rPr>
      </w:pPr>
    </w:p>
    <w:p w:rsidR="0079125F" w:rsidRDefault="00AE6F7C" w:rsidP="00F83171">
      <w:pPr>
        <w:spacing w:beforeLines="100" w:afterLines="100" w:line="360" w:lineRule="auto"/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Ⅰ考查目标、考试形式、试卷结构</w:t>
      </w:r>
    </w:p>
    <w:p w:rsidR="0079125F" w:rsidRDefault="00AE6F7C" w:rsidP="00F83171">
      <w:pPr>
        <w:pStyle w:val="ListParagraphd7b3675c-835a-45e0-b66f-ca0d43af4728"/>
        <w:numPr>
          <w:ilvl w:val="0"/>
          <w:numId w:val="7"/>
        </w:numPr>
        <w:spacing w:beforeLines="50" w:afterLines="50" w:line="360" w:lineRule="auto"/>
        <w:ind w:firstLineChars="0"/>
        <w:outlineLvl w:val="2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考查目标</w:t>
      </w:r>
    </w:p>
    <w:p w:rsidR="0079125F" w:rsidRDefault="00AE6F7C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掌握档案学、图书馆学的基础性、总体性知识，认识档案与档案事业、图书馆学的基本规律，全面把握档案学、图书馆学基础理论。</w:t>
      </w:r>
    </w:p>
    <w:p w:rsidR="0079125F" w:rsidRDefault="00AE6F7C" w:rsidP="00F83171">
      <w:pPr>
        <w:pStyle w:val="ListParagraphd7b3675c-835a-45e0-b66f-ca0d43af4728"/>
        <w:numPr>
          <w:ilvl w:val="0"/>
          <w:numId w:val="7"/>
        </w:numPr>
        <w:spacing w:beforeLines="50" w:afterLines="50" w:line="360" w:lineRule="auto"/>
        <w:ind w:firstLineChars="0"/>
        <w:outlineLvl w:val="2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考试形式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闭卷，笔试。</w:t>
      </w:r>
    </w:p>
    <w:p w:rsidR="0079125F" w:rsidRDefault="00AE6F7C" w:rsidP="00F83171">
      <w:pPr>
        <w:pStyle w:val="ListParagraphd7b3675c-835a-45e0-b66f-ca0d43af4728"/>
        <w:numPr>
          <w:ilvl w:val="0"/>
          <w:numId w:val="7"/>
        </w:numPr>
        <w:spacing w:beforeLines="50" w:afterLines="50" w:line="360" w:lineRule="auto"/>
        <w:ind w:firstLineChars="0"/>
        <w:outlineLvl w:val="2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试卷分数与考试时间</w:t>
      </w:r>
    </w:p>
    <w:p w:rsidR="0079125F" w:rsidRDefault="00AE6F7C" w:rsidP="00F83171">
      <w:pPr>
        <w:spacing w:beforeLines="50" w:afterLines="50" w:line="360" w:lineRule="auto"/>
        <w:ind w:left="480"/>
        <w:outlineLvl w:val="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试卷满分为</w:t>
      </w:r>
      <w:r>
        <w:rPr>
          <w:rFonts w:ascii="宋体" w:hAnsi="宋体" w:hint="eastAsia"/>
          <w:sz w:val="24"/>
        </w:rPr>
        <w:t>150</w:t>
      </w:r>
      <w:r>
        <w:rPr>
          <w:rFonts w:ascii="宋体" w:hAnsi="宋体" w:hint="eastAsia"/>
          <w:sz w:val="24"/>
        </w:rPr>
        <w:t>分，考试时间为</w:t>
      </w:r>
      <w:r>
        <w:rPr>
          <w:rFonts w:ascii="宋体" w:hAnsi="宋体" w:hint="eastAsia"/>
          <w:sz w:val="24"/>
        </w:rPr>
        <w:t>180</w:t>
      </w:r>
      <w:r>
        <w:rPr>
          <w:rFonts w:ascii="宋体" w:hAnsi="宋体" w:hint="eastAsia"/>
          <w:sz w:val="24"/>
        </w:rPr>
        <w:t>分钟。</w:t>
      </w:r>
    </w:p>
    <w:p w:rsidR="0079125F" w:rsidRDefault="00AE6F7C" w:rsidP="00F83171">
      <w:pPr>
        <w:pStyle w:val="ListParagraphd7b3675c-835a-45e0-b66f-ca0d43af4728"/>
        <w:numPr>
          <w:ilvl w:val="0"/>
          <w:numId w:val="7"/>
        </w:numPr>
        <w:spacing w:beforeLines="50" w:afterLines="50" w:line="360" w:lineRule="auto"/>
        <w:ind w:firstLineChars="0"/>
        <w:outlineLvl w:val="2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试卷内容结构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档案学概论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约</w:t>
      </w:r>
      <w:r>
        <w:rPr>
          <w:rFonts w:ascii="宋体" w:hAnsi="宋体" w:hint="eastAsia"/>
          <w:sz w:val="24"/>
        </w:rPr>
        <w:t>50%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图书馆学概论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约</w:t>
      </w:r>
      <w:r>
        <w:rPr>
          <w:rFonts w:ascii="宋体" w:hAnsi="宋体" w:hint="eastAsia"/>
          <w:sz w:val="24"/>
        </w:rPr>
        <w:t>30%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目录学</w:t>
      </w:r>
      <w:r>
        <w:rPr>
          <w:rFonts w:ascii="宋体" w:hAnsi="宋体" w:hint="eastAsia"/>
          <w:sz w:val="24"/>
        </w:rPr>
        <w:t xml:space="preserve">        </w:t>
      </w:r>
      <w:r>
        <w:rPr>
          <w:rFonts w:ascii="宋体" w:hAnsi="宋体" w:hint="eastAsia"/>
          <w:sz w:val="24"/>
        </w:rPr>
        <w:t>约</w:t>
      </w:r>
      <w:r>
        <w:rPr>
          <w:rFonts w:ascii="宋体" w:hAnsi="宋体" w:hint="eastAsia"/>
          <w:sz w:val="24"/>
        </w:rPr>
        <w:t>2</w:t>
      </w:r>
      <w:bookmarkStart w:id="0" w:name="_GoBack"/>
      <w:bookmarkEnd w:id="0"/>
      <w:r>
        <w:rPr>
          <w:rFonts w:ascii="宋体" w:hAnsi="宋体" w:hint="eastAsia"/>
          <w:sz w:val="24"/>
        </w:rPr>
        <w:t xml:space="preserve">0%      </w:t>
      </w:r>
    </w:p>
    <w:p w:rsidR="0079125F" w:rsidRDefault="00AE6F7C" w:rsidP="00F83171">
      <w:pPr>
        <w:pStyle w:val="ListParagraphd7b3675c-835a-45e0-b66f-ca0d43af4728"/>
        <w:numPr>
          <w:ilvl w:val="0"/>
          <w:numId w:val="7"/>
        </w:numPr>
        <w:spacing w:beforeLines="50" w:afterLines="50" w:line="360" w:lineRule="auto"/>
        <w:ind w:firstLineChars="0"/>
        <w:outlineLvl w:val="2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试卷题型结构</w:t>
      </w:r>
    </w:p>
    <w:p w:rsidR="0079125F" w:rsidRDefault="00AE6F7C" w:rsidP="00F83171">
      <w:pPr>
        <w:spacing w:beforeLines="50" w:afterLines="50" w:line="360" w:lineRule="auto"/>
        <w:ind w:left="480"/>
        <w:outlineLvl w:val="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简述题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约</w:t>
      </w:r>
      <w:r>
        <w:rPr>
          <w:rFonts w:ascii="宋体" w:hAnsi="宋体" w:hint="eastAsia"/>
          <w:sz w:val="24"/>
        </w:rPr>
        <w:t>50</w:t>
      </w:r>
      <w:r>
        <w:rPr>
          <w:rFonts w:ascii="宋体" w:hAnsi="宋体" w:hint="eastAsia"/>
          <w:sz w:val="24"/>
        </w:rPr>
        <w:t>分</w:t>
      </w:r>
    </w:p>
    <w:p w:rsidR="0079125F" w:rsidRDefault="00AE6F7C" w:rsidP="00F83171">
      <w:pPr>
        <w:spacing w:beforeLines="50" w:afterLines="50" w:line="360" w:lineRule="auto"/>
        <w:ind w:left="480"/>
        <w:outlineLvl w:val="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分析思考题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约</w:t>
      </w:r>
      <w:r>
        <w:rPr>
          <w:rFonts w:ascii="宋体" w:hAnsi="宋体" w:hint="eastAsia"/>
          <w:sz w:val="24"/>
        </w:rPr>
        <w:t>40</w:t>
      </w:r>
      <w:r>
        <w:rPr>
          <w:rFonts w:ascii="宋体" w:hAnsi="宋体" w:hint="eastAsia"/>
          <w:sz w:val="24"/>
        </w:rPr>
        <w:t>分</w:t>
      </w:r>
    </w:p>
    <w:p w:rsidR="0079125F" w:rsidRDefault="00AE6F7C" w:rsidP="00F83171">
      <w:pPr>
        <w:spacing w:beforeLines="50" w:afterLines="50" w:line="360" w:lineRule="auto"/>
        <w:ind w:left="480"/>
        <w:outlineLvl w:val="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论述题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约</w:t>
      </w:r>
      <w:r>
        <w:rPr>
          <w:rFonts w:ascii="宋体" w:hAnsi="宋体" w:hint="eastAsia"/>
          <w:sz w:val="24"/>
        </w:rPr>
        <w:t>60</w:t>
      </w:r>
      <w:r>
        <w:rPr>
          <w:rFonts w:ascii="宋体" w:hAnsi="宋体" w:hint="eastAsia"/>
          <w:sz w:val="24"/>
        </w:rPr>
        <w:t>分</w:t>
      </w:r>
    </w:p>
    <w:p w:rsidR="0079125F" w:rsidRDefault="00AE6F7C" w:rsidP="00F83171">
      <w:pPr>
        <w:spacing w:beforeLines="100" w:afterLines="100" w:line="360" w:lineRule="auto"/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Ⅱ</w:t>
      </w:r>
      <w:r>
        <w:rPr>
          <w:rFonts w:ascii="宋体" w:hAnsi="宋体" w:hint="eastAsia"/>
          <w:b/>
          <w:bCs/>
          <w:sz w:val="44"/>
        </w:rPr>
        <w:t xml:space="preserve"> </w:t>
      </w:r>
      <w:r>
        <w:rPr>
          <w:rFonts w:ascii="宋体" w:hAnsi="宋体" w:hint="eastAsia"/>
          <w:b/>
          <w:bCs/>
          <w:sz w:val="44"/>
        </w:rPr>
        <w:t>考查范围</w:t>
      </w:r>
    </w:p>
    <w:p w:rsidR="0079125F" w:rsidRDefault="00AE6F7C" w:rsidP="00F83171">
      <w:pPr>
        <w:spacing w:beforeLines="100" w:afterLines="100" w:line="440" w:lineRule="exac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分为档案学概论、图书馆学概论、目录学三个部分。</w:t>
      </w:r>
    </w:p>
    <w:p w:rsidR="0079125F" w:rsidRDefault="00AE6F7C" w:rsidP="00F83171">
      <w:pPr>
        <w:spacing w:beforeLines="100" w:afterLines="100" w:line="360" w:lineRule="auto"/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lastRenderedPageBreak/>
        <w:t>第一部分《档案学概论》</w:t>
      </w:r>
    </w:p>
    <w:p w:rsidR="0079125F" w:rsidRDefault="00AE6F7C" w:rsidP="00F83171">
      <w:pPr>
        <w:pStyle w:val="ListParagraphd7b3675c-835a-45e0-b66f-ca0d43af4728"/>
        <w:numPr>
          <w:ilvl w:val="0"/>
          <w:numId w:val="18"/>
        </w:numPr>
        <w:spacing w:beforeLines="100" w:afterLines="100" w:line="360" w:lineRule="auto"/>
        <w:ind w:left="0" w:firstLineChars="0" w:firstLine="0"/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档案的概念与属性</w:t>
      </w:r>
    </w:p>
    <w:p w:rsidR="0079125F" w:rsidRDefault="00AE6F7C" w:rsidP="00F83171">
      <w:pPr>
        <w:pStyle w:val="ListParagraphd7b3675c-835a-45e0-b66f-ca0d43af4728"/>
        <w:numPr>
          <w:ilvl w:val="1"/>
          <w:numId w:val="18"/>
        </w:numPr>
        <w:tabs>
          <w:tab w:val="left" w:pos="1134"/>
        </w:tabs>
        <w:spacing w:beforeLines="100" w:afterLines="100" w:line="360" w:lineRule="auto"/>
        <w:ind w:left="0" w:firstLineChars="0" w:firstLine="0"/>
        <w:jc w:val="center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档案定义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一、档案定义的多样性及其两种基本类型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（一）档案定义多样性的原因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（二）两种基本的档案定义类型</w:t>
      </w:r>
    </w:p>
    <w:p w:rsidR="0079125F" w:rsidRDefault="00AE6F7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（三）两种定义的简单比较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二、定义的方法与档案的定义</w:t>
      </w:r>
    </w:p>
    <w:p w:rsidR="0079125F" w:rsidRDefault="00AE6F7C">
      <w:pPr>
        <w:pStyle w:val="ListParagraphd7b3675c-835a-45e0-b66f-ca0d43af4728"/>
        <w:spacing w:line="360" w:lineRule="auto"/>
        <w:ind w:firstLine="480"/>
        <w:outlineLvl w:val="3"/>
        <w:rPr>
          <w:rFonts w:ascii="宋体" w:hAnsi="宋体" w:cs="宋体"/>
          <w:color w:val="FF0000"/>
          <w:spacing w:val="8"/>
          <w:kern w:val="0"/>
          <w:sz w:val="24"/>
        </w:rPr>
      </w:pPr>
      <w:r>
        <w:rPr>
          <w:rFonts w:ascii="宋体" w:hAnsi="宋体" w:hint="eastAsia"/>
          <w:sz w:val="24"/>
        </w:rPr>
        <w:t>（一）档案的定义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（二）档案的属概念</w:t>
      </w:r>
    </w:p>
    <w:p w:rsidR="0079125F" w:rsidRDefault="00AE6F7C">
      <w:pPr>
        <w:pStyle w:val="ListParagraphd7b3675c-835a-45e0-b66f-ca0d43af4728"/>
        <w:spacing w:line="360" w:lineRule="auto"/>
        <w:ind w:firstLineChars="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（三）档案的种差</w:t>
      </w:r>
    </w:p>
    <w:p w:rsidR="0079125F" w:rsidRDefault="00AE6F7C">
      <w:pPr>
        <w:pStyle w:val="ListParagraphd7b3675c-835a-45e0-b66f-ca0d43af4728"/>
        <w:spacing w:line="360" w:lineRule="auto"/>
        <w:ind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（四）档案存在的范畴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三、档案内涵的理解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档案是人类活动的记录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档案信息的记录是通过符号实现的</w:t>
      </w:r>
      <w:r>
        <w:rPr>
          <w:rFonts w:ascii="宋体" w:hAnsi="宋体" w:cs="宋体" w:hint="eastAsia"/>
          <w:spacing w:val="8"/>
          <w:kern w:val="0"/>
          <w:sz w:val="24"/>
        </w:rPr>
        <w:t>。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档案是被人们有意识保存起来的符号记录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（四）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档案具有原始记录的本质属性</w:t>
      </w:r>
    </w:p>
    <w:p w:rsidR="0079125F" w:rsidRDefault="00AE6F7C" w:rsidP="00F83171">
      <w:pPr>
        <w:spacing w:beforeLines="100" w:afterLines="100" w:line="360" w:lineRule="auto"/>
        <w:jc w:val="center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第二节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档案的形成过程与形成理论</w:t>
      </w:r>
    </w:p>
    <w:p w:rsidR="0079125F" w:rsidRDefault="00AE6F7C" w:rsidP="00F83171">
      <w:pPr>
        <w:pStyle w:val="ListParagraphd7b3675c-835a-45e0-b66f-ca0d43af4728"/>
        <w:numPr>
          <w:ilvl w:val="0"/>
          <w:numId w:val="5"/>
        </w:numPr>
        <w:tabs>
          <w:tab w:val="left" w:pos="1440"/>
        </w:tabs>
        <w:spacing w:beforeLines="50" w:afterLines="50" w:line="360" w:lineRule="auto"/>
        <w:ind w:firstLineChars="0"/>
        <w:outlineLvl w:val="2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档案源实体的自然形成规律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“档案自然形成规律”的基本内容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“档案自然形成规律”的重要意义</w:t>
      </w:r>
    </w:p>
    <w:p w:rsidR="0079125F" w:rsidRDefault="00AE6F7C" w:rsidP="00F83171">
      <w:pPr>
        <w:tabs>
          <w:tab w:val="left" w:pos="1440"/>
        </w:tabs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二、档案事物的有意识形成理论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档案有意识形成理论的基本内容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2.</w:t>
      </w:r>
      <w:r>
        <w:rPr>
          <w:rFonts w:ascii="宋体" w:hAnsi="宋体" w:hint="eastAsia"/>
          <w:sz w:val="24"/>
        </w:rPr>
        <w:t>“档案有意识形成理论”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的重要意义</w:t>
      </w:r>
    </w:p>
    <w:p w:rsidR="0079125F" w:rsidRDefault="00AE6F7C" w:rsidP="00F83171">
      <w:pPr>
        <w:spacing w:beforeLines="100" w:afterLines="100" w:line="360" w:lineRule="auto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第三节</w:t>
      </w:r>
      <w:r>
        <w:rPr>
          <w:rFonts w:ascii="黑体" w:eastAsia="黑体" w:hAnsi="宋体" w:hint="eastAsia"/>
          <w:sz w:val="32"/>
          <w:szCs w:val="32"/>
        </w:rPr>
        <w:t xml:space="preserve"> </w:t>
      </w:r>
      <w:r>
        <w:rPr>
          <w:rFonts w:ascii="黑体" w:eastAsia="黑体" w:hAnsi="宋体" w:hint="eastAsia"/>
          <w:sz w:val="32"/>
          <w:szCs w:val="32"/>
        </w:rPr>
        <w:t>档案的</w:t>
      </w:r>
      <w:r>
        <w:rPr>
          <w:rFonts w:ascii="黑体" w:eastAsia="黑体" w:hAnsi="黑体" w:hint="eastAsia"/>
          <w:sz w:val="32"/>
          <w:szCs w:val="32"/>
        </w:rPr>
        <w:t>本质属性与</w:t>
      </w:r>
      <w:r>
        <w:rPr>
          <w:rFonts w:ascii="黑体" w:eastAsia="黑体" w:hAnsi="宋体" w:hint="eastAsia"/>
          <w:sz w:val="32"/>
          <w:szCs w:val="32"/>
        </w:rPr>
        <w:t>一般属性</w:t>
      </w:r>
    </w:p>
    <w:p w:rsidR="0079125F" w:rsidRDefault="00AE6F7C" w:rsidP="00F83171">
      <w:pPr>
        <w:tabs>
          <w:tab w:val="left" w:pos="1440"/>
        </w:tabs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一、档案的本质属性</w:t>
      </w:r>
    </w:p>
    <w:p w:rsidR="0079125F" w:rsidRDefault="00AE6F7C" w:rsidP="00F83171">
      <w:pPr>
        <w:tabs>
          <w:tab w:val="left" w:pos="993"/>
        </w:tabs>
        <w:spacing w:beforeLines="50" w:afterLines="50" w:line="360" w:lineRule="auto"/>
        <w:ind w:left="482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二、档案的一般属性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（一）信息性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档案是不同于内储信息、自然信息的外化信息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档案是一种有记录信息</w:t>
      </w:r>
    </w:p>
    <w:p w:rsidR="0079125F" w:rsidRDefault="00AE6F7C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档案是一种书面符号记录信息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档案是第一层次（原始）的书面符号记录信息</w:t>
      </w:r>
    </w:p>
    <w:p w:rsidR="0079125F" w:rsidRDefault="00AE6F7C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5</w:t>
      </w:r>
      <w:r>
        <w:rPr>
          <w:rFonts w:ascii="宋体" w:hint="eastAsia"/>
          <w:sz w:val="24"/>
        </w:rPr>
        <w:t>．档案是归档后的原始性书面符号记录信息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（二）文化性</w:t>
      </w:r>
    </w:p>
    <w:p w:rsidR="0079125F" w:rsidRDefault="00AE6F7C">
      <w:pPr>
        <w:widowControl/>
        <w:shd w:val="clear" w:color="auto" w:fill="FFFFFF"/>
        <w:spacing w:line="360" w:lineRule="auto"/>
        <w:ind w:firstLineChars="200" w:firstLine="480"/>
        <w:outlineLvl w:val="3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（三）知识性</w:t>
      </w:r>
    </w:p>
    <w:p w:rsidR="0079125F" w:rsidRDefault="00AE6F7C">
      <w:pPr>
        <w:shd w:val="clear" w:color="auto" w:fill="FFFFFF"/>
        <w:spacing w:line="360" w:lineRule="auto"/>
        <w:ind w:firstLineChars="200" w:firstLine="496"/>
        <w:outlineLvl w:val="3"/>
        <w:rPr>
          <w:rFonts w:ascii="宋体" w:hAnsi="宋体"/>
          <w:spacing w:val="8"/>
          <w:sz w:val="24"/>
        </w:rPr>
      </w:pPr>
      <w:r>
        <w:rPr>
          <w:rFonts w:ascii="宋体" w:hAnsi="宋体" w:hint="eastAsia"/>
          <w:spacing w:val="8"/>
          <w:sz w:val="24"/>
        </w:rPr>
        <w:t>（四）</w:t>
      </w:r>
      <w:r>
        <w:rPr>
          <w:rFonts w:ascii="宋体" w:hAnsi="宋体" w:hint="eastAsia"/>
          <w:spacing w:val="8"/>
          <w:sz w:val="24"/>
        </w:rPr>
        <w:t>整体性</w:t>
      </w:r>
    </w:p>
    <w:p w:rsidR="0079125F" w:rsidRDefault="00AE6F7C" w:rsidP="00F83171">
      <w:pPr>
        <w:spacing w:beforeLines="100" w:afterLines="100" w:line="360" w:lineRule="auto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第四节</w:t>
      </w:r>
      <w:r>
        <w:rPr>
          <w:rFonts w:ascii="黑体" w:eastAsia="黑体" w:hAnsi="宋体" w:hint="eastAsia"/>
          <w:sz w:val="32"/>
          <w:szCs w:val="32"/>
        </w:rPr>
        <w:t xml:space="preserve"> </w:t>
      </w:r>
      <w:r>
        <w:rPr>
          <w:rFonts w:ascii="黑体" w:eastAsia="黑体" w:hAnsi="宋体" w:hint="eastAsia"/>
          <w:sz w:val="32"/>
          <w:szCs w:val="32"/>
        </w:rPr>
        <w:t>档案与相关事物的区别与联系</w:t>
      </w:r>
    </w:p>
    <w:p w:rsidR="0079125F" w:rsidRDefault="00AE6F7C" w:rsidP="00F83171">
      <w:pPr>
        <w:pStyle w:val="ListParagraphd7b3675c-835a-45e0-b66f-ca0d43af4728"/>
        <w:numPr>
          <w:ilvl w:val="0"/>
          <w:numId w:val="6"/>
        </w:numPr>
        <w:tabs>
          <w:tab w:val="left" w:pos="1134"/>
        </w:tabs>
        <w:spacing w:beforeLines="50" w:afterLines="50" w:line="360" w:lineRule="auto"/>
        <w:ind w:left="0" w:firstLineChars="0" w:firstLine="496"/>
        <w:outlineLvl w:val="2"/>
        <w:rPr>
          <w:rFonts w:ascii="黑体" w:eastAsia="黑体" w:hAnsi="宋体" w:cs="宋体"/>
          <w:spacing w:val="8"/>
          <w:kern w:val="0"/>
          <w:sz w:val="24"/>
        </w:rPr>
      </w:pPr>
      <w:r>
        <w:rPr>
          <w:rFonts w:ascii="黑体" w:eastAsia="黑体" w:hAnsi="宋体" w:cs="宋体" w:hint="eastAsia"/>
          <w:spacing w:val="8"/>
          <w:kern w:val="0"/>
          <w:sz w:val="24"/>
        </w:rPr>
        <w:t>档案与文件</w:t>
      </w:r>
    </w:p>
    <w:p w:rsidR="0079125F" w:rsidRDefault="00AE6F7C" w:rsidP="00F83171">
      <w:pPr>
        <w:pStyle w:val="ListParagraphd7b3675c-835a-45e0-b66f-ca0d43af4728"/>
        <w:numPr>
          <w:ilvl w:val="0"/>
          <w:numId w:val="6"/>
        </w:numPr>
        <w:tabs>
          <w:tab w:val="left" w:pos="1134"/>
        </w:tabs>
        <w:spacing w:beforeLines="50" w:afterLines="50" w:line="360" w:lineRule="auto"/>
        <w:ind w:left="0" w:firstLineChars="0" w:firstLine="496"/>
        <w:outlineLvl w:val="2"/>
        <w:rPr>
          <w:rFonts w:ascii="黑体" w:eastAsia="黑体" w:hAnsi="宋体" w:cs="宋体"/>
          <w:spacing w:val="8"/>
          <w:kern w:val="0"/>
          <w:sz w:val="24"/>
        </w:rPr>
      </w:pPr>
      <w:r>
        <w:rPr>
          <w:rFonts w:ascii="黑体" w:eastAsia="黑体" w:hAnsi="宋体" w:cs="宋体" w:hint="eastAsia"/>
          <w:spacing w:val="8"/>
          <w:kern w:val="0"/>
          <w:sz w:val="24"/>
        </w:rPr>
        <w:t>档案与文献</w:t>
      </w:r>
    </w:p>
    <w:p w:rsidR="0079125F" w:rsidRDefault="00AE6F7C" w:rsidP="00F83171">
      <w:pPr>
        <w:pStyle w:val="ListParagraphd7b3675c-835a-45e0-b66f-ca0d43af4728"/>
        <w:numPr>
          <w:ilvl w:val="0"/>
          <w:numId w:val="6"/>
        </w:numPr>
        <w:tabs>
          <w:tab w:val="left" w:pos="993"/>
        </w:tabs>
        <w:spacing w:beforeLines="50" w:afterLines="50" w:line="360" w:lineRule="auto"/>
        <w:ind w:left="0" w:firstLineChars="0" w:firstLine="496"/>
        <w:outlineLvl w:val="2"/>
        <w:rPr>
          <w:rFonts w:ascii="黑体" w:eastAsia="黑体" w:hAnsi="宋体" w:cs="宋体"/>
          <w:spacing w:val="8"/>
          <w:kern w:val="0"/>
          <w:sz w:val="24"/>
        </w:rPr>
      </w:pPr>
      <w:r>
        <w:rPr>
          <w:rFonts w:ascii="黑体" w:eastAsia="黑体" w:hAnsi="宋体" w:cs="宋体" w:hint="eastAsia"/>
          <w:spacing w:val="8"/>
          <w:kern w:val="0"/>
          <w:sz w:val="24"/>
        </w:rPr>
        <w:t>档案与资料</w:t>
      </w:r>
    </w:p>
    <w:p w:rsidR="0079125F" w:rsidRDefault="00AE6F7C" w:rsidP="00F83171">
      <w:pPr>
        <w:pStyle w:val="ListParagraphd7b3675c-835a-45e0-b66f-ca0d43af4728"/>
        <w:numPr>
          <w:ilvl w:val="0"/>
          <w:numId w:val="6"/>
        </w:numPr>
        <w:tabs>
          <w:tab w:val="left" w:pos="993"/>
        </w:tabs>
        <w:spacing w:beforeLines="50" w:afterLines="50" w:line="360" w:lineRule="auto"/>
        <w:ind w:left="0" w:firstLineChars="0" w:firstLine="496"/>
        <w:outlineLvl w:val="2"/>
        <w:rPr>
          <w:rFonts w:ascii="黑体" w:eastAsia="黑体" w:hAnsi="宋体" w:cs="宋体"/>
          <w:spacing w:val="8"/>
          <w:kern w:val="0"/>
          <w:sz w:val="24"/>
        </w:rPr>
      </w:pPr>
      <w:r>
        <w:rPr>
          <w:rFonts w:ascii="黑体" w:eastAsia="黑体" w:hAnsi="宋体" w:cs="宋体" w:hint="eastAsia"/>
          <w:spacing w:val="8"/>
          <w:kern w:val="0"/>
          <w:sz w:val="24"/>
        </w:rPr>
        <w:t>档案与图书</w:t>
      </w:r>
    </w:p>
    <w:p w:rsidR="0079125F" w:rsidRDefault="00AE6F7C" w:rsidP="00F83171">
      <w:pPr>
        <w:pStyle w:val="ListParagraphd7b3675c-835a-45e0-b66f-ca0d43af4728"/>
        <w:numPr>
          <w:ilvl w:val="0"/>
          <w:numId w:val="6"/>
        </w:numPr>
        <w:tabs>
          <w:tab w:val="left" w:pos="993"/>
        </w:tabs>
        <w:spacing w:beforeLines="50" w:afterLines="50" w:line="360" w:lineRule="auto"/>
        <w:ind w:left="0" w:firstLineChars="0" w:firstLine="496"/>
        <w:outlineLvl w:val="2"/>
        <w:rPr>
          <w:rFonts w:ascii="黑体" w:eastAsia="黑体" w:hAnsi="宋体" w:cs="宋体"/>
          <w:spacing w:val="8"/>
          <w:kern w:val="0"/>
          <w:sz w:val="24"/>
        </w:rPr>
      </w:pPr>
      <w:r>
        <w:rPr>
          <w:rFonts w:ascii="黑体" w:eastAsia="黑体" w:hAnsi="宋体" w:cs="宋体" w:hint="eastAsia"/>
          <w:spacing w:val="8"/>
          <w:kern w:val="0"/>
          <w:sz w:val="24"/>
        </w:rPr>
        <w:t>档案与文物</w:t>
      </w:r>
    </w:p>
    <w:p w:rsidR="0079125F" w:rsidRDefault="00AE6F7C" w:rsidP="00F83171">
      <w:pPr>
        <w:spacing w:beforeLines="100" w:afterLines="100" w:line="360" w:lineRule="auto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第五节</w:t>
      </w:r>
      <w:r>
        <w:rPr>
          <w:rFonts w:ascii="黑体" w:eastAsia="黑体" w:hAnsi="宋体" w:hint="eastAsia"/>
          <w:sz w:val="32"/>
          <w:szCs w:val="32"/>
        </w:rPr>
        <w:t xml:space="preserve"> </w:t>
      </w:r>
      <w:r>
        <w:rPr>
          <w:rFonts w:ascii="黑体" w:eastAsia="黑体" w:hAnsi="宋体" w:hint="eastAsia"/>
          <w:sz w:val="32"/>
          <w:szCs w:val="32"/>
        </w:rPr>
        <w:t>档案的种类</w:t>
      </w:r>
    </w:p>
    <w:p w:rsidR="0079125F" w:rsidRDefault="00AE6F7C" w:rsidP="00F83171">
      <w:pPr>
        <w:pStyle w:val="ListParagraphd7b3675c-835a-45e0-b66f-ca0d43af4728"/>
        <w:numPr>
          <w:ilvl w:val="0"/>
          <w:numId w:val="5"/>
        </w:numPr>
        <w:tabs>
          <w:tab w:val="left" w:pos="993"/>
        </w:tabs>
        <w:spacing w:beforeLines="50" w:afterLines="50" w:line="360" w:lineRule="auto"/>
        <w:ind w:firstLineChars="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全社会档案的整体种类划分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（一）按社会活动的职能分工划分档案种类——《中国档案分类法》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（二）按历史时期划分档案种类</w:t>
      </w:r>
    </w:p>
    <w:p w:rsidR="0079125F" w:rsidRDefault="00AE6F7C">
      <w:pPr>
        <w:pStyle w:val="ListParagraphd7b3675c-835a-45e0-b66f-ca0d43af4728"/>
        <w:numPr>
          <w:ilvl w:val="0"/>
          <w:numId w:val="4"/>
        </w:numPr>
        <w:spacing w:line="360" w:lineRule="auto"/>
        <w:ind w:firstLineChars="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历史档案与现行档案</w:t>
      </w:r>
    </w:p>
    <w:p w:rsidR="0079125F" w:rsidRDefault="00AE6F7C">
      <w:pPr>
        <w:pStyle w:val="ListParagraphd7b3675c-835a-45e0-b66f-ca0d43af4728"/>
        <w:numPr>
          <w:ilvl w:val="0"/>
          <w:numId w:val="4"/>
        </w:numPr>
        <w:spacing w:line="360" w:lineRule="auto"/>
        <w:ind w:firstLineChars="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lastRenderedPageBreak/>
        <w:t>中华人民共和国档案、革命历史档案、旧政权档案</w:t>
      </w:r>
    </w:p>
    <w:p w:rsidR="0079125F" w:rsidRDefault="00AE6F7C">
      <w:pPr>
        <w:pStyle w:val="ListParagraphd7b3675c-835a-45e0-b66f-ca0d43af4728"/>
        <w:numPr>
          <w:ilvl w:val="0"/>
          <w:numId w:val="4"/>
        </w:numPr>
        <w:spacing w:line="360" w:lineRule="auto"/>
        <w:ind w:firstLineChars="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古代档案、近代档案、现代档案</w:t>
      </w:r>
    </w:p>
    <w:p w:rsidR="0079125F" w:rsidRDefault="00AE6F7C">
      <w:pPr>
        <w:pStyle w:val="ListParagraphd7b3675c-835a-45e0-b66f-ca0d43af4728"/>
        <w:numPr>
          <w:ilvl w:val="0"/>
          <w:numId w:val="9"/>
        </w:numPr>
        <w:spacing w:line="360" w:lineRule="auto"/>
        <w:ind w:firstLineChars="0"/>
        <w:outlineLvl w:val="3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按档案形成者划分档案种类</w:t>
      </w:r>
    </w:p>
    <w:p w:rsidR="0079125F" w:rsidRDefault="00AE6F7C">
      <w:pPr>
        <w:pStyle w:val="ListParagraphd7b3675c-835a-45e0-b66f-ca0d43af4728"/>
        <w:spacing w:line="360" w:lineRule="auto"/>
        <w:ind w:firstLine="480"/>
        <w:outlineLvl w:val="3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（四）按档案内容范围划分种类</w:t>
      </w:r>
    </w:p>
    <w:p w:rsidR="0079125F" w:rsidRDefault="00AE6F7C">
      <w:pPr>
        <w:pStyle w:val="ListParagraphd7b3675c-835a-45e0-b66f-ca0d43af4728"/>
        <w:spacing w:line="360" w:lineRule="auto"/>
        <w:ind w:firstLine="480"/>
        <w:outlineLvl w:val="3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（五）按档案的物质载体形式划分种类</w:t>
      </w:r>
    </w:p>
    <w:p w:rsidR="0079125F" w:rsidRDefault="00AE6F7C">
      <w:pPr>
        <w:pStyle w:val="ListParagraphd7b3675c-835a-45e0-b66f-ca0d43af4728"/>
        <w:numPr>
          <w:ilvl w:val="0"/>
          <w:numId w:val="17"/>
        </w:numPr>
        <w:tabs>
          <w:tab w:val="left" w:pos="851"/>
        </w:tabs>
        <w:spacing w:line="360" w:lineRule="auto"/>
        <w:ind w:left="0" w:firstLine="480"/>
        <w:outlineLvl w:val="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石质档案</w:t>
      </w:r>
    </w:p>
    <w:p w:rsidR="0079125F" w:rsidRDefault="00AE6F7C">
      <w:pPr>
        <w:pStyle w:val="ListParagraphd7b3675c-835a-45e0-b66f-ca0d43af4728"/>
        <w:numPr>
          <w:ilvl w:val="0"/>
          <w:numId w:val="17"/>
        </w:numPr>
        <w:tabs>
          <w:tab w:val="left" w:pos="851"/>
          <w:tab w:val="left" w:pos="993"/>
        </w:tabs>
        <w:spacing w:line="360" w:lineRule="auto"/>
        <w:ind w:left="0" w:firstLine="480"/>
        <w:outlineLvl w:val="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泥版档案</w:t>
      </w:r>
    </w:p>
    <w:p w:rsidR="0079125F" w:rsidRDefault="00AE6F7C">
      <w:pPr>
        <w:spacing w:line="360" w:lineRule="auto"/>
        <w:ind w:firstLineChars="200" w:firstLine="480"/>
        <w:outlineLvl w:val="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甲骨档案</w:t>
      </w:r>
    </w:p>
    <w:p w:rsidR="0079125F" w:rsidRDefault="00AE6F7C">
      <w:pPr>
        <w:spacing w:line="360" w:lineRule="auto"/>
        <w:ind w:firstLineChars="200" w:firstLine="480"/>
        <w:outlineLvl w:val="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简牍档案</w:t>
      </w:r>
    </w:p>
    <w:p w:rsidR="0079125F" w:rsidRDefault="00AE6F7C">
      <w:pPr>
        <w:spacing w:line="360" w:lineRule="auto"/>
        <w:ind w:firstLineChars="200" w:firstLine="480"/>
        <w:outlineLvl w:val="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</w:t>
      </w:r>
      <w:r>
        <w:rPr>
          <w:rFonts w:ascii="宋体" w:hAnsi="宋体" w:hint="eastAsia"/>
          <w:sz w:val="24"/>
        </w:rPr>
        <w:t>缣帛档案</w:t>
      </w:r>
    </w:p>
    <w:p w:rsidR="0079125F" w:rsidRDefault="00AE6F7C">
      <w:pPr>
        <w:spacing w:line="360" w:lineRule="auto"/>
        <w:ind w:firstLineChars="200" w:firstLine="480"/>
        <w:outlineLvl w:val="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6. </w:t>
      </w:r>
      <w:r>
        <w:rPr>
          <w:rFonts w:ascii="宋体" w:hAnsi="宋体" w:hint="eastAsia"/>
          <w:sz w:val="24"/>
        </w:rPr>
        <w:t>金属档案</w:t>
      </w:r>
    </w:p>
    <w:p w:rsidR="0079125F" w:rsidRDefault="00AE6F7C">
      <w:pPr>
        <w:spacing w:line="360" w:lineRule="auto"/>
        <w:ind w:firstLineChars="200" w:firstLine="480"/>
        <w:outlineLvl w:val="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7.</w:t>
      </w:r>
      <w:r>
        <w:rPr>
          <w:rFonts w:ascii="宋体" w:hAnsi="宋体" w:hint="eastAsia"/>
          <w:sz w:val="24"/>
        </w:rPr>
        <w:t>纸草档案</w:t>
      </w:r>
    </w:p>
    <w:p w:rsidR="0079125F" w:rsidRDefault="00AE6F7C">
      <w:pPr>
        <w:spacing w:line="360" w:lineRule="auto"/>
        <w:ind w:firstLineChars="200" w:firstLine="480"/>
        <w:outlineLvl w:val="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8.</w:t>
      </w:r>
      <w:r>
        <w:rPr>
          <w:rFonts w:ascii="宋体" w:hAnsi="宋体" w:hint="eastAsia"/>
          <w:sz w:val="24"/>
        </w:rPr>
        <w:t>纸质档案</w:t>
      </w:r>
    </w:p>
    <w:p w:rsidR="0079125F" w:rsidRDefault="00AE6F7C">
      <w:pPr>
        <w:spacing w:line="360" w:lineRule="auto"/>
        <w:ind w:firstLineChars="200" w:firstLine="480"/>
        <w:outlineLvl w:val="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9.</w:t>
      </w:r>
      <w:r>
        <w:rPr>
          <w:rFonts w:ascii="宋体" w:hAnsi="宋体" w:hint="eastAsia"/>
          <w:sz w:val="24"/>
        </w:rPr>
        <w:t>音像档案</w:t>
      </w:r>
    </w:p>
    <w:p w:rsidR="0079125F" w:rsidRDefault="00AE6F7C">
      <w:pPr>
        <w:spacing w:line="360" w:lineRule="auto"/>
        <w:ind w:firstLineChars="200" w:firstLine="480"/>
        <w:outlineLvl w:val="4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10.</w:t>
      </w:r>
      <w:r>
        <w:rPr>
          <w:rFonts w:ascii="宋体" w:hAnsi="宋体" w:hint="eastAsia"/>
          <w:sz w:val="24"/>
        </w:rPr>
        <w:t>电子档案</w:t>
      </w:r>
    </w:p>
    <w:p w:rsidR="0079125F" w:rsidRDefault="00AE6F7C" w:rsidP="00F83171">
      <w:pPr>
        <w:pStyle w:val="ListParagraphd7b3675c-835a-45e0-b66f-ca0d43af4728"/>
        <w:numPr>
          <w:ilvl w:val="0"/>
          <w:numId w:val="18"/>
        </w:numPr>
        <w:spacing w:beforeLines="100" w:afterLines="100" w:line="360" w:lineRule="auto"/>
        <w:ind w:left="0" w:firstLineChars="0" w:firstLine="0"/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档案的历史源流</w:t>
      </w:r>
    </w:p>
    <w:p w:rsidR="0079125F" w:rsidRDefault="00AE6F7C" w:rsidP="00F83171">
      <w:pPr>
        <w:numPr>
          <w:ilvl w:val="0"/>
          <w:numId w:val="1"/>
        </w:numPr>
        <w:tabs>
          <w:tab w:val="clear" w:pos="1545"/>
        </w:tabs>
        <w:spacing w:beforeLines="100" w:afterLines="100" w:line="360" w:lineRule="auto"/>
        <w:ind w:left="0" w:firstLine="0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档案的起源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color w:val="000000"/>
          <w:sz w:val="24"/>
        </w:rPr>
      </w:pPr>
      <w:bookmarkStart w:id="1" w:name="_Toc313287285"/>
      <w:bookmarkStart w:id="2" w:name="_Toc313295768"/>
      <w:bookmarkStart w:id="3" w:name="_Toc313308183"/>
      <w:bookmarkStart w:id="4" w:name="_Toc313313247"/>
      <w:bookmarkStart w:id="5" w:name="_Toc313453301"/>
      <w:bookmarkStart w:id="6" w:name="_Toc313546450"/>
      <w:bookmarkStart w:id="7" w:name="_Toc313545452"/>
      <w:bookmarkStart w:id="8" w:name="_Toc313545855"/>
      <w:bookmarkStart w:id="9" w:name="_Toc313552557"/>
      <w:r>
        <w:rPr>
          <w:rFonts w:ascii="黑体" w:eastAsia="黑体" w:hAnsi="宋体" w:hint="eastAsia"/>
          <w:color w:val="000000"/>
          <w:sz w:val="24"/>
        </w:rPr>
        <w:t>一、中国档案起源诸说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79125F" w:rsidRDefault="00AE6F7C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</w:rPr>
        <w:t>．原始社会说</w:t>
      </w:r>
    </w:p>
    <w:p w:rsidR="0079125F" w:rsidRDefault="00AE6F7C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</w:rPr>
        <w:t>．阶级社会说</w:t>
      </w:r>
    </w:p>
    <w:p w:rsidR="0079125F" w:rsidRDefault="00AE6F7C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</w:rPr>
        <w:t>．文化宗教起源说</w:t>
      </w:r>
    </w:p>
    <w:p w:rsidR="0079125F" w:rsidRDefault="00AE6F7C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4.</w:t>
      </w:r>
      <w:r>
        <w:rPr>
          <w:rFonts w:ascii="宋体" w:hAnsi="宋体" w:cs="宋体" w:hint="eastAsia"/>
          <w:color w:val="000000"/>
          <w:kern w:val="0"/>
          <w:sz w:val="24"/>
        </w:rPr>
        <w:t>文字起源说</w:t>
      </w:r>
    </w:p>
    <w:p w:rsidR="0079125F" w:rsidRDefault="00AE6F7C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5.</w:t>
      </w:r>
      <w:r>
        <w:rPr>
          <w:rFonts w:ascii="宋体" w:hAnsi="宋体" w:cs="宋体" w:hint="eastAsia"/>
          <w:color w:val="000000"/>
          <w:kern w:val="0"/>
          <w:sz w:val="24"/>
        </w:rPr>
        <w:t>档案起源过程说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color w:val="000000"/>
          <w:sz w:val="24"/>
        </w:rPr>
      </w:pPr>
      <w:r>
        <w:rPr>
          <w:rFonts w:ascii="黑体" w:eastAsia="黑体" w:hAnsi="宋体" w:hint="eastAsia"/>
          <w:color w:val="000000"/>
          <w:sz w:val="24"/>
        </w:rPr>
        <w:t>二、档案起源的基本过程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物件指事的起源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图画记事——零星特种档案的产生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3. </w:t>
      </w:r>
      <w:r>
        <w:rPr>
          <w:rFonts w:ascii="宋体" w:hAnsi="宋体" w:hint="eastAsia"/>
          <w:sz w:val="24"/>
        </w:rPr>
        <w:t>书写的起源——刻契</w:t>
      </w:r>
    </w:p>
    <w:p w:rsidR="0079125F" w:rsidRDefault="00AE6F7C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lastRenderedPageBreak/>
        <w:t>4.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文字的产生——具有普遍意义的档案的起源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．管理要素的完备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6. </w:t>
      </w:r>
      <w:r>
        <w:rPr>
          <w:rFonts w:ascii="宋体" w:hAnsi="宋体" w:hint="eastAsia"/>
          <w:sz w:val="24"/>
        </w:rPr>
        <w:t>统一名词产生——认识意义上的档案</w:t>
      </w:r>
    </w:p>
    <w:p w:rsidR="0079125F" w:rsidRDefault="00AE6F7C" w:rsidP="00F83171">
      <w:pPr>
        <w:spacing w:beforeLines="100" w:afterLines="100" w:line="360" w:lineRule="auto"/>
        <w:jc w:val="center"/>
        <w:outlineLvl w:val="1"/>
        <w:rPr>
          <w:rFonts w:ascii="黑体" w:eastAsia="黑体" w:hAnsi="黑体"/>
          <w:sz w:val="32"/>
          <w:szCs w:val="32"/>
        </w:rPr>
      </w:pPr>
      <w:bookmarkStart w:id="10" w:name="_Toc259968383"/>
      <w:bookmarkStart w:id="11" w:name="_Toc259979981"/>
      <w:bookmarkStart w:id="12" w:name="_Toc259980170"/>
      <w:bookmarkStart w:id="13" w:name="_Toc259980437"/>
      <w:bookmarkStart w:id="14" w:name="_Toc260088325"/>
      <w:bookmarkStart w:id="15" w:name="_Toc260089165"/>
      <w:bookmarkStart w:id="16" w:name="_Toc260135308"/>
      <w:bookmarkStart w:id="17" w:name="_Toc261969490"/>
      <w:bookmarkStart w:id="18" w:name="_Toc307164560"/>
      <w:r>
        <w:rPr>
          <w:rFonts w:ascii="黑体" w:eastAsia="黑体" w:hAnsi="黑体" w:hint="eastAsia"/>
          <w:sz w:val="32"/>
          <w:szCs w:val="32"/>
        </w:rPr>
        <w:t>第二节</w:t>
      </w:r>
      <w:r>
        <w:rPr>
          <w:rFonts w:ascii="黑体" w:eastAsia="黑体" w:hAnsi="黑体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档案信息载体的进化过程与规律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一、信息符号演变发展概述</w:t>
      </w:r>
    </w:p>
    <w:p w:rsidR="0079125F" w:rsidRDefault="00AE6F7C" w:rsidP="00F83171">
      <w:pPr>
        <w:pStyle w:val="ListParagraphd7b3675c-835a-45e0-b66f-ca0d43af4728"/>
        <w:numPr>
          <w:ilvl w:val="0"/>
          <w:numId w:val="11"/>
        </w:numPr>
        <w:tabs>
          <w:tab w:val="left" w:pos="993"/>
        </w:tabs>
        <w:spacing w:beforeLines="50" w:afterLines="50" w:line="360" w:lineRule="auto"/>
        <w:ind w:firstLineChars="0"/>
        <w:outlineLvl w:val="2"/>
        <w:rPr>
          <w:rFonts w:ascii="黑体" w:eastAsia="黑体" w:hAnsi="黑体"/>
          <w:sz w:val="24"/>
        </w:rPr>
      </w:pPr>
      <w:bookmarkStart w:id="19" w:name="_Toc307164561"/>
      <w:bookmarkStart w:id="20" w:name="_Toc259968389"/>
      <w:bookmarkStart w:id="21" w:name="_Toc259979987"/>
      <w:bookmarkStart w:id="22" w:name="_Toc259980176"/>
      <w:bookmarkStart w:id="23" w:name="_Toc259980443"/>
      <w:bookmarkStart w:id="24" w:name="_Toc260088331"/>
      <w:bookmarkStart w:id="25" w:name="_Toc260089171"/>
      <w:bookmarkStart w:id="26" w:name="_Toc260135314"/>
      <w:bookmarkStart w:id="27" w:name="_Toc261969496"/>
      <w:r>
        <w:rPr>
          <w:rFonts w:ascii="黑体" w:eastAsia="黑体" w:hAnsi="黑体" w:hint="eastAsia"/>
          <w:sz w:val="24"/>
        </w:rPr>
        <w:t>原始时代</w:t>
      </w:r>
      <w:bookmarkEnd w:id="19"/>
    </w:p>
    <w:p w:rsidR="0079125F" w:rsidRDefault="00AE6F7C" w:rsidP="00F83171">
      <w:pPr>
        <w:spacing w:beforeLines="50" w:afterLines="50" w:line="360" w:lineRule="auto"/>
        <w:ind w:left="465"/>
        <w:outlineLvl w:val="2"/>
        <w:rPr>
          <w:rFonts w:ascii="黑体" w:eastAsia="黑体" w:hAnsi="黑体"/>
          <w:sz w:val="24"/>
        </w:rPr>
      </w:pPr>
      <w:bookmarkStart w:id="28" w:name="_Toc307164562"/>
      <w:r>
        <w:rPr>
          <w:rFonts w:ascii="黑体" w:eastAsia="黑体" w:hAnsi="黑体" w:hint="eastAsia"/>
          <w:sz w:val="24"/>
        </w:rPr>
        <w:t>三、手工时代</w:t>
      </w:r>
      <w:bookmarkEnd w:id="28"/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（一）实物、刻契与图画符号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ascii="宋体" w:hAnsi="宋体" w:hint="eastAsia"/>
          <w:sz w:val="24"/>
        </w:rPr>
        <w:t>记录的开端</w:t>
      </w:r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实物记事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bookmarkStart w:id="29" w:name="_Toc259968391"/>
      <w:bookmarkStart w:id="30" w:name="_Toc259979989"/>
      <w:bookmarkStart w:id="31" w:name="_Toc259980178"/>
      <w:bookmarkStart w:id="32" w:name="_Toc259980445"/>
      <w:bookmarkStart w:id="33" w:name="_Toc260088333"/>
      <w:bookmarkStart w:id="34" w:name="_Toc260089173"/>
      <w:bookmarkStart w:id="35" w:name="_Toc260135316"/>
      <w:bookmarkStart w:id="36" w:name="_Toc261969498"/>
      <w:r>
        <w:rPr>
          <w:rFonts w:ascii="宋体" w:hAnsi="宋体"/>
          <w:sz w:val="24"/>
        </w:rPr>
        <w:t xml:space="preserve">2 . </w:t>
      </w:r>
      <w:r>
        <w:rPr>
          <w:rFonts w:ascii="宋体" w:hAnsi="宋体" w:hint="eastAsia"/>
          <w:sz w:val="24"/>
        </w:rPr>
        <w:t>书写的起源</w:t>
      </w:r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刻契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 w:hint="eastAsia"/>
          <w:sz w:val="24"/>
        </w:rPr>
        <w:t>文字的起源</w:t>
      </w:r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图画符号与陶符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bookmarkStart w:id="37" w:name="_Toc259968392"/>
      <w:bookmarkStart w:id="38" w:name="_Toc259979990"/>
      <w:bookmarkStart w:id="39" w:name="_Toc259980179"/>
      <w:bookmarkStart w:id="40" w:name="_Toc259980446"/>
      <w:bookmarkStart w:id="41" w:name="_Toc260088334"/>
      <w:bookmarkStart w:id="42" w:name="_Toc260089174"/>
      <w:bookmarkStart w:id="43" w:name="_Toc260135317"/>
      <w:bookmarkStart w:id="44" w:name="_Toc261969499"/>
      <w:r>
        <w:rPr>
          <w:rFonts w:ascii="宋体" w:hAnsi="宋体" w:hint="eastAsia"/>
          <w:sz w:val="24"/>
        </w:rPr>
        <w:t>（二）文字符号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79125F" w:rsidRDefault="00AE6F7C">
      <w:pPr>
        <w:spacing w:line="360" w:lineRule="auto"/>
        <w:ind w:firstLineChars="180" w:firstLine="43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（三）人工语言符号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bookmarkStart w:id="45" w:name="_Toc307164563"/>
      <w:bookmarkStart w:id="46" w:name="_Toc259968397"/>
      <w:bookmarkStart w:id="47" w:name="_Toc259979995"/>
      <w:bookmarkStart w:id="48" w:name="_Toc259980184"/>
      <w:bookmarkStart w:id="49" w:name="_Toc259980451"/>
      <w:bookmarkStart w:id="50" w:name="_Toc260088339"/>
      <w:bookmarkStart w:id="51" w:name="_Toc260089179"/>
      <w:bookmarkStart w:id="52" w:name="_Toc260135322"/>
      <w:bookmarkStart w:id="53" w:name="_Toc261969504"/>
      <w:r>
        <w:rPr>
          <w:rFonts w:ascii="黑体" w:eastAsia="黑体" w:hAnsi="黑体" w:hint="eastAsia"/>
          <w:sz w:val="24"/>
        </w:rPr>
        <w:t>四、机器时代</w:t>
      </w:r>
      <w:bookmarkEnd w:id="45"/>
    </w:p>
    <w:p w:rsidR="0079125F" w:rsidRDefault="00AE6F7C">
      <w:pPr>
        <w:spacing w:line="360" w:lineRule="auto"/>
        <w:ind w:firstLineChars="200" w:firstLine="496"/>
        <w:rPr>
          <w:rFonts w:ascii="宋体" w:hAnsi="宋体"/>
          <w:spacing w:val="8"/>
          <w:sz w:val="24"/>
        </w:rPr>
      </w:pPr>
      <w:r>
        <w:rPr>
          <w:rFonts w:ascii="宋体" w:hAnsi="宋体" w:hint="eastAsia"/>
          <w:spacing w:val="8"/>
          <w:sz w:val="24"/>
        </w:rPr>
        <w:t>（一）</w:t>
      </w:r>
      <w:r>
        <w:rPr>
          <w:rFonts w:ascii="宋体" w:hAnsi="宋体" w:hint="eastAsia"/>
          <w:sz w:val="24"/>
        </w:rPr>
        <w:t>以机器模拟信号表达声音、图像符号的阶段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（二）计算机二进制符号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rPr>
          <w:rFonts w:ascii="宋体" w:hAnsi="宋体" w:hint="eastAsia"/>
          <w:sz w:val="24"/>
        </w:rPr>
        <w:t>阶段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bookmarkStart w:id="54" w:name="_Toc259968384"/>
      <w:bookmarkStart w:id="55" w:name="_Toc259979982"/>
      <w:bookmarkStart w:id="56" w:name="_Toc259980171"/>
      <w:bookmarkStart w:id="57" w:name="_Toc259980438"/>
      <w:bookmarkStart w:id="58" w:name="_Toc260088326"/>
      <w:bookmarkStart w:id="59" w:name="_Toc260089166"/>
      <w:bookmarkStart w:id="60" w:name="_Toc260135309"/>
      <w:bookmarkStart w:id="61" w:name="_Toc261969491"/>
      <w:bookmarkStart w:id="62" w:name="_Toc307164564"/>
      <w:r>
        <w:rPr>
          <w:rFonts w:ascii="黑体" w:eastAsia="黑体" w:hAnsi="黑体" w:hint="eastAsia"/>
          <w:sz w:val="24"/>
        </w:rPr>
        <w:t>五、信息载体进化的一般规律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79125F" w:rsidRDefault="00AE6F7C">
      <w:pPr>
        <w:tabs>
          <w:tab w:val="left" w:pos="709"/>
          <w:tab w:val="left" w:pos="993"/>
        </w:tabs>
        <w:spacing w:line="360" w:lineRule="auto"/>
        <w:ind w:firstLineChars="200" w:firstLine="480"/>
        <w:rPr>
          <w:rFonts w:ascii="宋体"/>
          <w:sz w:val="24"/>
        </w:rPr>
      </w:pPr>
      <w:bookmarkStart w:id="63" w:name="_Toc259968385"/>
      <w:bookmarkStart w:id="64" w:name="_Toc259979983"/>
      <w:bookmarkStart w:id="65" w:name="_Toc259980172"/>
      <w:bookmarkStart w:id="66" w:name="_Toc259980439"/>
      <w:bookmarkStart w:id="67" w:name="_Toc260088327"/>
      <w:bookmarkStart w:id="68" w:name="_Toc260089167"/>
      <w:bookmarkStart w:id="69" w:name="_Toc260135310"/>
      <w:bookmarkStart w:id="70" w:name="_Toc261969492"/>
      <w:r>
        <w:rPr>
          <w:rFonts w:ascii="宋体" w:hAnsi="宋体"/>
          <w:sz w:val="24"/>
        </w:rPr>
        <w:t>1.</w:t>
      </w:r>
      <w:r>
        <w:rPr>
          <w:rFonts w:ascii="宋体" w:hAnsi="宋体" w:hint="eastAsia"/>
          <w:sz w:val="24"/>
        </w:rPr>
        <w:t>信息载体的内涵从表形到表意</w:t>
      </w:r>
    </w:p>
    <w:p w:rsidR="0079125F" w:rsidRDefault="00AE6F7C">
      <w:pPr>
        <w:spacing w:line="360" w:lineRule="auto"/>
        <w:ind w:firstLineChars="200" w:firstLine="480"/>
        <w:rPr>
          <w:rFonts w:ascii="宋体"/>
          <w:sz w:val="24"/>
        </w:rPr>
      </w:pPr>
      <w:bookmarkStart w:id="71" w:name="_Toc259968386"/>
      <w:bookmarkStart w:id="72" w:name="_Toc259979984"/>
      <w:bookmarkStart w:id="73" w:name="_Toc259980173"/>
      <w:bookmarkStart w:id="74" w:name="_Toc259980440"/>
      <w:bookmarkStart w:id="75" w:name="_Toc260088328"/>
      <w:bookmarkStart w:id="76" w:name="_Toc260089168"/>
      <w:bookmarkStart w:id="77" w:name="_Toc260135311"/>
      <w:bookmarkStart w:id="78" w:name="_Toc261969493"/>
      <w:r>
        <w:rPr>
          <w:rFonts w:ascii="宋体" w:hAnsi="宋体"/>
          <w:sz w:val="24"/>
        </w:rPr>
        <w:t xml:space="preserve">2. </w:t>
      </w:r>
      <w:r>
        <w:rPr>
          <w:rFonts w:ascii="宋体" w:hAnsi="宋体" w:hint="eastAsia"/>
          <w:sz w:val="24"/>
        </w:rPr>
        <w:t>信息载体的表达从模糊、简单到确切、完整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79125F" w:rsidRDefault="00AE6F7C">
      <w:pPr>
        <w:spacing w:line="360" w:lineRule="auto"/>
        <w:ind w:firstLineChars="200" w:firstLine="480"/>
        <w:rPr>
          <w:rFonts w:ascii="宋体"/>
          <w:sz w:val="24"/>
        </w:rPr>
      </w:pPr>
      <w:bookmarkStart w:id="79" w:name="_Toc259968387"/>
      <w:bookmarkStart w:id="80" w:name="_Toc259979985"/>
      <w:bookmarkStart w:id="81" w:name="_Toc259980174"/>
      <w:bookmarkStart w:id="82" w:name="_Toc259980441"/>
      <w:bookmarkStart w:id="83" w:name="_Toc260088329"/>
      <w:bookmarkStart w:id="84" w:name="_Toc260089169"/>
      <w:bookmarkStart w:id="85" w:name="_Toc260135312"/>
      <w:bookmarkStart w:id="86" w:name="_Toc261969494"/>
      <w:r>
        <w:rPr>
          <w:rFonts w:ascii="宋体" w:hAnsi="宋体"/>
          <w:sz w:val="24"/>
        </w:rPr>
        <w:t xml:space="preserve">3. </w:t>
      </w:r>
      <w:r>
        <w:rPr>
          <w:rFonts w:ascii="宋体" w:hAnsi="宋体" w:hint="eastAsia"/>
          <w:sz w:val="24"/>
        </w:rPr>
        <w:t>信息载体的形式从单体符号到复合符号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79125F" w:rsidRDefault="00AE6F7C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4. </w:t>
      </w:r>
      <w:r>
        <w:rPr>
          <w:rFonts w:ascii="宋体" w:hAnsi="宋体" w:hint="eastAsia"/>
          <w:sz w:val="24"/>
        </w:rPr>
        <w:t>信息载体的体系从单一再现向叠加工具演变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79125F" w:rsidRDefault="00AE6F7C" w:rsidP="00F83171">
      <w:pPr>
        <w:spacing w:beforeLines="100" w:afterLines="100" w:line="360" w:lineRule="auto"/>
        <w:jc w:val="center"/>
        <w:outlineLvl w:val="1"/>
        <w:rPr>
          <w:rFonts w:ascii="宋体"/>
          <w:sz w:val="24"/>
        </w:rPr>
      </w:pPr>
      <w:bookmarkStart w:id="87" w:name="_Toc307164565"/>
      <w:r>
        <w:rPr>
          <w:rFonts w:ascii="黑体" w:eastAsia="黑体" w:hAnsi="黑体" w:hint="eastAsia"/>
          <w:sz w:val="32"/>
          <w:szCs w:val="32"/>
        </w:rPr>
        <w:t>第三节</w:t>
      </w:r>
      <w:r>
        <w:rPr>
          <w:rFonts w:ascii="黑体" w:eastAsia="黑体" w:hAnsi="黑体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档案物质载体进化的过程与规律</w:t>
      </w:r>
      <w:bookmarkEnd w:id="87"/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bookmarkStart w:id="88" w:name="_Toc259968404"/>
      <w:bookmarkStart w:id="89" w:name="_Toc259980002"/>
      <w:bookmarkStart w:id="90" w:name="_Toc259980191"/>
      <w:bookmarkStart w:id="91" w:name="_Toc259980458"/>
      <w:bookmarkStart w:id="92" w:name="_Toc260088346"/>
      <w:bookmarkStart w:id="93" w:name="_Toc260089186"/>
      <w:bookmarkStart w:id="94" w:name="_Toc260135329"/>
      <w:bookmarkStart w:id="95" w:name="_Toc261969511"/>
      <w:bookmarkStart w:id="96" w:name="_Toc307164566"/>
      <w:bookmarkStart w:id="97" w:name="_Toc259968399"/>
      <w:bookmarkStart w:id="98" w:name="_Toc259979997"/>
      <w:bookmarkStart w:id="99" w:name="_Toc259980186"/>
      <w:bookmarkStart w:id="100" w:name="_Toc259980453"/>
      <w:bookmarkStart w:id="101" w:name="_Toc260088341"/>
      <w:bookmarkStart w:id="102" w:name="_Toc260089181"/>
      <w:bookmarkStart w:id="103" w:name="_Toc260135324"/>
      <w:bookmarkStart w:id="104" w:name="_Toc261969506"/>
      <w:r>
        <w:rPr>
          <w:rFonts w:ascii="黑体" w:eastAsia="黑体" w:hAnsi="黑体" w:hint="eastAsia"/>
          <w:sz w:val="24"/>
        </w:rPr>
        <w:t>一、</w:t>
      </w:r>
      <w:bookmarkStart w:id="105" w:name="_Toc259968405"/>
      <w:bookmarkStart w:id="106" w:name="_Toc259980003"/>
      <w:bookmarkStart w:id="107" w:name="_Toc259980192"/>
      <w:bookmarkStart w:id="108" w:name="_Toc259980459"/>
      <w:bookmarkStart w:id="109" w:name="_Toc260088347"/>
      <w:bookmarkStart w:id="110" w:name="_Toc260089187"/>
      <w:bookmarkStart w:id="111" w:name="_Toc260135330"/>
      <w:bookmarkStart w:id="112" w:name="_Toc261969512"/>
      <w:bookmarkEnd w:id="88"/>
      <w:bookmarkEnd w:id="89"/>
      <w:bookmarkEnd w:id="90"/>
      <w:bookmarkEnd w:id="91"/>
      <w:bookmarkEnd w:id="92"/>
      <w:bookmarkEnd w:id="93"/>
      <w:bookmarkEnd w:id="94"/>
      <w:bookmarkEnd w:id="95"/>
      <w:r>
        <w:rPr>
          <w:rFonts w:ascii="黑体" w:eastAsia="黑体" w:hAnsi="宋体" w:hint="eastAsia"/>
          <w:sz w:val="24"/>
        </w:rPr>
        <w:t>自然物阶段</w:t>
      </w:r>
      <w:bookmarkEnd w:id="96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/>
          <w:sz w:val="24"/>
        </w:rPr>
      </w:pPr>
      <w:bookmarkStart w:id="113" w:name="_Toc259968406"/>
      <w:bookmarkStart w:id="114" w:name="_Toc259980004"/>
      <w:bookmarkStart w:id="115" w:name="_Toc259980193"/>
      <w:bookmarkStart w:id="116" w:name="_Toc259980460"/>
      <w:bookmarkStart w:id="117" w:name="_Toc260088348"/>
      <w:bookmarkStart w:id="118" w:name="_Toc260089188"/>
      <w:bookmarkStart w:id="119" w:name="_Toc260135331"/>
      <w:bookmarkStart w:id="120" w:name="_Toc261969513"/>
      <w:bookmarkStart w:id="121" w:name="_Toc307164567"/>
      <w:r>
        <w:rPr>
          <w:rFonts w:ascii="黑体" w:eastAsia="黑体" w:hAnsi="宋体" w:hint="eastAsia"/>
          <w:sz w:val="24"/>
        </w:rPr>
        <w:t>二、粗加工阶段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/>
          <w:sz w:val="24"/>
        </w:rPr>
      </w:pPr>
      <w:bookmarkStart w:id="122" w:name="_Toc259968407"/>
      <w:bookmarkStart w:id="123" w:name="_Toc259980005"/>
      <w:bookmarkStart w:id="124" w:name="_Toc259980194"/>
      <w:bookmarkStart w:id="125" w:name="_Toc259980461"/>
      <w:bookmarkStart w:id="126" w:name="_Toc260088349"/>
      <w:bookmarkStart w:id="127" w:name="_Toc260089189"/>
      <w:bookmarkStart w:id="128" w:name="_Toc260135332"/>
      <w:bookmarkStart w:id="129" w:name="_Toc261969514"/>
      <w:bookmarkStart w:id="130" w:name="_Toc307164568"/>
      <w:r>
        <w:rPr>
          <w:rFonts w:ascii="黑体" w:eastAsia="黑体" w:hAnsi="宋体" w:hint="eastAsia"/>
          <w:sz w:val="24"/>
        </w:rPr>
        <w:t>三、制造阶段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/>
          <w:sz w:val="24"/>
        </w:rPr>
      </w:pPr>
      <w:bookmarkStart w:id="131" w:name="_Toc259968408"/>
      <w:bookmarkStart w:id="132" w:name="_Toc259980006"/>
      <w:bookmarkStart w:id="133" w:name="_Toc259980195"/>
      <w:bookmarkStart w:id="134" w:name="_Toc259980462"/>
      <w:bookmarkStart w:id="135" w:name="_Toc260088350"/>
      <w:bookmarkStart w:id="136" w:name="_Toc260089190"/>
      <w:bookmarkStart w:id="137" w:name="_Toc260135333"/>
      <w:bookmarkStart w:id="138" w:name="_Toc261969515"/>
      <w:bookmarkStart w:id="139" w:name="_Toc307164569"/>
      <w:r>
        <w:rPr>
          <w:rFonts w:ascii="黑体" w:eastAsia="黑体" w:hAnsi="宋体" w:hint="eastAsia"/>
          <w:sz w:val="24"/>
        </w:rPr>
        <w:lastRenderedPageBreak/>
        <w:t>四、电子阶段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黑体"/>
          <w:sz w:val="24"/>
        </w:rPr>
      </w:pPr>
      <w:bookmarkStart w:id="140" w:name="_Toc307164570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>
        <w:rPr>
          <w:rFonts w:ascii="黑体" w:eastAsia="黑体" w:hAnsi="黑体" w:hint="eastAsia"/>
          <w:sz w:val="24"/>
        </w:rPr>
        <w:t>五、档案物质载体进化的一般规律</w:t>
      </w:r>
      <w:bookmarkEnd w:id="140"/>
    </w:p>
    <w:p w:rsidR="0079125F" w:rsidRDefault="00AE6F7C">
      <w:pPr>
        <w:spacing w:line="360" w:lineRule="auto"/>
        <w:ind w:firstLineChars="200" w:firstLine="480"/>
        <w:rPr>
          <w:sz w:val="24"/>
        </w:rPr>
      </w:pPr>
      <w:bookmarkStart w:id="141" w:name="_Toc259968400"/>
      <w:bookmarkStart w:id="142" w:name="_Toc259979998"/>
      <w:bookmarkStart w:id="143" w:name="_Toc259980187"/>
      <w:bookmarkStart w:id="144" w:name="_Toc259980454"/>
      <w:bookmarkStart w:id="145" w:name="_Toc260088342"/>
      <w:bookmarkStart w:id="146" w:name="_Toc260089182"/>
      <w:bookmarkStart w:id="147" w:name="_Toc260135325"/>
      <w:bookmarkStart w:id="148" w:name="_Toc261969507"/>
      <w:r>
        <w:rPr>
          <w:sz w:val="24"/>
        </w:rPr>
        <w:t xml:space="preserve">1. </w:t>
      </w:r>
      <w:r>
        <w:rPr>
          <w:rFonts w:hint="eastAsia"/>
          <w:sz w:val="24"/>
        </w:rPr>
        <w:t>分化与统一规律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79125F" w:rsidRDefault="00AE6F7C">
      <w:pPr>
        <w:spacing w:line="360" w:lineRule="auto"/>
        <w:ind w:firstLineChars="200" w:firstLine="420"/>
        <w:rPr>
          <w:rFonts w:ascii="宋体"/>
        </w:rPr>
      </w:pPr>
      <w:bookmarkStart w:id="149" w:name="_Toc259968401"/>
      <w:bookmarkStart w:id="150" w:name="_Toc259979999"/>
      <w:bookmarkStart w:id="151" w:name="_Toc259980188"/>
      <w:bookmarkStart w:id="152" w:name="_Toc259980455"/>
      <w:bookmarkStart w:id="153" w:name="_Toc260088343"/>
      <w:bookmarkStart w:id="154" w:name="_Toc260089183"/>
      <w:bookmarkStart w:id="155" w:name="_Toc260135326"/>
      <w:bookmarkStart w:id="156" w:name="_Toc261969508"/>
      <w:r>
        <w:rPr>
          <w:rFonts w:ascii="宋体" w:hAnsi="宋体"/>
        </w:rPr>
        <w:t xml:space="preserve">2. </w:t>
      </w:r>
      <w:r>
        <w:rPr>
          <w:rFonts w:ascii="宋体" w:hAnsi="宋体" w:hint="eastAsia"/>
        </w:rPr>
        <w:t>载体趋向专门化规律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79125F" w:rsidRDefault="00AE6F7C">
      <w:pPr>
        <w:spacing w:line="360" w:lineRule="auto"/>
        <w:ind w:firstLineChars="200" w:firstLine="420"/>
      </w:pPr>
      <w:bookmarkStart w:id="157" w:name="_Toc259968402"/>
      <w:bookmarkStart w:id="158" w:name="_Toc259980000"/>
      <w:bookmarkStart w:id="159" w:name="_Toc259980189"/>
      <w:bookmarkStart w:id="160" w:name="_Toc259980456"/>
      <w:bookmarkStart w:id="161" w:name="_Toc260088344"/>
      <w:bookmarkStart w:id="162" w:name="_Toc260089184"/>
      <w:bookmarkStart w:id="163" w:name="_Toc260135327"/>
      <w:bookmarkStart w:id="164" w:name="_Toc261969509"/>
      <w:r>
        <w:t xml:space="preserve">3.  </w:t>
      </w:r>
      <w:r>
        <w:rPr>
          <w:rFonts w:hint="eastAsia"/>
        </w:rPr>
        <w:t>信息存储量的递增规律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:rsidR="0079125F" w:rsidRDefault="00AE6F7C">
      <w:pPr>
        <w:spacing w:line="360" w:lineRule="auto"/>
        <w:ind w:firstLineChars="200" w:firstLine="480"/>
        <w:rPr>
          <w:rFonts w:ascii="宋体"/>
          <w:sz w:val="24"/>
        </w:rPr>
      </w:pPr>
      <w:bookmarkStart w:id="165" w:name="_Toc259968403"/>
      <w:bookmarkStart w:id="166" w:name="_Toc259980001"/>
      <w:bookmarkStart w:id="167" w:name="_Toc259980190"/>
      <w:bookmarkStart w:id="168" w:name="_Toc259980457"/>
      <w:bookmarkStart w:id="169" w:name="_Toc260088345"/>
      <w:bookmarkStart w:id="170" w:name="_Toc260089185"/>
      <w:bookmarkStart w:id="171" w:name="_Toc260135328"/>
      <w:bookmarkStart w:id="172" w:name="_Toc261969510"/>
      <w:r>
        <w:rPr>
          <w:rFonts w:ascii="宋体" w:hAnsi="宋体"/>
          <w:sz w:val="24"/>
        </w:rPr>
        <w:t>4.</w:t>
      </w:r>
      <w:r>
        <w:rPr>
          <w:rFonts w:ascii="宋体" w:hAnsi="宋体" w:hint="eastAsia"/>
          <w:sz w:val="24"/>
        </w:rPr>
        <w:t>加工制造工艺及实用性不断提高的规律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:rsidR="0079125F" w:rsidRDefault="00AE6F7C" w:rsidP="00F83171">
      <w:pPr>
        <w:spacing w:beforeLines="100" w:afterLines="100" w:line="360" w:lineRule="auto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第四节</w:t>
      </w:r>
      <w:r>
        <w:rPr>
          <w:rFonts w:ascii="黑体" w:eastAsia="黑体" w:hAnsi="宋体" w:hint="eastAsia"/>
          <w:sz w:val="32"/>
          <w:szCs w:val="32"/>
        </w:rPr>
        <w:t xml:space="preserve"> </w:t>
      </w:r>
      <w:r>
        <w:rPr>
          <w:rFonts w:ascii="黑体" w:eastAsia="黑体" w:hAnsi="宋体" w:hint="eastAsia"/>
          <w:sz w:val="32"/>
          <w:szCs w:val="32"/>
        </w:rPr>
        <w:t>档案名词术语的演变</w:t>
      </w:r>
    </w:p>
    <w:p w:rsidR="0079125F" w:rsidRDefault="00AE6F7C" w:rsidP="00F83171">
      <w:pPr>
        <w:pStyle w:val="ListParagraphd7b3675c-835a-45e0-b66f-ca0d43af4728"/>
        <w:numPr>
          <w:ilvl w:val="0"/>
          <w:numId w:val="15"/>
        </w:numPr>
        <w:tabs>
          <w:tab w:val="left" w:pos="993"/>
        </w:tabs>
        <w:spacing w:beforeLines="50" w:afterLines="50" w:line="360" w:lineRule="auto"/>
        <w:ind w:left="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分散发生阶段（先秦）</w:t>
      </w:r>
    </w:p>
    <w:p w:rsidR="0079125F" w:rsidRDefault="00AE6F7C" w:rsidP="00F83171">
      <w:pPr>
        <w:pStyle w:val="ListParagraphd7b3675c-835a-45e0-b66f-ca0d43af4728"/>
        <w:numPr>
          <w:ilvl w:val="0"/>
          <w:numId w:val="2"/>
        </w:numPr>
        <w:tabs>
          <w:tab w:val="left" w:pos="993"/>
        </w:tabs>
        <w:spacing w:beforeLines="50" w:afterLines="50" w:line="360" w:lineRule="auto"/>
        <w:ind w:left="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少量通用阶段（秦汉至清）</w:t>
      </w:r>
    </w:p>
    <w:p w:rsidR="0079125F" w:rsidRDefault="00AE6F7C" w:rsidP="00F83171">
      <w:pPr>
        <w:pStyle w:val="ListParagraphd7b3675c-835a-45e0-b66f-ca0d43af4728"/>
        <w:numPr>
          <w:ilvl w:val="0"/>
          <w:numId w:val="2"/>
        </w:numPr>
        <w:tabs>
          <w:tab w:val="left" w:pos="993"/>
        </w:tabs>
        <w:spacing w:beforeLines="50" w:afterLines="50" w:line="360" w:lineRule="auto"/>
        <w:ind w:left="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统一术语阶段（近代至今）——档案”一词的产生与成为统一名词</w:t>
      </w:r>
    </w:p>
    <w:p w:rsidR="0079125F" w:rsidRDefault="00AE6F7C" w:rsidP="00F83171">
      <w:pPr>
        <w:pStyle w:val="ListParagraphd7b3675c-835a-45e0-b66f-ca0d43af4728"/>
        <w:numPr>
          <w:ilvl w:val="0"/>
          <w:numId w:val="18"/>
        </w:numPr>
        <w:spacing w:beforeLines="100" w:afterLines="100" w:line="360" w:lineRule="auto"/>
        <w:ind w:left="0" w:firstLineChars="0" w:firstLine="0"/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档案的价值与作用</w:t>
      </w:r>
    </w:p>
    <w:p w:rsidR="0079125F" w:rsidRDefault="00AE6F7C" w:rsidP="00F83171">
      <w:pPr>
        <w:numPr>
          <w:ilvl w:val="0"/>
          <w:numId w:val="13"/>
        </w:numPr>
        <w:adjustRightInd w:val="0"/>
        <w:spacing w:beforeLines="100" w:afterLines="100" w:line="360" w:lineRule="auto"/>
        <w:ind w:left="0" w:firstLine="0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档案的根本价值</w:t>
      </w:r>
    </w:p>
    <w:p w:rsidR="0079125F" w:rsidRDefault="00AE6F7C">
      <w:pPr>
        <w:adjustRightInd w:val="0"/>
        <w:spacing w:line="360" w:lineRule="auto"/>
        <w:ind w:firstLineChars="200" w:firstLine="496"/>
        <w:outlineLvl w:val="3"/>
        <w:rPr>
          <w:rFonts w:ascii="宋体" w:hAnsi="宋体"/>
          <w:spacing w:val="8"/>
          <w:sz w:val="24"/>
        </w:rPr>
      </w:pPr>
      <w:r>
        <w:rPr>
          <w:rFonts w:ascii="宋体" w:hAnsi="宋体" w:hint="eastAsia"/>
          <w:spacing w:val="8"/>
          <w:sz w:val="24"/>
        </w:rPr>
        <w:t>（一）档案根本价值的表述</w:t>
      </w:r>
    </w:p>
    <w:p w:rsidR="0079125F" w:rsidRDefault="00AE6F7C">
      <w:pPr>
        <w:adjustRightInd w:val="0"/>
        <w:spacing w:line="360" w:lineRule="auto"/>
        <w:ind w:firstLineChars="200" w:firstLine="496"/>
        <w:outlineLvl w:val="3"/>
        <w:rPr>
          <w:rFonts w:ascii="宋体" w:hAnsi="宋体"/>
          <w:sz w:val="24"/>
        </w:rPr>
      </w:pPr>
      <w:r>
        <w:rPr>
          <w:rFonts w:hint="eastAsia"/>
          <w:bCs/>
          <w:spacing w:val="8"/>
          <w:sz w:val="24"/>
        </w:rPr>
        <w:t>（二）档案根本价值的来源</w:t>
      </w:r>
    </w:p>
    <w:p w:rsidR="0079125F" w:rsidRDefault="00AE6F7C">
      <w:pPr>
        <w:adjustRightInd w:val="0"/>
        <w:spacing w:line="360" w:lineRule="auto"/>
        <w:ind w:firstLineChars="200" w:firstLine="496"/>
        <w:outlineLvl w:val="3"/>
        <w:rPr>
          <w:spacing w:val="8"/>
          <w:sz w:val="24"/>
        </w:rPr>
      </w:pPr>
      <w:r>
        <w:rPr>
          <w:rFonts w:hint="eastAsia"/>
          <w:spacing w:val="8"/>
          <w:sz w:val="24"/>
        </w:rPr>
        <w:t>（三）档案根本价值的理解</w:t>
      </w:r>
    </w:p>
    <w:p w:rsidR="0079125F" w:rsidRDefault="00AE6F7C" w:rsidP="00F83171">
      <w:pPr>
        <w:adjustRightInd w:val="0"/>
        <w:spacing w:beforeLines="100" w:afterLines="100" w:line="360" w:lineRule="auto"/>
        <w:jc w:val="center"/>
        <w:outlineLvl w:val="1"/>
        <w:rPr>
          <w:rFonts w:ascii="黑体" w:eastAsia="黑体" w:hAnsi="宋体"/>
          <w:spacing w:val="8"/>
          <w:sz w:val="32"/>
          <w:szCs w:val="32"/>
        </w:rPr>
      </w:pPr>
      <w:r>
        <w:rPr>
          <w:rFonts w:ascii="黑体" w:eastAsia="黑体" w:hAnsi="宋体" w:hint="eastAsia"/>
          <w:spacing w:val="8"/>
          <w:sz w:val="32"/>
          <w:szCs w:val="32"/>
        </w:rPr>
        <w:t>第二节</w:t>
      </w:r>
      <w:r>
        <w:rPr>
          <w:rFonts w:ascii="黑体" w:eastAsia="黑体" w:hAnsi="宋体" w:hint="eastAsia"/>
          <w:spacing w:val="8"/>
          <w:sz w:val="32"/>
          <w:szCs w:val="32"/>
        </w:rPr>
        <w:t xml:space="preserve"> </w:t>
      </w:r>
      <w:r>
        <w:rPr>
          <w:rFonts w:ascii="黑体" w:eastAsia="黑体" w:hAnsi="宋体" w:hint="eastAsia"/>
          <w:spacing w:val="8"/>
          <w:sz w:val="32"/>
          <w:szCs w:val="32"/>
        </w:rPr>
        <w:t>档案的基本作用</w:t>
      </w:r>
    </w:p>
    <w:p w:rsidR="0079125F" w:rsidRDefault="00AE6F7C" w:rsidP="00F83171">
      <w:pPr>
        <w:adjustRightInd w:val="0"/>
        <w:spacing w:beforeLines="50" w:afterLines="50" w:line="360" w:lineRule="auto"/>
        <w:ind w:firstLineChars="200" w:firstLine="496"/>
        <w:outlineLvl w:val="2"/>
        <w:rPr>
          <w:rFonts w:ascii="黑体" w:eastAsia="黑体" w:hAnsi="宋体"/>
          <w:spacing w:val="8"/>
          <w:sz w:val="24"/>
        </w:rPr>
      </w:pPr>
      <w:r>
        <w:rPr>
          <w:rFonts w:ascii="黑体" w:eastAsia="黑体" w:hAnsi="宋体" w:hint="eastAsia"/>
          <w:spacing w:val="8"/>
          <w:sz w:val="24"/>
        </w:rPr>
        <w:t>一、凭据作用——作为事实证据的经验价值</w:t>
      </w:r>
    </w:p>
    <w:p w:rsidR="0079125F" w:rsidRDefault="00AE6F7C" w:rsidP="00F83171">
      <w:pPr>
        <w:adjustRightInd w:val="0"/>
        <w:spacing w:beforeLines="50" w:afterLines="50" w:line="360" w:lineRule="auto"/>
        <w:ind w:firstLineChars="200" w:firstLine="496"/>
        <w:outlineLvl w:val="2"/>
        <w:rPr>
          <w:rFonts w:ascii="黑体" w:eastAsia="黑体" w:hAnsi="宋体"/>
          <w:spacing w:val="8"/>
          <w:sz w:val="24"/>
        </w:rPr>
      </w:pPr>
      <w:r>
        <w:rPr>
          <w:rFonts w:ascii="黑体" w:eastAsia="黑体" w:hAnsi="宋体" w:hint="eastAsia"/>
          <w:spacing w:val="8"/>
          <w:sz w:val="24"/>
        </w:rPr>
        <w:t>二、参考</w:t>
      </w:r>
      <w:r>
        <w:rPr>
          <w:rFonts w:ascii="黑体" w:eastAsia="黑体" w:hint="eastAsia"/>
          <w:spacing w:val="8"/>
          <w:sz w:val="24"/>
        </w:rPr>
        <w:t>作用</w:t>
      </w:r>
      <w:r>
        <w:rPr>
          <w:rFonts w:ascii="黑体" w:eastAsia="黑体" w:hAnsi="宋体" w:hint="eastAsia"/>
          <w:spacing w:val="8"/>
          <w:sz w:val="24"/>
        </w:rPr>
        <w:t>——作为案例和知识的经验价值</w:t>
      </w:r>
    </w:p>
    <w:p w:rsidR="0079125F" w:rsidRDefault="00AE6F7C" w:rsidP="00F83171">
      <w:pPr>
        <w:adjustRightInd w:val="0"/>
        <w:spacing w:beforeLines="50" w:afterLines="50" w:line="360" w:lineRule="auto"/>
        <w:ind w:firstLineChars="200" w:firstLine="496"/>
        <w:outlineLvl w:val="2"/>
        <w:rPr>
          <w:rFonts w:ascii="黑体" w:eastAsia="黑体" w:hAnsi="宋体"/>
          <w:spacing w:val="8"/>
          <w:sz w:val="24"/>
        </w:rPr>
      </w:pPr>
      <w:r>
        <w:rPr>
          <w:rFonts w:ascii="黑体" w:eastAsia="黑体" w:hAnsi="宋体" w:hint="eastAsia"/>
          <w:spacing w:val="8"/>
          <w:sz w:val="24"/>
        </w:rPr>
        <w:t>三、情感与美学</w:t>
      </w:r>
      <w:r>
        <w:rPr>
          <w:rFonts w:ascii="黑体" w:eastAsia="黑体" w:hint="eastAsia"/>
          <w:spacing w:val="8"/>
          <w:sz w:val="24"/>
        </w:rPr>
        <w:t>作用</w:t>
      </w:r>
      <w:r>
        <w:rPr>
          <w:rFonts w:ascii="黑体" w:eastAsia="黑体" w:hAnsi="宋体" w:hint="eastAsia"/>
          <w:spacing w:val="8"/>
          <w:sz w:val="24"/>
        </w:rPr>
        <w:t>——作为感觉对象的经验价值</w:t>
      </w:r>
    </w:p>
    <w:p w:rsidR="0079125F" w:rsidRDefault="00AE6F7C" w:rsidP="00F83171">
      <w:pPr>
        <w:adjustRightInd w:val="0"/>
        <w:spacing w:beforeLines="100" w:afterLines="100" w:line="360" w:lineRule="auto"/>
        <w:jc w:val="center"/>
        <w:outlineLvl w:val="1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>第三节</w:t>
      </w:r>
      <w:r>
        <w:rPr>
          <w:rFonts w:ascii="黑体" w:eastAsia="黑体" w:hAnsi="宋体" w:hint="eastAsia"/>
          <w:sz w:val="30"/>
          <w:szCs w:val="30"/>
        </w:rPr>
        <w:t xml:space="preserve"> </w:t>
      </w:r>
      <w:r>
        <w:rPr>
          <w:rFonts w:ascii="黑体" w:eastAsia="黑体" w:hAnsi="宋体" w:hint="eastAsia"/>
          <w:sz w:val="30"/>
          <w:szCs w:val="30"/>
        </w:rPr>
        <w:t>档案的价值特性与实现规律</w:t>
      </w:r>
    </w:p>
    <w:p w:rsidR="0079125F" w:rsidRDefault="00AE6F7C" w:rsidP="00F83171">
      <w:pPr>
        <w:pStyle w:val="ListParagraphd7b3675c-835a-45e0-b66f-ca0d43af4728"/>
        <w:numPr>
          <w:ilvl w:val="0"/>
          <w:numId w:val="15"/>
        </w:numPr>
        <w:spacing w:beforeLines="50" w:afterLines="50" w:line="360" w:lineRule="auto"/>
        <w:ind w:firstLineChars="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档案的自在价值、自为价值与档案价值的实现</w:t>
      </w:r>
    </w:p>
    <w:p w:rsidR="0079125F" w:rsidRDefault="00AE6F7C" w:rsidP="00F83171">
      <w:pPr>
        <w:pStyle w:val="ListParagraphd7b3675c-835a-45e0-b66f-ca0d43af4728"/>
        <w:numPr>
          <w:ilvl w:val="0"/>
          <w:numId w:val="3"/>
        </w:numPr>
        <w:spacing w:beforeLines="50" w:afterLines="50" w:line="360" w:lineRule="auto"/>
        <w:ind w:firstLineChars="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档案价值的客观性与档案价值需求的刚性律</w:t>
      </w:r>
    </w:p>
    <w:p w:rsidR="0079125F" w:rsidRDefault="00AE6F7C" w:rsidP="00F83171">
      <w:pPr>
        <w:adjustRightInd w:val="0"/>
        <w:spacing w:beforeLines="50" w:afterLines="50" w:line="360" w:lineRule="auto"/>
        <w:ind w:firstLineChars="200" w:firstLine="496"/>
        <w:outlineLvl w:val="2"/>
        <w:rPr>
          <w:rFonts w:ascii="黑体" w:eastAsia="黑体" w:hAnsi="宋体"/>
          <w:spacing w:val="8"/>
          <w:sz w:val="24"/>
        </w:rPr>
      </w:pPr>
      <w:r>
        <w:rPr>
          <w:rFonts w:ascii="黑体" w:eastAsia="黑体" w:hAnsi="宋体" w:hint="eastAsia"/>
          <w:spacing w:val="8"/>
          <w:sz w:val="24"/>
        </w:rPr>
        <w:lastRenderedPageBreak/>
        <w:t>三、档案价值的相对性、潜在性与档案价值实现的条件律</w:t>
      </w:r>
    </w:p>
    <w:p w:rsidR="0079125F" w:rsidRDefault="00AE6F7C">
      <w:pPr>
        <w:pStyle w:val="ab"/>
        <w:spacing w:before="0" w:after="0" w:line="360" w:lineRule="auto"/>
        <w:ind w:firstLineChars="200" w:firstLine="480"/>
        <w:jc w:val="both"/>
        <w:outlineLvl w:val="2"/>
      </w:pPr>
      <w:r>
        <w:rPr>
          <w:rFonts w:hint="eastAsia"/>
        </w:rPr>
        <w:t>（一）档案价值的潜在性</w:t>
      </w:r>
    </w:p>
    <w:p w:rsidR="0079125F" w:rsidRDefault="00AE6F7C">
      <w:pPr>
        <w:spacing w:line="360" w:lineRule="auto"/>
        <w:ind w:firstLineChars="200" w:firstLine="480"/>
        <w:outlineLvl w:val="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（二）档案价值实现的条件律</w:t>
      </w:r>
    </w:p>
    <w:p w:rsidR="0079125F" w:rsidRDefault="00AE6F7C">
      <w:pPr>
        <w:pStyle w:val="ListParagraphd7b3675c-835a-45e0-b66f-ca0d43af4728"/>
        <w:spacing w:line="360" w:lineRule="auto"/>
        <w:ind w:left="482" w:firstLineChars="0" w:firstLine="0"/>
        <w:outlineLvl w:val="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社会条件</w:t>
      </w:r>
    </w:p>
    <w:p w:rsidR="0079125F" w:rsidRDefault="00AE6F7C">
      <w:pPr>
        <w:pStyle w:val="ListParagraphd7b3675c-835a-45e0-b66f-ca0d43af4728"/>
        <w:spacing w:line="360" w:lineRule="auto"/>
        <w:ind w:firstLine="480"/>
        <w:outlineLvl w:val="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档案管理因素</w:t>
      </w:r>
    </w:p>
    <w:p w:rsidR="0079125F" w:rsidRDefault="00AE6F7C" w:rsidP="00F83171">
      <w:pPr>
        <w:adjustRightInd w:val="0"/>
        <w:spacing w:beforeLines="50" w:afterLines="50" w:line="360" w:lineRule="auto"/>
        <w:ind w:firstLineChars="200" w:firstLine="496"/>
        <w:outlineLvl w:val="2"/>
        <w:rPr>
          <w:rFonts w:ascii="黑体" w:eastAsia="黑体" w:hAnsi="宋体"/>
          <w:spacing w:val="8"/>
          <w:sz w:val="24"/>
        </w:rPr>
      </w:pPr>
      <w:r>
        <w:rPr>
          <w:rFonts w:ascii="黑体" w:eastAsia="黑体" w:hAnsi="宋体" w:hint="eastAsia"/>
          <w:spacing w:val="8"/>
          <w:sz w:val="24"/>
        </w:rPr>
        <w:t>四、档案价值的时空特性与档案价值的异质律、扩展律、时效律</w:t>
      </w:r>
    </w:p>
    <w:p w:rsidR="0079125F" w:rsidRDefault="00AE6F7C">
      <w:pPr>
        <w:adjustRightInd w:val="0"/>
        <w:spacing w:line="360" w:lineRule="auto"/>
        <w:ind w:firstLineChars="200" w:firstLine="496"/>
        <w:outlineLvl w:val="2"/>
        <w:rPr>
          <w:rFonts w:ascii="宋体" w:hAnsi="宋体"/>
          <w:spacing w:val="8"/>
          <w:sz w:val="24"/>
        </w:rPr>
      </w:pPr>
      <w:r>
        <w:rPr>
          <w:rFonts w:ascii="宋体" w:hAnsi="宋体" w:hint="eastAsia"/>
          <w:spacing w:val="8"/>
          <w:sz w:val="24"/>
        </w:rPr>
        <w:t>（一）主体多样性与档案价值实现的</w:t>
      </w:r>
      <w:r>
        <w:rPr>
          <w:rFonts w:ascii="宋体" w:hAnsi="宋体" w:hint="eastAsia"/>
          <w:sz w:val="24"/>
        </w:rPr>
        <w:t>异质律与</w:t>
      </w:r>
      <w:r>
        <w:rPr>
          <w:rFonts w:ascii="宋体" w:hAnsi="宋体" w:hint="eastAsia"/>
          <w:spacing w:val="8"/>
          <w:sz w:val="24"/>
        </w:rPr>
        <w:t>扩展律</w:t>
      </w:r>
    </w:p>
    <w:p w:rsidR="0079125F" w:rsidRDefault="00AE6F7C">
      <w:pPr>
        <w:adjustRightInd w:val="0"/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pacing w:val="8"/>
          <w:sz w:val="24"/>
        </w:rPr>
        <w:t xml:space="preserve"> </w:t>
      </w:r>
      <w:r>
        <w:rPr>
          <w:rFonts w:ascii="宋体" w:hAnsi="宋体" w:hint="eastAsia"/>
          <w:spacing w:val="8"/>
          <w:sz w:val="24"/>
        </w:rPr>
        <w:t>空间上的主体多样性</w:t>
      </w:r>
    </w:p>
    <w:p w:rsidR="0079125F" w:rsidRDefault="00AE6F7C">
      <w:pPr>
        <w:adjustRightInd w:val="0"/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针对个体而言，档案的价值实现具有异质律。</w:t>
      </w:r>
    </w:p>
    <w:p w:rsidR="0079125F" w:rsidRDefault="00AE6F7C">
      <w:pPr>
        <w:adjustRightInd w:val="0"/>
        <w:spacing w:line="360" w:lineRule="auto"/>
        <w:ind w:firstLineChars="200" w:firstLine="496"/>
        <w:outlineLvl w:val="3"/>
        <w:rPr>
          <w:rFonts w:ascii="宋体" w:hAnsi="宋体"/>
          <w:spacing w:val="8"/>
          <w:sz w:val="24"/>
        </w:rPr>
      </w:pPr>
      <w:r>
        <w:rPr>
          <w:rFonts w:ascii="宋体" w:hAnsi="宋体" w:hint="eastAsia"/>
          <w:spacing w:val="8"/>
          <w:sz w:val="24"/>
        </w:rPr>
        <w:t>3.</w:t>
      </w:r>
      <w:r>
        <w:rPr>
          <w:rFonts w:ascii="宋体" w:hAnsi="宋体" w:hint="eastAsia"/>
          <w:spacing w:val="8"/>
          <w:sz w:val="24"/>
        </w:rPr>
        <w:t>针对群体而言，档案价值实现具有范围的扩展律。</w:t>
      </w:r>
    </w:p>
    <w:p w:rsidR="0079125F" w:rsidRDefault="00AE6F7C">
      <w:pPr>
        <w:adjustRightInd w:val="0"/>
        <w:spacing w:line="360" w:lineRule="auto"/>
        <w:ind w:firstLineChars="193" w:firstLine="479"/>
        <w:outlineLvl w:val="2"/>
        <w:rPr>
          <w:rFonts w:ascii="宋体" w:hAnsi="宋体"/>
          <w:spacing w:val="8"/>
          <w:sz w:val="24"/>
        </w:rPr>
      </w:pPr>
      <w:r>
        <w:rPr>
          <w:rFonts w:ascii="宋体" w:hAnsi="宋体" w:hint="eastAsia"/>
          <w:spacing w:val="8"/>
          <w:sz w:val="24"/>
        </w:rPr>
        <w:t>（二）时间上具有历史的阶段性与</w:t>
      </w:r>
      <w:r>
        <w:rPr>
          <w:rFonts w:ascii="宋体" w:hAnsi="宋体" w:hint="eastAsia"/>
          <w:color w:val="333333"/>
          <w:sz w:val="24"/>
        </w:rPr>
        <w:t>档案机密程度的递减律、价值大小的增贬律</w:t>
      </w:r>
    </w:p>
    <w:p w:rsidR="0079125F" w:rsidRDefault="00AE6F7C">
      <w:pPr>
        <w:adjustRightInd w:val="0"/>
        <w:spacing w:line="360" w:lineRule="auto"/>
        <w:ind w:firstLineChars="193" w:firstLine="479"/>
        <w:rPr>
          <w:rFonts w:ascii="宋体" w:hAnsi="宋体"/>
          <w:spacing w:val="8"/>
          <w:sz w:val="24"/>
        </w:rPr>
      </w:pPr>
      <w:r>
        <w:rPr>
          <w:rFonts w:ascii="宋体" w:hAnsi="宋体" w:hint="eastAsia"/>
          <w:spacing w:val="8"/>
          <w:sz w:val="24"/>
        </w:rPr>
        <w:t xml:space="preserve">1. </w:t>
      </w:r>
      <w:r>
        <w:rPr>
          <w:rFonts w:ascii="宋体" w:hAnsi="宋体" w:hint="eastAsia"/>
          <w:spacing w:val="8"/>
          <w:sz w:val="24"/>
        </w:rPr>
        <w:t>时间上具有历史的阶段性</w:t>
      </w:r>
    </w:p>
    <w:p w:rsidR="0079125F" w:rsidRDefault="00AE6F7C">
      <w:pPr>
        <w:adjustRightInd w:val="0"/>
        <w:spacing w:line="360" w:lineRule="auto"/>
        <w:ind w:firstLineChars="193" w:firstLine="463"/>
        <w:rPr>
          <w:rFonts w:ascii="宋体" w:hAnsi="宋体"/>
          <w:color w:val="333333"/>
          <w:sz w:val="24"/>
        </w:rPr>
      </w:pPr>
      <w:r>
        <w:rPr>
          <w:rFonts w:ascii="宋体" w:hAnsi="宋体" w:hint="eastAsia"/>
          <w:color w:val="333333"/>
          <w:sz w:val="24"/>
        </w:rPr>
        <w:t xml:space="preserve">2. </w:t>
      </w:r>
      <w:r>
        <w:rPr>
          <w:rFonts w:ascii="宋体" w:hAnsi="宋体" w:hint="eastAsia"/>
          <w:color w:val="333333"/>
          <w:sz w:val="24"/>
        </w:rPr>
        <w:t>档案机密程度的递减律</w:t>
      </w:r>
    </w:p>
    <w:p w:rsidR="0079125F" w:rsidRDefault="00AE6F7C">
      <w:pPr>
        <w:adjustRightInd w:val="0"/>
        <w:spacing w:line="360" w:lineRule="auto"/>
        <w:ind w:firstLineChars="193" w:firstLine="463"/>
        <w:rPr>
          <w:rFonts w:ascii="宋体" w:hAnsi="宋体"/>
          <w:color w:val="333333"/>
          <w:sz w:val="24"/>
        </w:rPr>
      </w:pPr>
      <w:r>
        <w:rPr>
          <w:rFonts w:ascii="宋体" w:hAnsi="宋体" w:hint="eastAsia"/>
          <w:color w:val="333333"/>
          <w:sz w:val="24"/>
        </w:rPr>
        <w:t xml:space="preserve">3. </w:t>
      </w:r>
      <w:r>
        <w:rPr>
          <w:rFonts w:ascii="宋体" w:hAnsi="宋体" w:hint="eastAsia"/>
          <w:color w:val="333333"/>
          <w:sz w:val="24"/>
        </w:rPr>
        <w:t>价值大小的增贬律</w:t>
      </w:r>
    </w:p>
    <w:p w:rsidR="0079125F" w:rsidRDefault="00AE6F7C" w:rsidP="00F83171">
      <w:pPr>
        <w:pStyle w:val="ListParagraphd7b3675c-835a-45e0-b66f-ca0d43af4728"/>
        <w:numPr>
          <w:ilvl w:val="0"/>
          <w:numId w:val="18"/>
        </w:numPr>
        <w:spacing w:beforeLines="100" w:afterLines="100" w:line="360" w:lineRule="auto"/>
        <w:ind w:firstLineChars="0"/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档案工作概述</w:t>
      </w:r>
    </w:p>
    <w:p w:rsidR="0079125F" w:rsidRDefault="00AE6F7C" w:rsidP="00F83171">
      <w:pPr>
        <w:numPr>
          <w:ilvl w:val="0"/>
          <w:numId w:val="14"/>
        </w:numPr>
        <w:tabs>
          <w:tab w:val="clear" w:pos="1590"/>
        </w:tabs>
        <w:spacing w:beforeLines="100" w:afterLines="100" w:line="360" w:lineRule="auto"/>
        <w:ind w:left="0" w:firstLine="0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档案工作的基本内容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一、档案业务管理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二、档案行政管理及其他工作</w:t>
      </w:r>
    </w:p>
    <w:p w:rsidR="0079125F" w:rsidRDefault="00AE6F7C">
      <w:pPr>
        <w:numPr>
          <w:ilvl w:val="0"/>
          <w:numId w:val="8"/>
        </w:numPr>
        <w:spacing w:line="360" w:lineRule="auto"/>
        <w:ind w:left="0" w:firstLineChars="200" w:firstLine="480"/>
        <w:outlineLvl w:val="2"/>
        <w:rPr>
          <w:sz w:val="24"/>
        </w:rPr>
      </w:pPr>
      <w:r>
        <w:rPr>
          <w:rFonts w:hint="eastAsia"/>
          <w:sz w:val="24"/>
        </w:rPr>
        <w:t>档案行政工作</w:t>
      </w:r>
    </w:p>
    <w:p w:rsidR="0079125F" w:rsidRDefault="00AE6F7C">
      <w:pPr>
        <w:numPr>
          <w:ilvl w:val="0"/>
          <w:numId w:val="8"/>
        </w:numPr>
        <w:spacing w:line="360" w:lineRule="auto"/>
        <w:ind w:left="0" w:firstLineChars="200" w:firstLine="480"/>
        <w:outlineLvl w:val="2"/>
        <w:rPr>
          <w:sz w:val="24"/>
        </w:rPr>
      </w:pPr>
      <w:r>
        <w:rPr>
          <w:rFonts w:hint="eastAsia"/>
          <w:sz w:val="24"/>
        </w:rPr>
        <w:t>档案业务机构建设</w:t>
      </w:r>
    </w:p>
    <w:p w:rsidR="0079125F" w:rsidRDefault="00AE6F7C">
      <w:pPr>
        <w:numPr>
          <w:ilvl w:val="0"/>
          <w:numId w:val="8"/>
        </w:numPr>
        <w:spacing w:line="360" w:lineRule="auto"/>
        <w:ind w:left="0" w:firstLineChars="200" w:firstLine="480"/>
        <w:outlineLvl w:val="2"/>
        <w:rPr>
          <w:sz w:val="24"/>
        </w:rPr>
      </w:pPr>
      <w:r>
        <w:rPr>
          <w:rFonts w:hint="eastAsia"/>
          <w:sz w:val="24"/>
        </w:rPr>
        <w:t>档案教育工作</w:t>
      </w:r>
    </w:p>
    <w:p w:rsidR="0079125F" w:rsidRDefault="00AE6F7C">
      <w:pPr>
        <w:numPr>
          <w:ilvl w:val="0"/>
          <w:numId w:val="8"/>
        </w:numPr>
        <w:spacing w:line="360" w:lineRule="auto"/>
        <w:ind w:left="0" w:firstLineChars="200" w:firstLine="480"/>
        <w:outlineLvl w:val="2"/>
        <w:rPr>
          <w:sz w:val="24"/>
        </w:rPr>
      </w:pPr>
      <w:r>
        <w:rPr>
          <w:rFonts w:hint="eastAsia"/>
          <w:sz w:val="24"/>
        </w:rPr>
        <w:t>档案科学技术研究工作</w:t>
      </w:r>
    </w:p>
    <w:p w:rsidR="0079125F" w:rsidRDefault="00AE6F7C">
      <w:pPr>
        <w:numPr>
          <w:ilvl w:val="0"/>
          <w:numId w:val="8"/>
        </w:numPr>
        <w:spacing w:line="360" w:lineRule="auto"/>
        <w:ind w:left="0" w:firstLineChars="200" w:firstLine="480"/>
        <w:outlineLvl w:val="2"/>
        <w:rPr>
          <w:sz w:val="24"/>
        </w:rPr>
      </w:pPr>
      <w:r>
        <w:rPr>
          <w:rFonts w:hint="eastAsia"/>
          <w:sz w:val="24"/>
        </w:rPr>
        <w:t>档案宣传工作</w:t>
      </w:r>
    </w:p>
    <w:p w:rsidR="0079125F" w:rsidRDefault="00AE6F7C">
      <w:pPr>
        <w:numPr>
          <w:ilvl w:val="0"/>
          <w:numId w:val="8"/>
        </w:numPr>
        <w:spacing w:line="360" w:lineRule="auto"/>
        <w:ind w:left="0" w:firstLineChars="200" w:firstLine="480"/>
        <w:outlineLvl w:val="2"/>
        <w:rPr>
          <w:sz w:val="24"/>
        </w:rPr>
      </w:pPr>
      <w:r>
        <w:rPr>
          <w:rFonts w:hint="eastAsia"/>
          <w:sz w:val="24"/>
        </w:rPr>
        <w:t>档案国际合作与交流工作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三、档案信息化建设</w:t>
      </w:r>
    </w:p>
    <w:p w:rsidR="0079125F" w:rsidRDefault="00AE6F7C">
      <w:pPr>
        <w:spacing w:line="360" w:lineRule="auto"/>
        <w:ind w:firstLineChars="200" w:firstLine="480"/>
        <w:outlineLvl w:val="2"/>
        <w:rPr>
          <w:sz w:val="24"/>
        </w:rPr>
      </w:pPr>
      <w:r>
        <w:rPr>
          <w:rFonts w:hint="eastAsia"/>
          <w:sz w:val="24"/>
        </w:rPr>
        <w:lastRenderedPageBreak/>
        <w:t>（一）档案信息数字化</w:t>
      </w:r>
    </w:p>
    <w:p w:rsidR="0079125F" w:rsidRDefault="00AE6F7C">
      <w:pPr>
        <w:spacing w:line="360" w:lineRule="auto"/>
        <w:ind w:firstLineChars="200" w:firstLine="480"/>
        <w:outlineLvl w:val="2"/>
        <w:rPr>
          <w:sz w:val="24"/>
        </w:rPr>
      </w:pPr>
      <w:r>
        <w:rPr>
          <w:rFonts w:hint="eastAsia"/>
          <w:sz w:val="24"/>
        </w:rPr>
        <w:t>（二）档案网站建设</w:t>
      </w:r>
    </w:p>
    <w:p w:rsidR="0079125F" w:rsidRDefault="00AE6F7C">
      <w:pPr>
        <w:spacing w:line="360" w:lineRule="auto"/>
        <w:ind w:firstLineChars="200" w:firstLine="480"/>
        <w:outlineLvl w:val="2"/>
        <w:rPr>
          <w:rFonts w:ascii="宋体" w:hAnsi="宋体"/>
          <w:sz w:val="24"/>
        </w:rPr>
      </w:pPr>
      <w:r>
        <w:rPr>
          <w:rFonts w:hint="eastAsia"/>
          <w:sz w:val="24"/>
        </w:rPr>
        <w:t>（三）数字档案馆建设</w:t>
      </w:r>
    </w:p>
    <w:p w:rsidR="0079125F" w:rsidRDefault="00AE6F7C" w:rsidP="00F83171">
      <w:pPr>
        <w:numPr>
          <w:ilvl w:val="0"/>
          <w:numId w:val="14"/>
        </w:numPr>
        <w:tabs>
          <w:tab w:val="clear" w:pos="1590"/>
        </w:tabs>
        <w:spacing w:beforeLines="100" w:afterLines="100" w:line="360" w:lineRule="auto"/>
        <w:ind w:left="0" w:firstLine="0"/>
        <w:jc w:val="center"/>
        <w:outlineLvl w:val="1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  <w:r>
        <w:rPr>
          <w:rFonts w:ascii="黑体" w:eastAsia="黑体" w:hAnsi="宋体" w:hint="eastAsia"/>
          <w:sz w:val="30"/>
          <w:szCs w:val="30"/>
        </w:rPr>
        <w:t>档案工作的构成与工具形态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/>
          <w:sz w:val="24"/>
        </w:rPr>
      </w:pPr>
      <w:bookmarkStart w:id="173" w:name="_Toc307855077"/>
      <w:r>
        <w:rPr>
          <w:rFonts w:ascii="黑体" w:eastAsia="黑体" w:hint="eastAsia"/>
          <w:sz w:val="24"/>
        </w:rPr>
        <w:t>一、档案管理活动中的物质与意识</w:t>
      </w:r>
      <w:bookmarkEnd w:id="173"/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bookmarkStart w:id="174" w:name="_Toc307855078"/>
      <w:r>
        <w:rPr>
          <w:rFonts w:ascii="宋体" w:hAnsi="宋体" w:hint="eastAsia"/>
          <w:sz w:val="24"/>
        </w:rPr>
        <w:t>（一）档案物质观</w:t>
      </w:r>
      <w:bookmarkEnd w:id="174"/>
    </w:p>
    <w:p w:rsidR="0079125F" w:rsidRDefault="00AE6F7C" w:rsidP="00F83171">
      <w:pPr>
        <w:spacing w:beforeLines="50" w:afterLines="50" w:line="360" w:lineRule="auto"/>
        <w:ind w:firstLineChars="200" w:firstLine="480"/>
        <w:outlineLvl w:val="3"/>
        <w:rPr>
          <w:rFonts w:ascii="宋体" w:hAnsi="宋体"/>
          <w:sz w:val="24"/>
        </w:rPr>
      </w:pPr>
      <w:bookmarkStart w:id="175" w:name="_Toc307855079"/>
      <w:r>
        <w:rPr>
          <w:rFonts w:ascii="宋体" w:hAnsi="宋体" w:hint="eastAsia"/>
          <w:sz w:val="24"/>
        </w:rPr>
        <w:t>（二）档案意识观</w:t>
      </w:r>
      <w:bookmarkEnd w:id="175"/>
    </w:p>
    <w:p w:rsidR="0079125F" w:rsidRDefault="00AE6F7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outlineLvl w:val="3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（三）档案虚拟观</w:t>
      </w:r>
    </w:p>
    <w:p w:rsidR="0079125F" w:rsidRDefault="00AE6F7C" w:rsidP="00F83171">
      <w:pPr>
        <w:pStyle w:val="ListParagraphd7b3675c-835a-45e0-b66f-ca0d43af4728"/>
        <w:numPr>
          <w:ilvl w:val="0"/>
          <w:numId w:val="16"/>
        </w:numPr>
        <w:tabs>
          <w:tab w:val="left" w:pos="993"/>
        </w:tabs>
        <w:spacing w:beforeLines="50" w:afterLines="50" w:line="360" w:lineRule="auto"/>
        <w:ind w:left="0" w:firstLine="480"/>
        <w:outlineLvl w:val="2"/>
        <w:rPr>
          <w:rFonts w:ascii="黑体" w:eastAsia="黑体"/>
          <w:sz w:val="24"/>
        </w:rPr>
      </w:pPr>
      <w:bookmarkStart w:id="176" w:name="_Toc307855080"/>
      <w:r>
        <w:rPr>
          <w:rFonts w:ascii="黑体" w:eastAsia="黑体" w:hint="eastAsia"/>
          <w:sz w:val="24"/>
        </w:rPr>
        <w:t>档案的物理管理与逻辑管理</w:t>
      </w:r>
      <w:bookmarkEnd w:id="176"/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bookmarkStart w:id="177" w:name="_Toc307855081"/>
      <w:r>
        <w:rPr>
          <w:rFonts w:ascii="宋体" w:hAnsi="宋体" w:hint="eastAsia"/>
          <w:sz w:val="24"/>
        </w:rPr>
        <w:t>（一）档案物理管理与逻辑管理的概念</w:t>
      </w:r>
      <w:bookmarkEnd w:id="177"/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bookmarkStart w:id="178" w:name="_Toc307855082"/>
      <w:r>
        <w:rPr>
          <w:rFonts w:ascii="宋体" w:hAnsi="宋体" w:hint="eastAsia"/>
          <w:sz w:val="24"/>
        </w:rPr>
        <w:t>（二）档案物理管理与逻辑管理的内容与特点</w:t>
      </w:r>
      <w:bookmarkEnd w:id="178"/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1. </w:t>
      </w:r>
      <w:r>
        <w:rPr>
          <w:rFonts w:ascii="宋体" w:hAnsi="宋体" w:hint="eastAsia"/>
          <w:sz w:val="24"/>
        </w:rPr>
        <w:t>档案物理管理的内容和特点</w:t>
      </w:r>
    </w:p>
    <w:p w:rsidR="0079125F" w:rsidRDefault="00AE6F7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．档案逻辑管理的内容和特点</w:t>
      </w:r>
    </w:p>
    <w:p w:rsidR="0079125F" w:rsidRDefault="00AE6F7C" w:rsidP="00F83171">
      <w:pPr>
        <w:numPr>
          <w:ilvl w:val="0"/>
          <w:numId w:val="14"/>
        </w:numPr>
        <w:tabs>
          <w:tab w:val="clear" w:pos="1590"/>
        </w:tabs>
        <w:spacing w:beforeLines="100" w:afterLines="100" w:line="360" w:lineRule="auto"/>
        <w:ind w:left="0" w:firstLine="0"/>
        <w:jc w:val="center"/>
        <w:outlineLvl w:val="1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>档案工作的空间与时间</w:t>
      </w:r>
    </w:p>
    <w:p w:rsidR="0079125F" w:rsidRDefault="00AE6F7C" w:rsidP="00F83171">
      <w:pPr>
        <w:pStyle w:val="ListParagraphd7b3675c-835a-45e0-b66f-ca0d43af4728"/>
        <w:spacing w:beforeLines="50" w:afterLines="50" w:line="360" w:lineRule="auto"/>
        <w:ind w:firstLine="480"/>
        <w:outlineLvl w:val="2"/>
        <w:rPr>
          <w:rFonts w:ascii="黑体" w:eastAsia="黑体" w:hAnsi="黑体"/>
          <w:sz w:val="24"/>
        </w:rPr>
      </w:pPr>
      <w:bookmarkStart w:id="179" w:name="_Toc307855087"/>
      <w:r>
        <w:rPr>
          <w:rFonts w:ascii="黑体" w:eastAsia="黑体" w:hAnsi="黑体" w:hint="eastAsia"/>
          <w:sz w:val="24"/>
        </w:rPr>
        <w:t>一、档案空间观</w:t>
      </w:r>
      <w:bookmarkEnd w:id="179"/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（一）概述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空间及其重要性</w:t>
      </w:r>
    </w:p>
    <w:p w:rsidR="0079125F" w:rsidRDefault="00AE6F7C">
      <w:pPr>
        <w:spacing w:line="360" w:lineRule="auto"/>
        <w:ind w:firstLineChars="200" w:firstLine="480"/>
        <w:rPr>
          <w:rStyle w:val="IntenseEmphasis01b58ff6-f820-40ab-9596-150672ddccbd"/>
          <w:rFonts w:ascii="宋体" w:hAnsi="宋体"/>
          <w:b w:val="0"/>
          <w:i w:val="0"/>
          <w:color w:val="auto"/>
          <w:sz w:val="24"/>
        </w:rPr>
      </w:pPr>
      <w:r>
        <w:rPr>
          <w:rStyle w:val="IntenseEmphasis01b58ff6-f820-40ab-9596-150672ddccbd"/>
          <w:rFonts w:ascii="宋体" w:hAnsi="宋体" w:hint="eastAsia"/>
          <w:b w:val="0"/>
          <w:i w:val="0"/>
          <w:color w:val="auto"/>
          <w:sz w:val="24"/>
        </w:rPr>
        <w:t>2.</w:t>
      </w:r>
      <w:r>
        <w:rPr>
          <w:rStyle w:val="IntenseEmphasis01b58ff6-f820-40ab-9596-150672ddccbd"/>
          <w:rFonts w:ascii="宋体" w:hAnsi="宋体" w:hint="eastAsia"/>
          <w:b w:val="0"/>
          <w:i w:val="0"/>
          <w:color w:val="auto"/>
          <w:sz w:val="24"/>
        </w:rPr>
        <w:t>档案空间</w:t>
      </w:r>
    </w:p>
    <w:p w:rsidR="0079125F" w:rsidRDefault="00AE6F7C" w:rsidP="00F83171">
      <w:pPr>
        <w:pStyle w:val="ListParagraphd7b3675c-835a-45e0-b66f-ca0d43af4728"/>
        <w:spacing w:beforeLines="50" w:afterLines="50" w:line="360" w:lineRule="auto"/>
        <w:ind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（一）档案工作的宏观空间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档案工作作为文明社会的空间要素具有基础性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档案工作作为文明社会的空间要素具有普遍性、分散性和整体性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 w:hint="eastAsia"/>
          <w:sz w:val="24"/>
        </w:rPr>
        <w:t>档案工作的社会分工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（二）档案工作的中观空间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ascii="宋体" w:hAnsi="宋体" w:hint="eastAsia"/>
          <w:sz w:val="24"/>
        </w:rPr>
        <w:t>档案工作中观空间的业务职能划分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ascii="宋体" w:hAnsi="宋体" w:hint="eastAsia"/>
          <w:sz w:val="24"/>
        </w:rPr>
        <w:t>档案工作中观空间构成的基本原则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（三）档案工作的微观空间属性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（四）数字时代的档案虚拟空间形态</w:t>
      </w:r>
    </w:p>
    <w:p w:rsidR="0079125F" w:rsidRDefault="00AE6F7C" w:rsidP="00F83171">
      <w:pPr>
        <w:pStyle w:val="ListParagraphd7b3675c-835a-45e0-b66f-ca0d43af4728"/>
        <w:spacing w:beforeLines="50" w:afterLines="50" w:line="360" w:lineRule="auto"/>
        <w:ind w:firstLine="480"/>
        <w:outlineLvl w:val="2"/>
        <w:rPr>
          <w:rFonts w:ascii="黑体" w:eastAsia="黑体"/>
          <w:sz w:val="24"/>
        </w:rPr>
      </w:pPr>
      <w:bookmarkStart w:id="180" w:name="_Toc307855088"/>
      <w:r>
        <w:rPr>
          <w:rFonts w:ascii="黑体" w:eastAsia="黑体" w:hint="eastAsia"/>
          <w:sz w:val="24"/>
        </w:rPr>
        <w:t>二、档案时间观</w:t>
      </w:r>
      <w:bookmarkEnd w:id="180"/>
    </w:p>
    <w:p w:rsidR="0079125F" w:rsidRDefault="00AE6F7C" w:rsidP="00F83171">
      <w:pPr>
        <w:spacing w:beforeLines="50" w:afterLines="50"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（一）档案工作的宏观时间性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（二）档案工作的中观时间性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．文档连续体的运动循环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．档案管理在文档连续体运动循环中的位置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．文件生命周期理论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（三）档案工作的微观时间性</w:t>
      </w:r>
    </w:p>
    <w:p w:rsidR="0079125F" w:rsidRDefault="00AE6F7C" w:rsidP="00F83171">
      <w:pPr>
        <w:spacing w:beforeLines="100" w:afterLines="100" w:line="360" w:lineRule="auto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第四节</w:t>
      </w:r>
      <w:r>
        <w:rPr>
          <w:rFonts w:ascii="黑体" w:eastAsia="黑体" w:hAnsi="宋体" w:hint="eastAsia"/>
          <w:sz w:val="32"/>
          <w:szCs w:val="32"/>
        </w:rPr>
        <w:t xml:space="preserve">  </w:t>
      </w:r>
      <w:r>
        <w:rPr>
          <w:rFonts w:ascii="黑体" w:eastAsia="黑体" w:hAnsi="宋体" w:hint="eastAsia"/>
          <w:sz w:val="32"/>
          <w:szCs w:val="32"/>
        </w:rPr>
        <w:t>档案事业的根本原则</w:t>
      </w:r>
    </w:p>
    <w:p w:rsidR="0079125F" w:rsidRDefault="00AE6F7C">
      <w:pPr>
        <w:spacing w:line="360" w:lineRule="auto"/>
        <w:ind w:firstLine="482"/>
        <w:outlineLvl w:val="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（一）“一致性原则”是档案事业所应遵循的根本原则</w:t>
      </w:r>
    </w:p>
    <w:p w:rsidR="0079125F" w:rsidRDefault="00AE6F7C">
      <w:pPr>
        <w:spacing w:line="360" w:lineRule="auto"/>
        <w:ind w:firstLine="482"/>
        <w:outlineLvl w:val="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（二）“一致性原则”的理解</w:t>
      </w:r>
    </w:p>
    <w:p w:rsidR="0079125F" w:rsidRDefault="00AE6F7C" w:rsidP="00F83171">
      <w:pPr>
        <w:spacing w:beforeLines="100" w:afterLines="100" w:line="360" w:lineRule="auto"/>
        <w:jc w:val="center"/>
        <w:outlineLvl w:val="1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第五节</w:t>
      </w:r>
      <w:r>
        <w:rPr>
          <w:rFonts w:ascii="黑体" w:eastAsia="黑体" w:hAnsi="宋体" w:hint="eastAsia"/>
          <w:sz w:val="32"/>
          <w:szCs w:val="32"/>
        </w:rPr>
        <w:t xml:space="preserve"> </w:t>
      </w:r>
      <w:r>
        <w:rPr>
          <w:rFonts w:ascii="黑体" w:eastAsia="黑体" w:hAnsi="宋体" w:hint="eastAsia"/>
          <w:sz w:val="32"/>
          <w:szCs w:val="32"/>
        </w:rPr>
        <w:t>档案工作的基本原则</w:t>
      </w:r>
    </w:p>
    <w:p w:rsidR="0079125F" w:rsidRDefault="00AE6F7C" w:rsidP="00F83171">
      <w:pPr>
        <w:tabs>
          <w:tab w:val="left" w:pos="709"/>
          <w:tab w:val="left" w:pos="851"/>
          <w:tab w:val="left" w:pos="993"/>
        </w:tabs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一、中国档案工作基本原则的形成过程</w:t>
      </w:r>
    </w:p>
    <w:p w:rsidR="0079125F" w:rsidRDefault="00AE6F7C" w:rsidP="00F83171">
      <w:pPr>
        <w:tabs>
          <w:tab w:val="left" w:pos="709"/>
          <w:tab w:val="left" w:pos="851"/>
          <w:tab w:val="left" w:pos="993"/>
        </w:tabs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二、档案工作基本原则的内容及其理解</w:t>
      </w:r>
    </w:p>
    <w:p w:rsidR="0079125F" w:rsidRDefault="00AE6F7C">
      <w:pPr>
        <w:tabs>
          <w:tab w:val="left" w:pos="709"/>
          <w:tab w:val="left" w:pos="851"/>
          <w:tab w:val="left" w:pos="993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（一）全国档案工作实行统一领导、分级管理的原则</w:t>
      </w:r>
    </w:p>
    <w:p w:rsidR="0079125F" w:rsidRDefault="00AE6F7C">
      <w:pPr>
        <w:tabs>
          <w:tab w:val="left" w:pos="709"/>
          <w:tab w:val="left" w:pos="851"/>
          <w:tab w:val="left" w:pos="993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维护档案的完整与安全</w:t>
      </w:r>
    </w:p>
    <w:p w:rsidR="0079125F" w:rsidRDefault="00AE6F7C">
      <w:pPr>
        <w:tabs>
          <w:tab w:val="left" w:pos="709"/>
          <w:tab w:val="left" w:pos="851"/>
          <w:tab w:val="left" w:pos="993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(</w:t>
      </w:r>
      <w:r>
        <w:rPr>
          <w:rFonts w:ascii="宋体" w:hAnsi="宋体" w:hint="eastAsia"/>
          <w:sz w:val="24"/>
        </w:rPr>
        <w:t>三</w:t>
      </w:r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</w:rPr>
        <w:t>便于社会各方面的利用</w:t>
      </w:r>
    </w:p>
    <w:p w:rsidR="0079125F" w:rsidRDefault="00AE6F7C" w:rsidP="00F83171">
      <w:pPr>
        <w:pStyle w:val="ac"/>
        <w:spacing w:beforeLines="100" w:afterLines="100" w:line="360" w:lineRule="auto"/>
        <w:rPr>
          <w:rFonts w:ascii="黑体" w:eastAsia="黑体"/>
          <w:b w:val="0"/>
          <w:sz w:val="36"/>
          <w:szCs w:val="36"/>
        </w:rPr>
      </w:pPr>
      <w:r>
        <w:rPr>
          <w:rFonts w:ascii="黑体" w:eastAsia="黑体" w:hint="eastAsia"/>
          <w:b w:val="0"/>
          <w:sz w:val="36"/>
          <w:szCs w:val="36"/>
        </w:rPr>
        <w:t>第五章</w:t>
      </w:r>
      <w:r>
        <w:rPr>
          <w:rFonts w:ascii="黑体" w:eastAsia="黑体" w:hint="eastAsia"/>
          <w:b w:val="0"/>
          <w:sz w:val="36"/>
          <w:szCs w:val="36"/>
        </w:rPr>
        <w:t xml:space="preserve"> </w:t>
      </w:r>
      <w:r>
        <w:rPr>
          <w:rFonts w:ascii="黑体" w:eastAsia="黑体" w:hint="eastAsia"/>
          <w:b w:val="0"/>
          <w:sz w:val="36"/>
          <w:szCs w:val="36"/>
        </w:rPr>
        <w:t>档案业务管理</w:t>
      </w:r>
    </w:p>
    <w:p w:rsidR="0079125F" w:rsidRDefault="00AE6F7C" w:rsidP="00F83171">
      <w:pPr>
        <w:spacing w:beforeLines="100" w:afterLines="100" w:line="360" w:lineRule="auto"/>
        <w:jc w:val="center"/>
        <w:outlineLvl w:val="1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第一节</w:t>
      </w:r>
      <w:r>
        <w:rPr>
          <w:rFonts w:ascii="黑体" w:eastAsia="黑体" w:hint="eastAsia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档案业务管理机构及职能</w:t>
      </w:r>
    </w:p>
    <w:p w:rsidR="0079125F" w:rsidRDefault="00AE6F7C">
      <w:pPr>
        <w:pStyle w:val="3"/>
        <w:keepNext w:val="0"/>
        <w:keepLines w:val="0"/>
        <w:spacing w:line="360" w:lineRule="auto"/>
        <w:ind w:firstLineChars="200" w:firstLine="480"/>
        <w:rPr>
          <w:rFonts w:ascii="黑体" w:eastAsia="黑体" w:hAnsi="宋体"/>
          <w:b w:val="0"/>
          <w:sz w:val="24"/>
          <w:szCs w:val="24"/>
        </w:rPr>
      </w:pPr>
      <w:r>
        <w:rPr>
          <w:rFonts w:ascii="黑体" w:eastAsia="黑体" w:hAnsi="宋体" w:hint="eastAsia"/>
          <w:b w:val="0"/>
          <w:sz w:val="24"/>
          <w:szCs w:val="24"/>
        </w:rPr>
        <w:t>一、档案馆</w:t>
      </w:r>
    </w:p>
    <w:p w:rsidR="0079125F" w:rsidRDefault="00AE6F7C">
      <w:pPr>
        <w:pStyle w:val="3"/>
        <w:keepNext w:val="0"/>
        <w:keepLines w:val="0"/>
        <w:spacing w:before="0" w:after="0" w:line="360" w:lineRule="auto"/>
        <w:ind w:firstLineChars="200" w:firstLine="48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（一）档案馆的含义与历史</w:t>
      </w:r>
    </w:p>
    <w:p w:rsidR="0079125F" w:rsidRDefault="00AE6F7C">
      <w:pPr>
        <w:pStyle w:val="3"/>
        <w:keepNext w:val="0"/>
        <w:keepLines w:val="0"/>
        <w:spacing w:before="0" w:after="0" w:line="360" w:lineRule="auto"/>
        <w:ind w:firstLineChars="200" w:firstLine="48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lastRenderedPageBreak/>
        <w:t>（二）档案馆的性质与任务</w:t>
      </w:r>
    </w:p>
    <w:p w:rsidR="0079125F" w:rsidRDefault="00AE6F7C">
      <w:pPr>
        <w:pStyle w:val="3"/>
        <w:keepNext w:val="0"/>
        <w:keepLines w:val="0"/>
        <w:spacing w:before="0" w:after="0" w:line="360" w:lineRule="auto"/>
        <w:ind w:firstLineChars="200" w:firstLine="480"/>
        <w:rPr>
          <w:b w:val="0"/>
          <w:sz w:val="24"/>
          <w:szCs w:val="24"/>
          <w:highlight w:val="green"/>
        </w:rPr>
      </w:pPr>
      <w:r>
        <w:rPr>
          <w:rFonts w:hint="eastAsia"/>
          <w:b w:val="0"/>
          <w:sz w:val="24"/>
          <w:szCs w:val="24"/>
        </w:rPr>
        <w:t>（三）中国档案馆的类型</w:t>
      </w:r>
    </w:p>
    <w:p w:rsidR="0079125F" w:rsidRDefault="00AE6F7C">
      <w:pPr>
        <w:pStyle w:val="3"/>
        <w:keepNext w:val="0"/>
        <w:keepLines w:val="0"/>
        <w:spacing w:line="360" w:lineRule="auto"/>
        <w:ind w:firstLineChars="200" w:firstLine="480"/>
        <w:rPr>
          <w:rFonts w:ascii="黑体" w:eastAsia="黑体" w:hAnsi="宋体"/>
          <w:b w:val="0"/>
          <w:sz w:val="24"/>
          <w:szCs w:val="24"/>
        </w:rPr>
      </w:pPr>
      <w:r>
        <w:rPr>
          <w:rFonts w:ascii="黑体" w:eastAsia="黑体" w:hAnsi="宋体" w:hint="eastAsia"/>
          <w:b w:val="0"/>
          <w:sz w:val="24"/>
          <w:szCs w:val="24"/>
        </w:rPr>
        <w:t>二、档案室</w:t>
      </w:r>
    </w:p>
    <w:p w:rsidR="0079125F" w:rsidRDefault="00AE6F7C">
      <w:pPr>
        <w:pStyle w:val="3"/>
        <w:keepNext w:val="0"/>
        <w:keepLines w:val="0"/>
        <w:spacing w:line="360" w:lineRule="auto"/>
        <w:ind w:firstLineChars="200" w:firstLine="48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（一）档案室的含义</w:t>
      </w:r>
    </w:p>
    <w:p w:rsidR="0079125F" w:rsidRDefault="00AE6F7C">
      <w:pPr>
        <w:pStyle w:val="3"/>
        <w:keepNext w:val="0"/>
        <w:keepLines w:val="0"/>
        <w:spacing w:line="360" w:lineRule="auto"/>
        <w:ind w:firstLineChars="200" w:firstLine="480"/>
        <w:rPr>
          <w:b w:val="0"/>
          <w:bCs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（二）档案室的性质与职责</w:t>
      </w:r>
    </w:p>
    <w:p w:rsidR="0079125F" w:rsidRDefault="00AE6F7C">
      <w:pPr>
        <w:pStyle w:val="3"/>
        <w:keepNext w:val="0"/>
        <w:keepLines w:val="0"/>
        <w:spacing w:line="360" w:lineRule="auto"/>
        <w:ind w:firstLineChars="200" w:firstLine="480"/>
        <w:rPr>
          <w:b w:val="0"/>
          <w:bCs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（三）档案室的类型</w:t>
      </w:r>
    </w:p>
    <w:p w:rsidR="0079125F" w:rsidRDefault="00AE6F7C">
      <w:pPr>
        <w:pStyle w:val="3"/>
        <w:keepNext w:val="0"/>
        <w:keepLines w:val="0"/>
        <w:spacing w:line="360" w:lineRule="auto"/>
        <w:ind w:firstLineChars="200" w:firstLine="480"/>
        <w:rPr>
          <w:rFonts w:ascii="黑体" w:eastAsia="黑体" w:hAnsi="宋体"/>
          <w:b w:val="0"/>
          <w:sz w:val="24"/>
          <w:szCs w:val="24"/>
        </w:rPr>
      </w:pPr>
      <w:r>
        <w:rPr>
          <w:rFonts w:ascii="黑体" w:eastAsia="黑体" w:hAnsi="宋体" w:hint="eastAsia"/>
          <w:b w:val="0"/>
          <w:sz w:val="24"/>
          <w:szCs w:val="24"/>
        </w:rPr>
        <w:t>三、新型档案机构</w:t>
      </w:r>
    </w:p>
    <w:p w:rsidR="0079125F" w:rsidRDefault="00AE6F7C">
      <w:pPr>
        <w:pStyle w:val="3"/>
        <w:keepNext w:val="0"/>
        <w:keepLines w:val="0"/>
        <w:spacing w:line="360" w:lineRule="auto"/>
        <w:ind w:firstLineChars="200" w:firstLine="480"/>
        <w:rPr>
          <w:rFonts w:ascii="宋体" w:hAnsi="宋体"/>
          <w:b w:val="0"/>
          <w:bCs w:val="0"/>
          <w:sz w:val="24"/>
          <w:szCs w:val="24"/>
        </w:rPr>
      </w:pPr>
      <w:r>
        <w:rPr>
          <w:rFonts w:ascii="宋体" w:hAnsi="宋体" w:hint="eastAsia"/>
          <w:b w:val="0"/>
          <w:bCs w:val="0"/>
          <w:sz w:val="24"/>
          <w:szCs w:val="24"/>
        </w:rPr>
        <w:t>（一）文件中心</w:t>
      </w:r>
    </w:p>
    <w:p w:rsidR="0079125F" w:rsidRDefault="00AE6F7C">
      <w:pPr>
        <w:pStyle w:val="3"/>
        <w:keepNext w:val="0"/>
        <w:keepLines w:val="0"/>
        <w:spacing w:line="360" w:lineRule="auto"/>
        <w:ind w:firstLineChars="200" w:firstLine="480"/>
        <w:rPr>
          <w:rFonts w:ascii="宋体" w:hAnsi="宋体"/>
          <w:b w:val="0"/>
          <w:bCs w:val="0"/>
          <w:sz w:val="24"/>
          <w:szCs w:val="24"/>
        </w:rPr>
      </w:pPr>
      <w:r>
        <w:rPr>
          <w:rFonts w:ascii="宋体" w:hAnsi="宋体" w:hint="eastAsia"/>
          <w:b w:val="0"/>
          <w:bCs w:val="0"/>
          <w:sz w:val="24"/>
          <w:szCs w:val="24"/>
        </w:rPr>
        <w:t>（二）档案寄存中心</w:t>
      </w:r>
    </w:p>
    <w:p w:rsidR="0079125F" w:rsidRDefault="00AE6F7C">
      <w:pPr>
        <w:pStyle w:val="3"/>
        <w:keepNext w:val="0"/>
        <w:keepLines w:val="0"/>
        <w:spacing w:line="360" w:lineRule="auto"/>
        <w:ind w:firstLineChars="200" w:firstLine="480"/>
        <w:rPr>
          <w:rFonts w:ascii="宋体" w:hAnsi="宋体"/>
          <w:b w:val="0"/>
          <w:bCs w:val="0"/>
          <w:sz w:val="24"/>
          <w:szCs w:val="24"/>
        </w:rPr>
      </w:pPr>
      <w:r>
        <w:rPr>
          <w:rFonts w:ascii="宋体" w:hAnsi="宋体" w:hint="eastAsia"/>
          <w:b w:val="0"/>
          <w:bCs w:val="0"/>
          <w:sz w:val="24"/>
          <w:szCs w:val="24"/>
        </w:rPr>
        <w:t>（三）商业性档案服务机构</w:t>
      </w:r>
    </w:p>
    <w:p w:rsidR="0079125F" w:rsidRDefault="00AE6F7C" w:rsidP="00F83171">
      <w:pPr>
        <w:spacing w:beforeLines="100" w:afterLines="100" w:line="360" w:lineRule="auto"/>
        <w:jc w:val="center"/>
        <w:outlineLvl w:val="1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第二节</w:t>
      </w:r>
      <w:r>
        <w:rPr>
          <w:rFonts w:ascii="黑体" w:eastAsia="黑体" w:hint="eastAsia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档案业务管理的基本流程</w:t>
      </w:r>
    </w:p>
    <w:p w:rsidR="0079125F" w:rsidRDefault="00AE6F7C" w:rsidP="00F83171">
      <w:pPr>
        <w:pStyle w:val="ListParagraphd7b3675c-835a-45e0-b66f-ca0d43af4728"/>
        <w:numPr>
          <w:ilvl w:val="0"/>
          <w:numId w:val="12"/>
        </w:numPr>
        <w:spacing w:beforeLines="100" w:afterLines="100" w:line="360" w:lineRule="auto"/>
        <w:ind w:firstLineChars="0"/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 </w:t>
      </w:r>
      <w:r>
        <w:rPr>
          <w:rFonts w:ascii="黑体" w:eastAsia="黑体" w:hint="eastAsia"/>
          <w:sz w:val="36"/>
          <w:szCs w:val="36"/>
        </w:rPr>
        <w:t>档案行政管理工作</w:t>
      </w:r>
    </w:p>
    <w:p w:rsidR="0079125F" w:rsidRDefault="00AE6F7C" w:rsidP="00F83171">
      <w:pPr>
        <w:numPr>
          <w:ilvl w:val="0"/>
          <w:numId w:val="10"/>
        </w:numPr>
        <w:spacing w:beforeLines="100" w:afterLines="100" w:line="360" w:lineRule="auto"/>
        <w:ind w:left="0" w:firstLine="0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档案行政管理工作体制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一、分散式档案行政管理体制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二、集中式档案行政管理体制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三、分散式和集中式档案行政管理体制的比较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四、我国档案事业管理体制的发展变化</w:t>
      </w:r>
    </w:p>
    <w:p w:rsidR="0079125F" w:rsidRDefault="00AE6F7C" w:rsidP="00F83171">
      <w:pPr>
        <w:numPr>
          <w:ilvl w:val="0"/>
          <w:numId w:val="10"/>
        </w:numPr>
        <w:spacing w:beforeLines="100" w:afterLines="100" w:line="360" w:lineRule="auto"/>
        <w:ind w:left="0" w:firstLine="0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档案行政管理工作机构及其工作职责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一、档案行政管理机构的类型</w:t>
      </w:r>
    </w:p>
    <w:p w:rsidR="0079125F" w:rsidRDefault="00AE6F7C" w:rsidP="00F83171">
      <w:pPr>
        <w:pStyle w:val="ListParagraphd7b3675c-835a-45e0-b66f-ca0d43af4728"/>
        <w:spacing w:beforeLines="50" w:afterLines="50" w:line="360" w:lineRule="auto"/>
        <w:ind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二、档案行政管理机构的隶属关系</w:t>
      </w:r>
    </w:p>
    <w:p w:rsidR="0079125F" w:rsidRDefault="00AE6F7C" w:rsidP="00F83171">
      <w:pPr>
        <w:pStyle w:val="ListParagraphd7b3675c-835a-45e0-b66f-ca0d43af4728"/>
        <w:spacing w:beforeLines="50" w:afterLines="50" w:line="360" w:lineRule="auto"/>
        <w:ind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lastRenderedPageBreak/>
        <w:t>三、档案行政管理机构的职责</w:t>
      </w:r>
    </w:p>
    <w:p w:rsidR="0079125F" w:rsidRDefault="00AE6F7C" w:rsidP="00F83171">
      <w:pPr>
        <w:pStyle w:val="ListParagraphd7b3675c-835a-45e0-b66f-ca0d43af4728"/>
        <w:spacing w:beforeLines="50" w:afterLines="50" w:line="360" w:lineRule="auto"/>
        <w:ind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四、档案行政管理机关内部职能机构的设置</w:t>
      </w:r>
    </w:p>
    <w:p w:rsidR="0079125F" w:rsidRDefault="0079125F">
      <w:pPr>
        <w:spacing w:line="360" w:lineRule="auto"/>
        <w:rPr>
          <w:sz w:val="24"/>
        </w:rPr>
      </w:pPr>
    </w:p>
    <w:p w:rsidR="0079125F" w:rsidRDefault="00AE6F7C" w:rsidP="00F83171">
      <w:pPr>
        <w:spacing w:beforeLines="100" w:afterLines="100" w:line="360" w:lineRule="auto"/>
        <w:jc w:val="center"/>
        <w:outlineLvl w:val="0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第七章</w:t>
      </w:r>
      <w:r>
        <w:rPr>
          <w:rFonts w:ascii="黑体" w:eastAsia="黑体" w:hint="eastAsia"/>
          <w:sz w:val="44"/>
          <w:szCs w:val="44"/>
        </w:rPr>
        <w:t xml:space="preserve"> </w:t>
      </w:r>
      <w:r>
        <w:rPr>
          <w:rFonts w:ascii="黑体" w:eastAsia="黑体" w:hint="eastAsia"/>
          <w:sz w:val="44"/>
          <w:szCs w:val="44"/>
        </w:rPr>
        <w:t>档案工作的其他部分</w:t>
      </w:r>
    </w:p>
    <w:p w:rsidR="0079125F" w:rsidRDefault="00AE6F7C" w:rsidP="00F83171">
      <w:pPr>
        <w:spacing w:beforeLines="100" w:afterLines="100" w:line="360" w:lineRule="auto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第一节</w:t>
      </w:r>
      <w:r>
        <w:rPr>
          <w:rFonts w:ascii="黑体" w:eastAsia="黑体" w:hAnsi="宋体" w:hint="eastAsia"/>
          <w:sz w:val="32"/>
          <w:szCs w:val="32"/>
        </w:rPr>
        <w:t xml:space="preserve"> </w:t>
      </w:r>
      <w:r>
        <w:rPr>
          <w:rFonts w:ascii="黑体" w:eastAsia="黑体" w:hAnsi="宋体" w:hint="eastAsia"/>
          <w:sz w:val="32"/>
          <w:szCs w:val="32"/>
        </w:rPr>
        <w:t>档案立法与档案标准化工作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一、档案立法概述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二、档案立法体系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三、档案标准化工作概述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（一）档案标准化工作的涵义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（二）档案标准化工作的基本方法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（三）档案标准化工作的原则与要求</w:t>
      </w:r>
    </w:p>
    <w:p w:rsidR="0079125F" w:rsidRDefault="00AE6F7C">
      <w:pPr>
        <w:spacing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四、档案工作标准体系</w:t>
      </w:r>
    </w:p>
    <w:p w:rsidR="0079125F" w:rsidRDefault="00AE6F7C" w:rsidP="00F83171">
      <w:pPr>
        <w:spacing w:beforeLines="100" w:afterLines="100" w:line="360" w:lineRule="auto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第二节</w:t>
      </w:r>
      <w:r>
        <w:rPr>
          <w:rFonts w:ascii="黑体" w:eastAsia="黑体" w:hAnsi="宋体" w:hint="eastAsia"/>
          <w:sz w:val="32"/>
          <w:szCs w:val="32"/>
        </w:rPr>
        <w:t xml:space="preserve"> </w:t>
      </w:r>
      <w:r>
        <w:rPr>
          <w:rFonts w:ascii="黑体" w:eastAsia="黑体" w:hAnsi="宋体" w:hint="eastAsia"/>
          <w:sz w:val="32"/>
          <w:szCs w:val="32"/>
        </w:rPr>
        <w:t>档案教育工作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一、中国档案教育史概述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（一）产生期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（二）发展期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（三）繁荣期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二、档案教育体系</w:t>
      </w:r>
    </w:p>
    <w:p w:rsidR="0079125F" w:rsidRDefault="00AE6F7C" w:rsidP="00F83171">
      <w:pPr>
        <w:spacing w:beforeLines="100" w:afterLines="100" w:line="360" w:lineRule="auto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第三节</w:t>
      </w:r>
      <w:r>
        <w:rPr>
          <w:rFonts w:ascii="黑体" w:eastAsia="黑体" w:hAnsi="宋体" w:hint="eastAsia"/>
          <w:sz w:val="32"/>
          <w:szCs w:val="32"/>
        </w:rPr>
        <w:t xml:space="preserve"> </w:t>
      </w:r>
      <w:r>
        <w:rPr>
          <w:rFonts w:ascii="黑体" w:eastAsia="黑体" w:hAnsi="宋体" w:hint="eastAsia"/>
          <w:sz w:val="32"/>
          <w:szCs w:val="32"/>
        </w:rPr>
        <w:t>档案工作的对外交流与合作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（一）参加国际档案理事会组织的活动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（二）国家间建立双边的档案工作合作关系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（三）开展国际的档案学术交流活动</w:t>
      </w:r>
    </w:p>
    <w:p w:rsidR="0079125F" w:rsidRDefault="00AE6F7C" w:rsidP="00F83171">
      <w:pPr>
        <w:keepLines/>
        <w:spacing w:beforeLines="100" w:afterLines="100" w:line="360" w:lineRule="auto"/>
        <w:ind w:left="420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lastRenderedPageBreak/>
        <w:t>第四节</w:t>
      </w:r>
      <w:r>
        <w:rPr>
          <w:rFonts w:ascii="黑体" w:eastAsia="黑体" w:hAnsi="宋体" w:hint="eastAsia"/>
          <w:sz w:val="32"/>
          <w:szCs w:val="32"/>
        </w:rPr>
        <w:t xml:space="preserve"> </w:t>
      </w:r>
      <w:r>
        <w:rPr>
          <w:rFonts w:ascii="黑体" w:eastAsia="黑体" w:hAnsi="宋体" w:hint="eastAsia"/>
          <w:sz w:val="32"/>
          <w:szCs w:val="32"/>
        </w:rPr>
        <w:t>档案宣传与出版工作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一、档案宣传的涵义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二、档案宣传对象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三、档案宣传的形式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四、档案出版工作</w:t>
      </w:r>
    </w:p>
    <w:p w:rsidR="0079125F" w:rsidRDefault="00AE6F7C" w:rsidP="00F83171">
      <w:pPr>
        <w:spacing w:beforeLines="100" w:afterLines="100" w:line="360" w:lineRule="auto"/>
        <w:ind w:left="420"/>
        <w:jc w:val="center"/>
        <w:outlineLvl w:val="1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第五节</w:t>
      </w:r>
      <w:r>
        <w:rPr>
          <w:rFonts w:ascii="黑体" w:eastAsia="黑体" w:hAnsi="宋体" w:hint="eastAsia"/>
          <w:sz w:val="32"/>
          <w:szCs w:val="32"/>
        </w:rPr>
        <w:t xml:space="preserve"> </w:t>
      </w:r>
      <w:r>
        <w:rPr>
          <w:rFonts w:ascii="黑体" w:eastAsia="黑体" w:hAnsi="宋体" w:hint="eastAsia"/>
          <w:sz w:val="32"/>
          <w:szCs w:val="32"/>
        </w:rPr>
        <w:t>档案科学研究工作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（一）档案科学研究工作的涵义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（二）档案科学研究工作的基本任务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（三）档案科学研究工作的历史概况</w:t>
      </w:r>
    </w:p>
    <w:p w:rsidR="0079125F" w:rsidRDefault="0079125F">
      <w:pPr>
        <w:spacing w:line="360" w:lineRule="auto"/>
        <w:rPr>
          <w:sz w:val="24"/>
        </w:rPr>
      </w:pPr>
    </w:p>
    <w:p w:rsidR="0079125F" w:rsidRDefault="00AE6F7C" w:rsidP="00F83171">
      <w:pPr>
        <w:pStyle w:val="10"/>
        <w:spacing w:beforeLines="100" w:afterLines="100" w:line="360" w:lineRule="auto"/>
        <w:ind w:firstLineChars="0" w:firstLine="0"/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第八章</w:t>
      </w:r>
      <w:r>
        <w:rPr>
          <w:rFonts w:ascii="黑体" w:eastAsia="黑体"/>
          <w:sz w:val="36"/>
          <w:szCs w:val="36"/>
        </w:rPr>
        <w:t xml:space="preserve"> </w:t>
      </w:r>
      <w:r>
        <w:rPr>
          <w:rFonts w:ascii="黑体" w:eastAsia="黑体" w:hint="eastAsia"/>
          <w:sz w:val="36"/>
          <w:szCs w:val="36"/>
        </w:rPr>
        <w:t>档案学的属性、对象与内容</w:t>
      </w:r>
    </w:p>
    <w:p w:rsidR="0079125F" w:rsidRDefault="00AE6F7C" w:rsidP="00F83171">
      <w:pPr>
        <w:pStyle w:val="10"/>
        <w:widowControl/>
        <w:tabs>
          <w:tab w:val="left" w:pos="1134"/>
        </w:tabs>
        <w:adjustRightInd w:val="0"/>
        <w:snapToGrid w:val="0"/>
        <w:spacing w:beforeLines="100" w:afterLines="100" w:line="360" w:lineRule="auto"/>
        <w:ind w:firstLineChars="0" w:firstLine="0"/>
        <w:jc w:val="center"/>
        <w:outlineLvl w:val="1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第一节</w:t>
      </w:r>
      <w:r>
        <w:rPr>
          <w:rFonts w:ascii="黑体" w:eastAsia="黑体"/>
          <w:sz w:val="30"/>
          <w:szCs w:val="30"/>
        </w:rPr>
        <w:t xml:space="preserve"> </w:t>
      </w:r>
      <w:r>
        <w:rPr>
          <w:rFonts w:ascii="黑体" w:eastAsia="黑体" w:hint="eastAsia"/>
          <w:sz w:val="30"/>
          <w:szCs w:val="30"/>
        </w:rPr>
        <w:t>档案学的属性、特点与对象、任务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一、档案学的研究对象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二、档案学的研究任务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三、档案学的学科属性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（一）档案学学科属性的各种观点</w:t>
      </w:r>
    </w:p>
    <w:p w:rsidR="0079125F" w:rsidRDefault="00AE6F7C">
      <w:pPr>
        <w:spacing w:line="360" w:lineRule="auto"/>
        <w:ind w:firstLineChars="200" w:firstLine="480"/>
        <w:outlineLvl w:val="3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（二）档案学是一门社会科学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．学科分类的科学方法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学科属性的判断标准与档案学的学科属性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社会对档案学科属性的认定</w:t>
      </w:r>
    </w:p>
    <w:p w:rsidR="0079125F" w:rsidRDefault="00AE6F7C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自然科学向档案学的渗透并没有改变档案学的社会科学属性。</w:t>
      </w:r>
    </w:p>
    <w:p w:rsidR="0079125F" w:rsidRDefault="00AE6F7C" w:rsidP="00F83171">
      <w:pPr>
        <w:pStyle w:val="10"/>
        <w:widowControl/>
        <w:tabs>
          <w:tab w:val="left" w:pos="1134"/>
        </w:tabs>
        <w:adjustRightInd w:val="0"/>
        <w:snapToGrid w:val="0"/>
        <w:spacing w:beforeLines="100" w:afterLines="100" w:line="360" w:lineRule="auto"/>
        <w:ind w:firstLineChars="0" w:firstLine="0"/>
        <w:jc w:val="center"/>
        <w:outlineLvl w:val="1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第二节</w:t>
      </w:r>
      <w:r>
        <w:rPr>
          <w:rFonts w:ascii="黑体" w:eastAsia="黑体"/>
          <w:sz w:val="30"/>
          <w:szCs w:val="30"/>
        </w:rPr>
        <w:t xml:space="preserve">  </w:t>
      </w:r>
      <w:r>
        <w:rPr>
          <w:rFonts w:ascii="黑体" w:eastAsia="黑体" w:hint="eastAsia"/>
          <w:sz w:val="30"/>
          <w:szCs w:val="30"/>
        </w:rPr>
        <w:t>档案学的学科体系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一、档案学学科体系划分方法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lastRenderedPageBreak/>
        <w:t>二、档案学学科体系划分原则</w:t>
      </w:r>
    </w:p>
    <w:p w:rsidR="0079125F" w:rsidRDefault="00AE6F7C">
      <w:pPr>
        <w:spacing w:line="360" w:lineRule="auto"/>
        <w:ind w:firstLineChars="200" w:firstLine="480"/>
        <w:outlineLvl w:val="2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/>
          <w:sz w:val="24"/>
        </w:rPr>
        <w:t>.</w:t>
      </w:r>
      <w:r>
        <w:rPr>
          <w:rFonts w:ascii="宋体" w:hAnsi="宋体" w:hint="eastAsia"/>
          <w:sz w:val="24"/>
        </w:rPr>
        <w:t>简单性原则</w:t>
      </w:r>
    </w:p>
    <w:p w:rsidR="0079125F" w:rsidRDefault="00AE6F7C">
      <w:pPr>
        <w:spacing w:line="360" w:lineRule="auto"/>
        <w:ind w:firstLineChars="200" w:firstLine="480"/>
        <w:outlineLvl w:val="2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ascii="宋体" w:hAnsi="宋体" w:hint="eastAsia"/>
          <w:sz w:val="24"/>
        </w:rPr>
        <w:t>包容性原则</w:t>
      </w:r>
    </w:p>
    <w:p w:rsidR="0079125F" w:rsidRDefault="00AE6F7C">
      <w:pPr>
        <w:spacing w:line="360" w:lineRule="auto"/>
        <w:ind w:firstLineChars="200" w:firstLine="480"/>
        <w:outlineLvl w:val="2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/>
          <w:sz w:val="24"/>
        </w:rPr>
        <w:t>.</w:t>
      </w:r>
      <w:r>
        <w:rPr>
          <w:rFonts w:ascii="宋体" w:hAnsi="宋体" w:hint="eastAsia"/>
          <w:sz w:val="24"/>
        </w:rPr>
        <w:t>扩展性原则</w:t>
      </w:r>
    </w:p>
    <w:p w:rsidR="0079125F" w:rsidRDefault="00AE6F7C">
      <w:pPr>
        <w:spacing w:line="360" w:lineRule="auto"/>
        <w:ind w:firstLineChars="200" w:firstLine="480"/>
        <w:outlineLvl w:val="2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/>
          <w:sz w:val="24"/>
        </w:rPr>
        <w:t>.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稳定性原则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三、档案学体系结构模式</w:t>
      </w:r>
    </w:p>
    <w:p w:rsidR="0079125F" w:rsidRDefault="00AE6F7C">
      <w:pPr>
        <w:spacing w:line="360" w:lineRule="auto"/>
        <w:ind w:firstLineChars="200" w:firstLine="480"/>
        <w:outlineLvl w:val="2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ascii="宋体" w:hAnsi="宋体" w:hint="eastAsia"/>
          <w:sz w:val="24"/>
        </w:rPr>
        <w:t>基础档案学</w:t>
      </w:r>
    </w:p>
    <w:p w:rsidR="0079125F" w:rsidRDefault="00AE6F7C">
      <w:pPr>
        <w:spacing w:line="360" w:lineRule="auto"/>
        <w:ind w:firstLineChars="200" w:firstLine="480"/>
        <w:outlineLvl w:val="2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/>
          <w:sz w:val="24"/>
        </w:rPr>
        <w:t>.</w:t>
      </w:r>
      <w:r>
        <w:rPr>
          <w:rFonts w:ascii="宋体" w:hAnsi="宋体" w:hint="eastAsia"/>
          <w:sz w:val="24"/>
        </w:rPr>
        <w:t>应用档案学</w:t>
      </w:r>
    </w:p>
    <w:p w:rsidR="0079125F" w:rsidRDefault="00AE6F7C">
      <w:pPr>
        <w:spacing w:line="360" w:lineRule="auto"/>
        <w:ind w:firstLineChars="200" w:firstLine="480"/>
        <w:outlineLvl w:val="2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 w:hint="eastAsia"/>
          <w:sz w:val="24"/>
        </w:rPr>
        <w:t>交叉档案学</w:t>
      </w:r>
    </w:p>
    <w:p w:rsidR="0079125F" w:rsidRDefault="00AE6F7C" w:rsidP="00F83171">
      <w:pPr>
        <w:pStyle w:val="ListParagraphd7b3675c-835a-45e0-b66f-ca0d43af4728"/>
        <w:widowControl/>
        <w:tabs>
          <w:tab w:val="left" w:pos="1134"/>
        </w:tabs>
        <w:adjustRightInd w:val="0"/>
        <w:snapToGrid w:val="0"/>
        <w:spacing w:beforeLines="100" w:afterLines="100" w:line="360" w:lineRule="auto"/>
        <w:ind w:left="720" w:firstLineChars="0" w:firstLine="0"/>
        <w:jc w:val="center"/>
        <w:outlineLvl w:val="1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第三节</w:t>
      </w:r>
      <w:r>
        <w:rPr>
          <w:rFonts w:ascii="黑体" w:eastAsia="黑体"/>
          <w:sz w:val="30"/>
          <w:szCs w:val="30"/>
        </w:rPr>
        <w:t xml:space="preserve">  </w:t>
      </w:r>
      <w:r>
        <w:rPr>
          <w:rFonts w:ascii="黑体" w:eastAsia="黑体" w:hint="eastAsia"/>
          <w:sz w:val="30"/>
          <w:szCs w:val="30"/>
        </w:rPr>
        <w:t>档案学与相关学科的关系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一、档案学与哲学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二、档案学与横断科学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三、档案学与数学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四、档案学与文书学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五、档案学与秘书学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六、档案学与某些自然科学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七、档案学与图书馆学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八、档案学与情报学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九、档案学与历史学</w:t>
      </w:r>
    </w:p>
    <w:p w:rsidR="0079125F" w:rsidRDefault="00AE6F7C" w:rsidP="00F83171">
      <w:pPr>
        <w:pStyle w:val="ListParagraphd7b3675c-835a-45e0-b66f-ca0d43af4728"/>
        <w:pageBreakBefore/>
        <w:spacing w:beforeLines="100" w:afterLines="100" w:line="360" w:lineRule="auto"/>
        <w:ind w:firstLineChars="0" w:firstLine="0"/>
        <w:jc w:val="center"/>
        <w:outlineLvl w:val="0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第九章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int="eastAsia"/>
          <w:sz w:val="36"/>
          <w:szCs w:val="36"/>
        </w:rPr>
        <w:t>中外档案学的产生与发展</w:t>
      </w:r>
    </w:p>
    <w:p w:rsidR="0079125F" w:rsidRDefault="00AE6F7C" w:rsidP="00F83171">
      <w:pPr>
        <w:widowControl/>
        <w:tabs>
          <w:tab w:val="left" w:pos="1134"/>
        </w:tabs>
        <w:adjustRightInd w:val="0"/>
        <w:snapToGrid w:val="0"/>
        <w:spacing w:beforeLines="100" w:afterLines="100" w:line="360" w:lineRule="auto"/>
        <w:jc w:val="center"/>
        <w:outlineLvl w:val="1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第一节</w:t>
      </w:r>
      <w:r>
        <w:rPr>
          <w:rFonts w:ascii="黑体" w:eastAsia="黑体" w:hint="eastAsia"/>
          <w:sz w:val="30"/>
          <w:szCs w:val="30"/>
        </w:rPr>
        <w:t xml:space="preserve"> </w:t>
      </w:r>
      <w:r>
        <w:rPr>
          <w:rFonts w:ascii="黑体" w:eastAsia="黑体" w:hint="eastAsia"/>
          <w:sz w:val="30"/>
          <w:szCs w:val="30"/>
        </w:rPr>
        <w:t>中国档案学的产生与发展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一、中国档案学的萌芽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二、中国档案学的产生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三、中国档案学的发展</w:t>
      </w:r>
    </w:p>
    <w:p w:rsidR="0079125F" w:rsidRDefault="00AE6F7C" w:rsidP="00F83171">
      <w:pPr>
        <w:widowControl/>
        <w:tabs>
          <w:tab w:val="left" w:pos="1134"/>
        </w:tabs>
        <w:adjustRightInd w:val="0"/>
        <w:snapToGrid w:val="0"/>
        <w:spacing w:beforeLines="100" w:afterLines="100" w:line="360" w:lineRule="auto"/>
        <w:jc w:val="center"/>
        <w:outlineLvl w:val="1"/>
        <w:rPr>
          <w:rFonts w:ascii="宋体" w:hAnsi="宋体"/>
          <w:b/>
          <w:sz w:val="28"/>
          <w:szCs w:val="28"/>
        </w:rPr>
      </w:pPr>
      <w:r>
        <w:rPr>
          <w:rFonts w:ascii="黑体" w:eastAsia="黑体" w:hint="eastAsia"/>
          <w:sz w:val="30"/>
          <w:szCs w:val="30"/>
        </w:rPr>
        <w:t>第二节</w:t>
      </w:r>
      <w:r>
        <w:rPr>
          <w:rFonts w:ascii="黑体" w:eastAsia="黑体" w:hint="eastAsia"/>
          <w:sz w:val="30"/>
          <w:szCs w:val="30"/>
        </w:rPr>
        <w:t xml:space="preserve"> </w:t>
      </w:r>
      <w:r>
        <w:rPr>
          <w:rFonts w:ascii="黑体" w:eastAsia="黑体" w:hint="eastAsia"/>
          <w:sz w:val="30"/>
          <w:szCs w:val="30"/>
        </w:rPr>
        <w:t>外国档案学的产生与发展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一、外国档案学的萌芽</w:t>
      </w:r>
    </w:p>
    <w:p w:rsidR="0079125F" w:rsidRDefault="00AE6F7C" w:rsidP="00F83171">
      <w:pPr>
        <w:spacing w:beforeLines="50" w:afterLines="50" w:line="360" w:lineRule="auto"/>
        <w:ind w:firstLineChars="200" w:firstLine="480"/>
        <w:outlineLvl w:val="2"/>
        <w:rPr>
          <w:rFonts w:ascii="黑体" w:eastAsia="黑体" w:hAnsi="宋体"/>
          <w:sz w:val="24"/>
        </w:rPr>
      </w:pPr>
      <w:r>
        <w:rPr>
          <w:rFonts w:ascii="黑体" w:eastAsia="黑体" w:hAnsi="宋体" w:hint="eastAsia"/>
          <w:sz w:val="24"/>
        </w:rPr>
        <w:t>二、外国档案学的产生与发展</w:t>
      </w:r>
    </w:p>
    <w:p w:rsidR="0079125F" w:rsidRDefault="0079125F">
      <w:pPr>
        <w:spacing w:line="360" w:lineRule="auto"/>
        <w:rPr>
          <w:rFonts w:ascii="宋体" w:hAnsi="宋体"/>
          <w:sz w:val="24"/>
        </w:rPr>
      </w:pPr>
    </w:p>
    <w:p w:rsidR="0079125F" w:rsidRDefault="00AE6F7C" w:rsidP="00F83171">
      <w:pPr>
        <w:spacing w:beforeLines="100" w:afterLines="100" w:line="360" w:lineRule="auto"/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>第二部分《图书馆学概论》</w:t>
      </w:r>
    </w:p>
    <w:p w:rsidR="0079125F" w:rsidRDefault="00AE6F7C">
      <w:pPr>
        <w:spacing w:line="360" w:lineRule="auto"/>
        <w:jc w:val="left"/>
        <w:rPr>
          <w:rFonts w:ascii="宋体" w:hAnsi="宋体"/>
          <w:snapToGrid w:val="0"/>
          <w:kern w:val="0"/>
          <w:sz w:val="24"/>
        </w:rPr>
      </w:pPr>
      <w:r>
        <w:rPr>
          <w:rFonts w:ascii="宋体" w:hAnsi="宋体" w:hint="eastAsia"/>
          <w:snapToGrid w:val="0"/>
          <w:kern w:val="0"/>
          <w:sz w:val="24"/>
        </w:rPr>
        <w:t>一、</w:t>
      </w:r>
      <w:r>
        <w:rPr>
          <w:rFonts w:ascii="宋体" w:hAnsi="宋体"/>
          <w:snapToGrid w:val="0"/>
          <w:kern w:val="0"/>
          <w:sz w:val="24"/>
        </w:rPr>
        <w:t>图书馆学：对象、体系与内容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图书馆学的研究对象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图书馆学的体系结构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图书馆学的研究内容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二、</w:t>
      </w:r>
      <w:r>
        <w:rPr>
          <w:rFonts w:ascii="宋体" w:hAnsi="宋体"/>
          <w:snapToGrid w:val="0"/>
          <w:kern w:val="0"/>
          <w:sz w:val="24"/>
        </w:rPr>
        <w:t>图书馆学：性质、方法与趋势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图书馆学的学科性质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图书馆学的相关学科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图书馆学的研究方法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4.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图书馆学的发展趋势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/>
          <w:snapToGrid w:val="0"/>
          <w:kern w:val="0"/>
          <w:sz w:val="24"/>
        </w:rPr>
        <w:t>三</w:t>
      </w:r>
      <w:r>
        <w:rPr>
          <w:rFonts w:ascii="宋体" w:hAnsi="宋体" w:hint="eastAsia"/>
          <w:snapToGrid w:val="0"/>
          <w:kern w:val="0"/>
          <w:sz w:val="24"/>
        </w:rPr>
        <w:t>、</w:t>
      </w:r>
      <w:r>
        <w:rPr>
          <w:rFonts w:ascii="宋体" w:hAnsi="宋体"/>
          <w:snapToGrid w:val="0"/>
          <w:kern w:val="0"/>
          <w:sz w:val="24"/>
        </w:rPr>
        <w:t>图书馆及其社会职能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图书馆的概念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图书馆的起源与发展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图书馆的属性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4.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图书馆的社会职能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lastRenderedPageBreak/>
        <w:t>5.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图书馆与现代社会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四、</w:t>
      </w:r>
      <w:r>
        <w:rPr>
          <w:rFonts w:ascii="宋体" w:hAnsi="宋体"/>
          <w:snapToGrid w:val="0"/>
          <w:kern w:val="0"/>
          <w:sz w:val="24"/>
        </w:rPr>
        <w:t>图书馆的类型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图书馆类型划分的意义及标准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国家图书馆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公共图书馆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4.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科学、专业图书馆和信息中心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5.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高等学校图书馆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6.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其他类型图书馆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/>
          <w:snapToGrid w:val="0"/>
          <w:kern w:val="0"/>
          <w:sz w:val="24"/>
        </w:rPr>
        <w:t>五</w:t>
      </w:r>
      <w:r>
        <w:rPr>
          <w:rFonts w:ascii="宋体" w:hAnsi="宋体" w:hint="eastAsia"/>
          <w:snapToGrid w:val="0"/>
          <w:kern w:val="0"/>
          <w:sz w:val="24"/>
        </w:rPr>
        <w:t>、</w:t>
      </w:r>
      <w:r>
        <w:rPr>
          <w:rFonts w:ascii="宋体" w:hAnsi="宋体"/>
          <w:snapToGrid w:val="0"/>
          <w:kern w:val="0"/>
          <w:sz w:val="24"/>
        </w:rPr>
        <w:t>图书馆事业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图书馆事业建设的原则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我国图书馆事业建设的成就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我国图书馆事业的结构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4.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馆际合作与资源共享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5.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图书馆网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6.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图书馆业务辅导工作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7.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图书馆法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/>
          <w:snapToGrid w:val="0"/>
          <w:kern w:val="0"/>
          <w:sz w:val="24"/>
        </w:rPr>
        <w:t>六</w:t>
      </w:r>
      <w:r>
        <w:rPr>
          <w:rFonts w:ascii="宋体" w:hAnsi="宋体" w:hint="eastAsia"/>
          <w:snapToGrid w:val="0"/>
          <w:kern w:val="0"/>
          <w:sz w:val="24"/>
        </w:rPr>
        <w:t>、</w:t>
      </w:r>
      <w:r>
        <w:rPr>
          <w:rFonts w:ascii="宋体" w:hAnsi="宋体"/>
          <w:snapToGrid w:val="0"/>
          <w:kern w:val="0"/>
          <w:sz w:val="24"/>
        </w:rPr>
        <w:t>图书馆微观工作体系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图书馆的微观结构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文献资源建设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用户服务工作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4.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信息环境下图书馆服务的拓展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5.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图书馆信息产品商品化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6.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图书馆自动化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/>
          <w:snapToGrid w:val="0"/>
          <w:kern w:val="0"/>
          <w:sz w:val="24"/>
        </w:rPr>
        <w:t>七</w:t>
      </w:r>
      <w:r>
        <w:rPr>
          <w:rFonts w:ascii="宋体" w:hAnsi="宋体" w:hint="eastAsia"/>
          <w:snapToGrid w:val="0"/>
          <w:kern w:val="0"/>
          <w:sz w:val="24"/>
        </w:rPr>
        <w:t>、</w:t>
      </w:r>
      <w:r>
        <w:rPr>
          <w:rFonts w:ascii="宋体" w:hAnsi="宋体"/>
          <w:snapToGrid w:val="0"/>
          <w:kern w:val="0"/>
          <w:sz w:val="24"/>
        </w:rPr>
        <w:t>图书馆管理原理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图书馆管理的含义、对象和特征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图书馆管理的意义和原则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图书馆管理的内容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/>
          <w:snapToGrid w:val="0"/>
          <w:kern w:val="0"/>
          <w:sz w:val="24"/>
        </w:rPr>
        <w:t>八</w:t>
      </w:r>
      <w:r>
        <w:rPr>
          <w:rFonts w:ascii="宋体" w:hAnsi="宋体" w:hint="eastAsia"/>
          <w:snapToGrid w:val="0"/>
          <w:kern w:val="0"/>
          <w:sz w:val="24"/>
        </w:rPr>
        <w:t>、</w:t>
      </w:r>
      <w:r>
        <w:rPr>
          <w:rFonts w:ascii="宋体" w:hAnsi="宋体"/>
          <w:snapToGrid w:val="0"/>
          <w:kern w:val="0"/>
          <w:sz w:val="24"/>
        </w:rPr>
        <w:t>图书馆管理实务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图书馆工作组织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图书馆规章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制度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lastRenderedPageBreak/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图书馆岗位责任制和目标管理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4.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图书馆管理体制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5.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图书馆统计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6.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图书馆工作评价与图书馆评估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7.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图书馆工作标准化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8.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图书馆管理改革与创新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/>
          <w:snapToGrid w:val="0"/>
          <w:kern w:val="0"/>
          <w:sz w:val="24"/>
        </w:rPr>
        <w:t>九</w:t>
      </w:r>
      <w:r>
        <w:rPr>
          <w:rFonts w:ascii="宋体" w:hAnsi="宋体" w:hint="eastAsia"/>
          <w:snapToGrid w:val="0"/>
          <w:kern w:val="0"/>
          <w:sz w:val="24"/>
        </w:rPr>
        <w:t>、</w:t>
      </w:r>
      <w:r>
        <w:rPr>
          <w:rFonts w:ascii="宋体" w:hAnsi="宋体"/>
          <w:snapToGrid w:val="0"/>
          <w:kern w:val="0"/>
          <w:sz w:val="24"/>
        </w:rPr>
        <w:t>电子图书馆、数字图书馆与虚拟图书馆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电子图书</w:t>
      </w:r>
      <w:r>
        <w:rPr>
          <w:rFonts w:ascii="宋体" w:hAnsi="宋体"/>
          <w:snapToGrid w:val="0"/>
          <w:kern w:val="0"/>
          <w:sz w:val="24"/>
        </w:rPr>
        <w:t>馆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数字图书馆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虚拟图书馆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/>
          <w:snapToGrid w:val="0"/>
          <w:kern w:val="0"/>
          <w:sz w:val="24"/>
        </w:rPr>
        <w:t>十</w:t>
      </w:r>
      <w:r>
        <w:rPr>
          <w:rFonts w:ascii="宋体" w:hAnsi="宋体" w:hint="eastAsia"/>
          <w:snapToGrid w:val="0"/>
          <w:kern w:val="0"/>
          <w:sz w:val="24"/>
        </w:rPr>
        <w:t>、</w:t>
      </w:r>
      <w:r>
        <w:rPr>
          <w:rFonts w:ascii="宋体" w:hAnsi="宋体"/>
          <w:snapToGrid w:val="0"/>
          <w:kern w:val="0"/>
          <w:sz w:val="24"/>
        </w:rPr>
        <w:t>复合图书馆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复合图书馆概念的提出和发展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复合图书馆建设的范例</w:t>
      </w:r>
      <w:r>
        <w:rPr>
          <w:rFonts w:ascii="宋体" w:hAnsi="宋体" w:hint="eastAsia"/>
          <w:snapToGrid w:val="0"/>
          <w:kern w:val="0"/>
          <w:sz w:val="24"/>
        </w:rPr>
        <w:t>——</w:t>
      </w:r>
      <w:r>
        <w:rPr>
          <w:rFonts w:ascii="宋体" w:hAnsi="宋体"/>
          <w:snapToGrid w:val="0"/>
          <w:kern w:val="0"/>
          <w:sz w:val="24"/>
        </w:rPr>
        <w:t>英国复合图书馆原型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复合图书馆的特征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4.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复合图书馆的建设思路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/>
          <w:snapToGrid w:val="0"/>
          <w:kern w:val="0"/>
          <w:sz w:val="24"/>
        </w:rPr>
        <w:t>十一</w:t>
      </w:r>
      <w:r>
        <w:rPr>
          <w:rFonts w:ascii="宋体" w:hAnsi="宋体" w:hint="eastAsia"/>
          <w:snapToGrid w:val="0"/>
          <w:kern w:val="0"/>
          <w:sz w:val="24"/>
        </w:rPr>
        <w:t>、</w:t>
      </w:r>
      <w:r>
        <w:rPr>
          <w:rFonts w:ascii="宋体" w:hAnsi="宋体"/>
          <w:snapToGrid w:val="0"/>
          <w:kern w:val="0"/>
          <w:sz w:val="24"/>
        </w:rPr>
        <w:t>图书馆现代化与电子版权问题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图书馆馆藏文献数字化工作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</w:t>
      </w:r>
      <w:r>
        <w:rPr>
          <w:rFonts w:ascii="宋体" w:hAnsi="宋体"/>
          <w:snapToGrid w:val="0"/>
          <w:kern w:val="0"/>
          <w:sz w:val="24"/>
        </w:rPr>
        <w:t>2.0</w:t>
      </w:r>
      <w:r>
        <w:rPr>
          <w:rFonts w:ascii="宋体" w:hAnsi="宋体"/>
          <w:snapToGrid w:val="0"/>
          <w:kern w:val="0"/>
          <w:sz w:val="24"/>
        </w:rPr>
        <w:t>技术及其应用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图书馆现代化中的电子版权问题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十二、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网络环境下图书馆的发展方向</w:t>
      </w:r>
    </w:p>
    <w:p w:rsidR="0079125F" w:rsidRDefault="0079125F">
      <w:pPr>
        <w:spacing w:line="360" w:lineRule="auto"/>
        <w:jc w:val="left"/>
        <w:rPr>
          <w:rFonts w:ascii="宋体" w:hAnsi="宋体"/>
          <w:snapToGrid w:val="0"/>
          <w:kern w:val="0"/>
          <w:sz w:val="24"/>
        </w:rPr>
      </w:pPr>
    </w:p>
    <w:p w:rsidR="0079125F" w:rsidRDefault="00AE6F7C" w:rsidP="00F83171">
      <w:pPr>
        <w:spacing w:beforeLines="100" w:afterLines="100" w:line="360" w:lineRule="auto"/>
        <w:jc w:val="center"/>
        <w:rPr>
          <w:rFonts w:ascii="宋体" w:hAnsi="宋体"/>
          <w:snapToGrid w:val="0"/>
          <w:kern w:val="0"/>
          <w:sz w:val="24"/>
        </w:rPr>
      </w:pPr>
      <w:r>
        <w:rPr>
          <w:rFonts w:ascii="宋体" w:hAnsi="宋体" w:hint="eastAsia"/>
          <w:b/>
          <w:bCs/>
          <w:sz w:val="44"/>
        </w:rPr>
        <w:t>第二部分《目录学》</w:t>
      </w:r>
      <w:r>
        <w:rPr>
          <w:rFonts w:ascii="宋体" w:hAnsi="宋体"/>
          <w:snapToGrid w:val="0"/>
          <w:kern w:val="0"/>
          <w:sz w:val="24"/>
        </w:rPr>
        <w:br/>
      </w:r>
    </w:p>
    <w:p w:rsidR="0079125F" w:rsidRDefault="00AE6F7C" w:rsidP="00F83171">
      <w:pPr>
        <w:spacing w:beforeLines="100" w:afterLines="100" w:line="360" w:lineRule="auto"/>
        <w:jc w:val="left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snapToGrid w:val="0"/>
          <w:kern w:val="0"/>
          <w:sz w:val="24"/>
        </w:rPr>
        <w:t>一、目录学概述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目录、目录工作和目录学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目录学的研究对象和内容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目录学的性质和与其他学科的关系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4.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国内外目录学研究的现状及其发展趋势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lastRenderedPageBreak/>
        <w:t>5.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目录学的理论基础与指导原则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6.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目录学的基本原理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7.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目录学的功能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/>
          <w:snapToGrid w:val="0"/>
          <w:kern w:val="0"/>
          <w:sz w:val="24"/>
        </w:rPr>
        <w:t>二</w:t>
      </w:r>
      <w:r>
        <w:rPr>
          <w:rFonts w:ascii="宋体" w:hAnsi="宋体" w:hint="eastAsia"/>
          <w:snapToGrid w:val="0"/>
          <w:kern w:val="0"/>
          <w:sz w:val="24"/>
        </w:rPr>
        <w:t>、</w:t>
      </w:r>
      <w:r>
        <w:rPr>
          <w:rFonts w:ascii="宋体" w:hAnsi="宋体"/>
          <w:snapToGrid w:val="0"/>
          <w:kern w:val="0"/>
          <w:sz w:val="24"/>
        </w:rPr>
        <w:t>目录学的产生与发展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从先秦到两汉：古典目录学的产生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三国两晋南北朝与唐宋：古代书目工作的发展与古代目录学理论的初步探讨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元明清：古代书目工作的进一步发展与古代目录学理论的总结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4.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中国目录学的近代化历程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5.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中国目录学的现代化历程</w:t>
      </w:r>
    </w:p>
    <w:p w:rsidR="0079125F" w:rsidRDefault="00AE6F7C">
      <w:pPr>
        <w:spacing w:line="360" w:lineRule="auto"/>
        <w:jc w:val="left"/>
        <w:rPr>
          <w:rFonts w:ascii="宋体" w:hAnsi="宋体"/>
          <w:snapToGrid w:val="0"/>
          <w:kern w:val="0"/>
          <w:sz w:val="24"/>
        </w:rPr>
      </w:pPr>
      <w:r>
        <w:rPr>
          <w:rFonts w:ascii="宋体" w:hAnsi="宋体"/>
          <w:snapToGrid w:val="0"/>
          <w:kern w:val="0"/>
          <w:sz w:val="24"/>
        </w:rPr>
        <w:t>三</w:t>
      </w:r>
      <w:r>
        <w:rPr>
          <w:rFonts w:ascii="宋体" w:hAnsi="宋体" w:hint="eastAsia"/>
          <w:snapToGrid w:val="0"/>
          <w:kern w:val="0"/>
          <w:sz w:val="24"/>
        </w:rPr>
        <w:t>、</w:t>
      </w:r>
      <w:r>
        <w:rPr>
          <w:rFonts w:ascii="宋体" w:hAnsi="宋体"/>
          <w:snapToGrid w:val="0"/>
          <w:kern w:val="0"/>
          <w:sz w:val="24"/>
        </w:rPr>
        <w:t>书目的本质与社会作用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书目的本质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 xml:space="preserve">2. </w:t>
      </w:r>
      <w:r>
        <w:rPr>
          <w:rFonts w:ascii="宋体" w:hAnsi="宋体"/>
          <w:snapToGrid w:val="0"/>
          <w:kern w:val="0"/>
          <w:sz w:val="24"/>
        </w:rPr>
        <w:t>书目的社会作用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目录学的时代特点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4.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目录学的民族特点</w:t>
      </w:r>
      <w:r>
        <w:rPr>
          <w:rFonts w:ascii="宋体" w:hAnsi="宋体"/>
          <w:snapToGrid w:val="0"/>
          <w:kern w:val="0"/>
          <w:sz w:val="24"/>
        </w:rPr>
        <w:t> 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四、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书目的类型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书目的类型的划分及其标准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各类型书目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五、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文献揭示与组织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文献揭示的基础与原则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文献揭示的基本方法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文献的编排与组织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4.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文献报导</w:t>
      </w:r>
    </w:p>
    <w:p w:rsidR="0079125F" w:rsidRDefault="00AE6F7C">
      <w:pPr>
        <w:spacing w:line="360" w:lineRule="auto"/>
        <w:jc w:val="left"/>
        <w:rPr>
          <w:rFonts w:ascii="宋体" w:hAnsi="宋体"/>
          <w:snapToGrid w:val="0"/>
          <w:kern w:val="0"/>
          <w:sz w:val="24"/>
        </w:rPr>
      </w:pPr>
      <w:r>
        <w:rPr>
          <w:rFonts w:ascii="宋体" w:hAnsi="宋体"/>
          <w:snapToGrid w:val="0"/>
          <w:kern w:val="0"/>
          <w:sz w:val="24"/>
        </w:rPr>
        <w:t>六</w:t>
      </w:r>
      <w:r>
        <w:rPr>
          <w:rFonts w:ascii="宋体" w:hAnsi="宋体" w:hint="eastAsia"/>
          <w:snapToGrid w:val="0"/>
          <w:kern w:val="0"/>
          <w:sz w:val="24"/>
        </w:rPr>
        <w:t>、</w:t>
      </w:r>
      <w:r>
        <w:rPr>
          <w:rFonts w:ascii="宋体" w:hAnsi="宋体"/>
          <w:snapToGrid w:val="0"/>
          <w:kern w:val="0"/>
          <w:sz w:val="24"/>
        </w:rPr>
        <w:t>书目编撰法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书目编撰理论基础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书目编撰准备阶段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书目编撰的分析阶段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4.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书目编撰的综合阶段</w:t>
      </w:r>
    </w:p>
    <w:p w:rsidR="0079125F" w:rsidRDefault="00AE6F7C">
      <w:pPr>
        <w:spacing w:line="360" w:lineRule="auto"/>
        <w:jc w:val="left"/>
        <w:rPr>
          <w:rFonts w:ascii="宋体" w:hAnsi="宋体"/>
          <w:snapToGrid w:val="0"/>
          <w:kern w:val="0"/>
          <w:sz w:val="24"/>
        </w:rPr>
      </w:pPr>
      <w:r>
        <w:rPr>
          <w:rFonts w:ascii="宋体" w:hAnsi="宋体"/>
          <w:snapToGrid w:val="0"/>
          <w:kern w:val="0"/>
          <w:sz w:val="24"/>
        </w:rPr>
        <w:t>七</w:t>
      </w:r>
      <w:r>
        <w:rPr>
          <w:rFonts w:ascii="宋体" w:hAnsi="宋体" w:hint="eastAsia"/>
          <w:snapToGrid w:val="0"/>
          <w:kern w:val="0"/>
          <w:sz w:val="24"/>
        </w:rPr>
        <w:t>、</w:t>
      </w:r>
      <w:r>
        <w:rPr>
          <w:rFonts w:ascii="宋体" w:hAnsi="宋体"/>
          <w:snapToGrid w:val="0"/>
          <w:kern w:val="0"/>
          <w:sz w:val="24"/>
        </w:rPr>
        <w:t>文摘编制法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1.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文摘的性质和特点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lastRenderedPageBreak/>
        <w:t>2.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文摘的结构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</w:rPr>
        <w:t>3.</w:t>
      </w:r>
      <w:r>
        <w:rPr>
          <w:rFonts w:ascii="宋体" w:hAnsi="宋体"/>
          <w:snapToGrid w:val="0"/>
          <w:kern w:val="0"/>
          <w:sz w:val="24"/>
        </w:rPr>
        <w:t xml:space="preserve"> </w:t>
      </w:r>
      <w:r>
        <w:rPr>
          <w:rFonts w:ascii="宋体" w:hAnsi="宋体"/>
          <w:snapToGrid w:val="0"/>
          <w:kern w:val="0"/>
          <w:sz w:val="24"/>
        </w:rPr>
        <w:t>文摘编制程序</w:t>
      </w:r>
    </w:p>
    <w:p w:rsidR="0079125F" w:rsidRDefault="00AE6F7C">
      <w:pPr>
        <w:spacing w:line="360" w:lineRule="auto"/>
        <w:jc w:val="left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/>
          <w:snapToGrid w:val="0"/>
          <w:kern w:val="0"/>
          <w:sz w:val="24"/>
        </w:rPr>
        <w:t>八</w:t>
      </w:r>
      <w:r>
        <w:rPr>
          <w:rFonts w:ascii="宋体" w:hAnsi="宋体" w:hint="eastAsia"/>
          <w:snapToGrid w:val="0"/>
          <w:kern w:val="0"/>
          <w:sz w:val="24"/>
        </w:rPr>
        <w:t>、</w:t>
      </w:r>
      <w:r>
        <w:rPr>
          <w:rFonts w:ascii="宋体" w:hAnsi="宋体"/>
          <w:snapToGrid w:val="0"/>
          <w:kern w:val="0"/>
          <w:sz w:val="24"/>
        </w:rPr>
        <w:t>索引编撰法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1.</w:t>
      </w:r>
      <w:r>
        <w:rPr>
          <w:rFonts w:ascii="宋体" w:hAnsi="宋体"/>
          <w:snapToGrid w:val="0"/>
          <w:kern w:val="0"/>
          <w:sz w:val="24"/>
          <w:shd w:val="clear" w:color="auto" w:fill="FFFFFF"/>
        </w:rPr>
        <w:t xml:space="preserve"> </w:t>
      </w:r>
      <w:r>
        <w:rPr>
          <w:rFonts w:ascii="宋体" w:hAnsi="宋体"/>
          <w:snapToGrid w:val="0"/>
          <w:kern w:val="0"/>
          <w:sz w:val="24"/>
          <w:shd w:val="clear" w:color="auto" w:fill="FFFFFF"/>
        </w:rPr>
        <w:t>索引理论基础</w:t>
      </w:r>
      <w:r>
        <w:rPr>
          <w:rFonts w:ascii="宋体" w:hAnsi="宋体"/>
          <w:snapToGrid w:val="0"/>
          <w:kern w:val="0"/>
          <w:sz w:val="24"/>
          <w:shd w:val="clear" w:color="auto" w:fill="FFFFFF"/>
        </w:rPr>
        <w:br/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2.</w:t>
      </w:r>
      <w:r>
        <w:rPr>
          <w:rFonts w:ascii="宋体" w:hAnsi="宋体"/>
          <w:snapToGrid w:val="0"/>
          <w:kern w:val="0"/>
          <w:sz w:val="24"/>
          <w:shd w:val="clear" w:color="auto" w:fill="FFFFFF"/>
        </w:rPr>
        <w:t xml:space="preserve"> </w:t>
      </w:r>
      <w:r>
        <w:rPr>
          <w:rFonts w:ascii="宋体" w:hAnsi="宋体"/>
          <w:snapToGrid w:val="0"/>
          <w:kern w:val="0"/>
          <w:sz w:val="24"/>
          <w:shd w:val="clear" w:color="auto" w:fill="FFFFFF"/>
        </w:rPr>
        <w:t>索引的种类与结构</w:t>
      </w:r>
      <w:r>
        <w:rPr>
          <w:rFonts w:ascii="宋体" w:hAnsi="宋体"/>
          <w:snapToGrid w:val="0"/>
          <w:kern w:val="0"/>
          <w:sz w:val="24"/>
          <w:shd w:val="clear" w:color="auto" w:fill="FFFFFF"/>
        </w:rPr>
        <w:br/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3.</w:t>
      </w:r>
      <w:r>
        <w:rPr>
          <w:rFonts w:ascii="宋体" w:hAnsi="宋体"/>
          <w:snapToGrid w:val="0"/>
          <w:kern w:val="0"/>
          <w:sz w:val="24"/>
          <w:shd w:val="clear" w:color="auto" w:fill="FFFFFF"/>
        </w:rPr>
        <w:t xml:space="preserve"> </w:t>
      </w:r>
      <w:r>
        <w:rPr>
          <w:rFonts w:ascii="宋体" w:hAnsi="宋体"/>
          <w:snapToGrid w:val="0"/>
          <w:kern w:val="0"/>
          <w:sz w:val="24"/>
          <w:shd w:val="clear" w:color="auto" w:fill="FFFFFF"/>
        </w:rPr>
        <w:t>索引的特点与功用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4.</w:t>
      </w:r>
      <w:r>
        <w:rPr>
          <w:rFonts w:ascii="宋体" w:hAnsi="宋体"/>
          <w:snapToGrid w:val="0"/>
          <w:kern w:val="0"/>
          <w:sz w:val="24"/>
          <w:shd w:val="clear" w:color="auto" w:fill="FFFFFF"/>
        </w:rPr>
        <w:t xml:space="preserve"> </w:t>
      </w:r>
      <w:r>
        <w:rPr>
          <w:rFonts w:ascii="宋体" w:hAnsi="宋体"/>
          <w:snapToGrid w:val="0"/>
          <w:kern w:val="0"/>
          <w:sz w:val="24"/>
          <w:shd w:val="clear" w:color="auto" w:fill="FFFFFF"/>
        </w:rPr>
        <w:t>索引编制程序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/>
          <w:snapToGrid w:val="0"/>
          <w:kern w:val="0"/>
          <w:sz w:val="24"/>
          <w:shd w:val="clear" w:color="auto" w:fill="FFFFFF"/>
        </w:rPr>
        <w:t>九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、</w:t>
      </w:r>
      <w:r>
        <w:rPr>
          <w:rFonts w:ascii="宋体" w:hAnsi="宋体"/>
          <w:snapToGrid w:val="0"/>
          <w:kern w:val="0"/>
          <w:sz w:val="24"/>
          <w:shd w:val="clear" w:color="auto" w:fill="FFFFFF"/>
        </w:rPr>
        <w:t>综述编撰法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 xml:space="preserve">1. 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综述的概念和定义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 xml:space="preserve">2. 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综述的特点与类型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 xml:space="preserve">3. 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综述的内容与功能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 xml:space="preserve">4. 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综述编撰程序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 xml:space="preserve">5. 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综述的写作要求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/>
          <w:snapToGrid w:val="0"/>
          <w:kern w:val="0"/>
          <w:sz w:val="24"/>
          <w:shd w:val="clear" w:color="auto" w:fill="FFFFFF"/>
        </w:rPr>
        <w:t>十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、</w:t>
      </w:r>
      <w:r>
        <w:rPr>
          <w:rFonts w:ascii="宋体" w:hAnsi="宋体"/>
          <w:snapToGrid w:val="0"/>
          <w:kern w:val="0"/>
          <w:sz w:val="24"/>
          <w:shd w:val="clear" w:color="auto" w:fill="FFFFFF"/>
        </w:rPr>
        <w:t>书目情报服务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 xml:space="preserve">1. 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书目情报服务的意义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 xml:space="preserve">2. 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书目情报服务的内容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 xml:space="preserve">3. 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网络环境下书目情报服务的发展趋势</w:t>
      </w:r>
      <w:r>
        <w:rPr>
          <w:rFonts w:ascii="宋体" w:hAnsi="宋体"/>
          <w:snapToGrid w:val="0"/>
          <w:kern w:val="0"/>
          <w:sz w:val="24"/>
        </w:rPr>
        <w:br/>
      </w:r>
      <w:r>
        <w:rPr>
          <w:rFonts w:ascii="宋体" w:hAnsi="宋体"/>
          <w:snapToGrid w:val="0"/>
          <w:kern w:val="0"/>
          <w:sz w:val="24"/>
          <w:shd w:val="clear" w:color="auto" w:fill="FFFFFF"/>
        </w:rPr>
        <w:t>十一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、</w:t>
      </w:r>
      <w:r>
        <w:rPr>
          <w:rFonts w:ascii="宋体" w:hAnsi="宋体"/>
          <w:snapToGrid w:val="0"/>
          <w:kern w:val="0"/>
          <w:sz w:val="24"/>
          <w:shd w:val="clear" w:color="auto" w:fill="FFFFFF"/>
        </w:rPr>
        <w:t>书目工作组织管理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 xml:space="preserve">1. 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书目工作组织管理的意义和内容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 xml:space="preserve">2. 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书目工作管理体制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 xml:space="preserve">3. 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书目工作标准化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4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．书目工作的人才管理与目录学教育</w:t>
      </w:r>
    </w:p>
    <w:p w:rsidR="0079125F" w:rsidRDefault="00AE6F7C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 xml:space="preserve">5. </w:t>
      </w:r>
      <w:r>
        <w:rPr>
          <w:rFonts w:ascii="宋体" w:hAnsi="宋体" w:hint="eastAsia"/>
          <w:snapToGrid w:val="0"/>
          <w:kern w:val="0"/>
          <w:sz w:val="24"/>
          <w:shd w:val="clear" w:color="auto" w:fill="FFFFFF"/>
        </w:rPr>
        <w:t>书目工作的社会效益及其评价</w:t>
      </w:r>
    </w:p>
    <w:p w:rsidR="0079125F" w:rsidRDefault="0079125F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</w:p>
    <w:p w:rsidR="0079125F" w:rsidRDefault="0079125F">
      <w:pPr>
        <w:spacing w:line="360" w:lineRule="auto"/>
        <w:ind w:firstLineChars="200" w:firstLine="480"/>
        <w:rPr>
          <w:rFonts w:ascii="宋体" w:hAnsi="宋体"/>
          <w:snapToGrid w:val="0"/>
          <w:kern w:val="0"/>
          <w:sz w:val="24"/>
          <w:shd w:val="clear" w:color="auto" w:fill="FFFFFF"/>
        </w:rPr>
      </w:pPr>
    </w:p>
    <w:p w:rsidR="0079125F" w:rsidRDefault="0079125F"/>
    <w:p w:rsidR="0079125F" w:rsidRDefault="0079125F">
      <w:pPr>
        <w:spacing w:line="360" w:lineRule="auto"/>
        <w:rPr>
          <w:rFonts w:ascii="宋体" w:hAnsi="宋体"/>
          <w:sz w:val="24"/>
        </w:rPr>
      </w:pPr>
    </w:p>
    <w:sectPr w:rsidR="0079125F" w:rsidSect="0079125F">
      <w:headerReference w:type="default" r:id="rId8"/>
      <w:footerReference w:type="even" r:id="rId9"/>
      <w:footerReference w:type="default" r:id="rId10"/>
      <w:footnotePr>
        <w:numFmt w:val="decimalEnclosedCircleChinese"/>
        <w:numRestart w:val="eachPage"/>
      </w:footnotePr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F7C" w:rsidRDefault="00AE6F7C" w:rsidP="0079125F">
      <w:r>
        <w:separator/>
      </w:r>
    </w:p>
  </w:endnote>
  <w:endnote w:type="continuationSeparator" w:id="1">
    <w:p w:rsidR="00AE6F7C" w:rsidRDefault="00AE6F7C" w:rsidP="00791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altName w:val="微软雅黑"/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25F" w:rsidRDefault="0079125F">
    <w:pPr>
      <w:pStyle w:val="a8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E6F7C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79125F" w:rsidRDefault="0079125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25F" w:rsidRDefault="0079125F">
    <w:pPr>
      <w:pStyle w:val="a8"/>
      <w:jc w:val="center"/>
    </w:pPr>
    <w:r w:rsidRPr="0079125F">
      <w:fldChar w:fldCharType="begin"/>
    </w:r>
    <w:r w:rsidR="00AE6F7C">
      <w:instrText xml:space="preserve"> PAGE   \* MERGEFORMAT </w:instrText>
    </w:r>
    <w:r w:rsidRPr="0079125F">
      <w:fldChar w:fldCharType="separate"/>
    </w:r>
    <w:r w:rsidR="00F83171" w:rsidRPr="00F83171">
      <w:rPr>
        <w:noProof/>
        <w:lang w:val="zh-CN"/>
      </w:rPr>
      <w:t>1</w:t>
    </w:r>
    <w:r>
      <w:rPr>
        <w:lang w:val="zh-CN"/>
      </w:rPr>
      <w:fldChar w:fldCharType="end"/>
    </w:r>
  </w:p>
  <w:p w:rsidR="0079125F" w:rsidRDefault="0079125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F7C" w:rsidRDefault="00AE6F7C" w:rsidP="0079125F">
      <w:r>
        <w:separator/>
      </w:r>
    </w:p>
  </w:footnote>
  <w:footnote w:type="continuationSeparator" w:id="1">
    <w:p w:rsidR="00AE6F7C" w:rsidRDefault="00AE6F7C" w:rsidP="007912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25F" w:rsidRDefault="0079125F">
    <w:pPr>
      <w:pStyle w:val="a9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multilevel"/>
    <w:tmpl w:val="48680108"/>
    <w:lvl w:ilvl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1"/>
    <w:multiLevelType w:val="multilevel"/>
    <w:tmpl w:val="52647C22"/>
    <w:lvl w:ilvl="0">
      <w:start w:val="1"/>
      <w:numFmt w:val="none"/>
      <w:lvlText w:val="一、"/>
      <w:lvlJc w:val="left"/>
      <w:pPr>
        <w:ind w:left="960" w:hanging="480"/>
      </w:pPr>
      <w:rPr>
        <w:rFonts w:ascii="黑体" w:eastAsia="黑体" w:cs="Times New Roman" w:hint="default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00000002"/>
    <w:multiLevelType w:val="multilevel"/>
    <w:tmpl w:val="5B8E1DE3"/>
    <w:lvl w:ilvl="0">
      <w:start w:val="1"/>
      <w:numFmt w:val="japaneseCounting"/>
      <w:lvlText w:val="第%1节"/>
      <w:lvlJc w:val="left"/>
      <w:pPr>
        <w:tabs>
          <w:tab w:val="left" w:pos="1545"/>
        </w:tabs>
        <w:ind w:left="1545" w:hanging="97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left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left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left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left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left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left" w:pos="4350"/>
        </w:tabs>
        <w:ind w:left="4350" w:hanging="420"/>
      </w:pPr>
    </w:lvl>
  </w:abstractNum>
  <w:abstractNum w:abstractNumId="3">
    <w:nsid w:val="00000003"/>
    <w:multiLevelType w:val="multilevel"/>
    <w:tmpl w:val="29E15785"/>
    <w:lvl w:ilvl="0">
      <w:start w:val="1"/>
      <w:numFmt w:val="japaneseCounting"/>
      <w:lvlText w:val="第%1章"/>
      <w:lvlJc w:val="left"/>
      <w:pPr>
        <w:ind w:left="1440" w:hanging="1440"/>
      </w:pPr>
      <w:rPr>
        <w:rFonts w:hint="default"/>
      </w:rPr>
    </w:lvl>
    <w:lvl w:ilvl="1">
      <w:start w:val="1"/>
      <w:numFmt w:val="japaneseCounting"/>
      <w:lvlText w:val="第%2节"/>
      <w:lvlJc w:val="left"/>
      <w:pPr>
        <w:ind w:left="1305" w:hanging="885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04"/>
    <w:multiLevelType w:val="multilevel"/>
    <w:tmpl w:val="1A6E27BE"/>
    <w:lvl w:ilvl="0">
      <w:start w:val="1"/>
      <w:numFmt w:val="japaneseCounting"/>
      <w:lvlText w:val="第%1节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00000005"/>
    <w:multiLevelType w:val="multilevel"/>
    <w:tmpl w:val="1CA93466"/>
    <w:lvl w:ilvl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0000006"/>
    <w:multiLevelType w:val="multilevel"/>
    <w:tmpl w:val="03450EDE"/>
    <w:lvl w:ilvl="0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00000007"/>
    <w:multiLevelType w:val="multilevel"/>
    <w:tmpl w:val="666C0FAF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00000008"/>
    <w:multiLevelType w:val="multilevel"/>
    <w:tmpl w:val="46BE3183"/>
    <w:lvl w:ilvl="0">
      <w:start w:val="1"/>
      <w:numFmt w:val="japaneseCounting"/>
      <w:lvlText w:val="%1、"/>
      <w:lvlJc w:val="left"/>
      <w:pPr>
        <w:ind w:left="121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36" w:hanging="420"/>
      </w:pPr>
    </w:lvl>
    <w:lvl w:ilvl="2">
      <w:start w:val="1"/>
      <w:numFmt w:val="lowerRoman"/>
      <w:lvlText w:val="%3."/>
      <w:lvlJc w:val="right"/>
      <w:pPr>
        <w:ind w:left="1756" w:hanging="420"/>
      </w:pPr>
    </w:lvl>
    <w:lvl w:ilvl="3">
      <w:start w:val="1"/>
      <w:numFmt w:val="decimal"/>
      <w:lvlText w:val="%4."/>
      <w:lvlJc w:val="left"/>
      <w:pPr>
        <w:ind w:left="2176" w:hanging="420"/>
      </w:pPr>
    </w:lvl>
    <w:lvl w:ilvl="4">
      <w:start w:val="1"/>
      <w:numFmt w:val="lowerLetter"/>
      <w:lvlText w:val="%5)"/>
      <w:lvlJc w:val="left"/>
      <w:pPr>
        <w:ind w:left="2596" w:hanging="420"/>
      </w:pPr>
    </w:lvl>
    <w:lvl w:ilvl="5">
      <w:start w:val="1"/>
      <w:numFmt w:val="lowerRoman"/>
      <w:lvlText w:val="%6."/>
      <w:lvlJc w:val="right"/>
      <w:pPr>
        <w:ind w:left="3016" w:hanging="420"/>
      </w:pPr>
    </w:lvl>
    <w:lvl w:ilvl="6">
      <w:start w:val="1"/>
      <w:numFmt w:val="decimal"/>
      <w:lvlText w:val="%7."/>
      <w:lvlJc w:val="left"/>
      <w:pPr>
        <w:ind w:left="3436" w:hanging="420"/>
      </w:pPr>
    </w:lvl>
    <w:lvl w:ilvl="7">
      <w:start w:val="1"/>
      <w:numFmt w:val="lowerLetter"/>
      <w:lvlText w:val="%8)"/>
      <w:lvlJc w:val="left"/>
      <w:pPr>
        <w:ind w:left="3856" w:hanging="420"/>
      </w:pPr>
    </w:lvl>
    <w:lvl w:ilvl="8">
      <w:start w:val="1"/>
      <w:numFmt w:val="lowerRoman"/>
      <w:lvlText w:val="%9."/>
      <w:lvlJc w:val="right"/>
      <w:pPr>
        <w:ind w:left="4276" w:hanging="420"/>
      </w:pPr>
    </w:lvl>
  </w:abstractNum>
  <w:abstractNum w:abstractNumId="9">
    <w:nsid w:val="00000009"/>
    <w:multiLevelType w:val="multilevel"/>
    <w:tmpl w:val="79383B3D"/>
    <w:lvl w:ilvl="0">
      <w:start w:val="6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000000A"/>
    <w:multiLevelType w:val="multilevel"/>
    <w:tmpl w:val="4C1E6E43"/>
    <w:lvl w:ilvl="0">
      <w:start w:val="1"/>
      <w:numFmt w:val="japaneseCounting"/>
      <w:lvlText w:val="第%1节"/>
      <w:lvlJc w:val="left"/>
      <w:pPr>
        <w:tabs>
          <w:tab w:val="left" w:pos="1590"/>
        </w:tabs>
        <w:ind w:left="1590" w:hanging="9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420"/>
      </w:pPr>
    </w:lvl>
    <w:lvl w:ilvl="2">
      <w:start w:val="1"/>
      <w:numFmt w:val="lowerRoman"/>
      <w:lvlText w:val="%3."/>
      <w:lvlJc w:val="right"/>
      <w:pPr>
        <w:tabs>
          <w:tab w:val="left" w:pos="1860"/>
        </w:tabs>
        <w:ind w:left="1860" w:hanging="420"/>
      </w:pPr>
    </w:lvl>
    <w:lvl w:ilvl="3">
      <w:start w:val="1"/>
      <w:numFmt w:val="decimal"/>
      <w:lvlText w:val="%4."/>
      <w:lvlJc w:val="left"/>
      <w:pPr>
        <w:tabs>
          <w:tab w:val="left" w:pos="2280"/>
        </w:tabs>
        <w:ind w:left="2280" w:hanging="420"/>
      </w:pPr>
    </w:lvl>
    <w:lvl w:ilvl="4">
      <w:start w:val="1"/>
      <w:numFmt w:val="lowerLetter"/>
      <w:lvlText w:val="%5)"/>
      <w:lvlJc w:val="left"/>
      <w:pPr>
        <w:tabs>
          <w:tab w:val="left" w:pos="2700"/>
        </w:tabs>
        <w:ind w:left="2700" w:hanging="420"/>
      </w:pPr>
    </w:lvl>
    <w:lvl w:ilvl="5">
      <w:start w:val="1"/>
      <w:numFmt w:val="lowerRoman"/>
      <w:lvlText w:val="%6."/>
      <w:lvlJc w:val="right"/>
      <w:pPr>
        <w:tabs>
          <w:tab w:val="left" w:pos="3120"/>
        </w:tabs>
        <w:ind w:left="3120" w:hanging="420"/>
      </w:pPr>
    </w:lvl>
    <w:lvl w:ilvl="6">
      <w:start w:val="1"/>
      <w:numFmt w:val="decimal"/>
      <w:lvlText w:val="%7."/>
      <w:lvlJc w:val="left"/>
      <w:pPr>
        <w:tabs>
          <w:tab w:val="left" w:pos="3540"/>
        </w:tabs>
        <w:ind w:left="3540" w:hanging="420"/>
      </w:pPr>
    </w:lvl>
    <w:lvl w:ilvl="7">
      <w:start w:val="1"/>
      <w:numFmt w:val="lowerLetter"/>
      <w:lvlText w:val="%8)"/>
      <w:lvlJc w:val="left"/>
      <w:pPr>
        <w:tabs>
          <w:tab w:val="left" w:pos="3960"/>
        </w:tabs>
        <w:ind w:left="3960" w:hanging="420"/>
      </w:pPr>
    </w:lvl>
    <w:lvl w:ilvl="8">
      <w:start w:val="1"/>
      <w:numFmt w:val="lowerRoman"/>
      <w:lvlText w:val="%9."/>
      <w:lvlJc w:val="right"/>
      <w:pPr>
        <w:tabs>
          <w:tab w:val="left" w:pos="4380"/>
        </w:tabs>
        <w:ind w:left="4380" w:hanging="420"/>
      </w:pPr>
    </w:lvl>
  </w:abstractNum>
  <w:abstractNum w:abstractNumId="11">
    <w:nsid w:val="0000000B"/>
    <w:multiLevelType w:val="multilevel"/>
    <w:tmpl w:val="6D7270C2"/>
    <w:lvl w:ilvl="0">
      <w:start w:val="1"/>
      <w:numFmt w:val="none"/>
      <w:lvlText w:val="一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0000000C"/>
    <w:multiLevelType w:val="multilevel"/>
    <w:tmpl w:val="5A356225"/>
    <w:lvl w:ilvl="0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0000000D"/>
    <w:multiLevelType w:val="multilevel"/>
    <w:tmpl w:val="64C05302"/>
    <w:lvl w:ilvl="0">
      <w:start w:val="1"/>
      <w:numFmt w:val="japaneseCounting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0000000E"/>
    <w:multiLevelType w:val="multilevel"/>
    <w:tmpl w:val="4FBF1229"/>
    <w:lvl w:ilvl="0">
      <w:start w:val="1"/>
      <w:numFmt w:val="japaneseCounting"/>
      <w:lvlText w:val="第%1节"/>
      <w:lvlJc w:val="left"/>
      <w:pPr>
        <w:tabs>
          <w:tab w:val="left" w:pos="1590"/>
        </w:tabs>
        <w:ind w:left="1590" w:hanging="9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420"/>
      </w:pPr>
    </w:lvl>
    <w:lvl w:ilvl="2">
      <w:start w:val="1"/>
      <w:numFmt w:val="lowerRoman"/>
      <w:lvlText w:val="%3."/>
      <w:lvlJc w:val="right"/>
      <w:pPr>
        <w:tabs>
          <w:tab w:val="left" w:pos="1860"/>
        </w:tabs>
        <w:ind w:left="1860" w:hanging="420"/>
      </w:pPr>
    </w:lvl>
    <w:lvl w:ilvl="3">
      <w:start w:val="1"/>
      <w:numFmt w:val="decimal"/>
      <w:lvlText w:val="%4."/>
      <w:lvlJc w:val="left"/>
      <w:pPr>
        <w:tabs>
          <w:tab w:val="left" w:pos="2280"/>
        </w:tabs>
        <w:ind w:left="2280" w:hanging="420"/>
      </w:pPr>
    </w:lvl>
    <w:lvl w:ilvl="4">
      <w:start w:val="1"/>
      <w:numFmt w:val="lowerLetter"/>
      <w:lvlText w:val="%5)"/>
      <w:lvlJc w:val="left"/>
      <w:pPr>
        <w:tabs>
          <w:tab w:val="left" w:pos="2700"/>
        </w:tabs>
        <w:ind w:left="2700" w:hanging="420"/>
      </w:pPr>
    </w:lvl>
    <w:lvl w:ilvl="5">
      <w:start w:val="1"/>
      <w:numFmt w:val="lowerRoman"/>
      <w:lvlText w:val="%6."/>
      <w:lvlJc w:val="right"/>
      <w:pPr>
        <w:tabs>
          <w:tab w:val="left" w:pos="3120"/>
        </w:tabs>
        <w:ind w:left="3120" w:hanging="420"/>
      </w:pPr>
    </w:lvl>
    <w:lvl w:ilvl="6">
      <w:start w:val="1"/>
      <w:numFmt w:val="decimal"/>
      <w:lvlText w:val="%7."/>
      <w:lvlJc w:val="left"/>
      <w:pPr>
        <w:tabs>
          <w:tab w:val="left" w:pos="3540"/>
        </w:tabs>
        <w:ind w:left="3540" w:hanging="420"/>
      </w:pPr>
    </w:lvl>
    <w:lvl w:ilvl="7">
      <w:start w:val="1"/>
      <w:numFmt w:val="lowerLetter"/>
      <w:lvlText w:val="%8)"/>
      <w:lvlJc w:val="left"/>
      <w:pPr>
        <w:tabs>
          <w:tab w:val="left" w:pos="3960"/>
        </w:tabs>
        <w:ind w:left="3960" w:hanging="420"/>
      </w:pPr>
    </w:lvl>
    <w:lvl w:ilvl="8">
      <w:start w:val="1"/>
      <w:numFmt w:val="lowerRoman"/>
      <w:lvlText w:val="%9."/>
      <w:lvlJc w:val="right"/>
      <w:pPr>
        <w:tabs>
          <w:tab w:val="left" w:pos="4380"/>
        </w:tabs>
        <w:ind w:left="4380" w:hanging="420"/>
      </w:pPr>
    </w:lvl>
  </w:abstractNum>
  <w:abstractNum w:abstractNumId="15">
    <w:nsid w:val="0000000F"/>
    <w:multiLevelType w:val="multilevel"/>
    <w:tmpl w:val="6D0E058A"/>
    <w:lvl w:ilvl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00000010"/>
    <w:multiLevelType w:val="multilevel"/>
    <w:tmpl w:val="48400D04"/>
    <w:lvl w:ilvl="0">
      <w:start w:val="3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17">
    <w:nsid w:val="00000011"/>
    <w:multiLevelType w:val="multilevel"/>
    <w:tmpl w:val="10F654EA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3"/>
  </w:num>
  <w:num w:numId="9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2"/>
  </w:num>
  <w:num w:numId="12">
    <w:abstractNumId w:val="9"/>
  </w:num>
  <w:num w:numId="13">
    <w:abstractNumId w:val="4"/>
  </w:num>
  <w:num w:numId="14">
    <w:abstractNumId w:val="14"/>
  </w:num>
  <w:num w:numId="15">
    <w:abstractNumId w:val="1"/>
  </w:num>
  <w:num w:numId="16">
    <w:abstractNumId w:val="5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720"/>
  <w:characterSpacingControl w:val="doNotCompress"/>
  <w:hdrShapeDefaults>
    <o:shapedefaults v:ext="edit" spidmax="3074"/>
  </w:hdrShapeDefaults>
  <w:footnotePr>
    <w:numFmt w:val="decimalEnclosedCircleChinese"/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79125F"/>
    <w:rsid w:val="0079125F"/>
    <w:rsid w:val="00AE6F7C"/>
    <w:rsid w:val="00F83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25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9125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79125F"/>
    <w:pPr>
      <w:keepNext/>
      <w:keepLines/>
      <w:spacing w:before="260" w:after="260" w:line="416" w:lineRule="auto"/>
      <w:outlineLvl w:val="1"/>
    </w:pPr>
    <w:rPr>
      <w:rFonts w:ascii="Cambria" w:hAnsi="Cambria" w:cs="宋体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9125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rsid w:val="0079125F"/>
    <w:rPr>
      <w:rFonts w:ascii="宋体"/>
      <w:sz w:val="18"/>
      <w:szCs w:val="18"/>
    </w:rPr>
  </w:style>
  <w:style w:type="paragraph" w:styleId="a4">
    <w:name w:val="annotation text"/>
    <w:basedOn w:val="a"/>
    <w:link w:val="Char0"/>
    <w:uiPriority w:val="99"/>
    <w:qFormat/>
    <w:rsid w:val="0079125F"/>
    <w:pPr>
      <w:widowControl/>
      <w:adjustRightInd w:val="0"/>
      <w:snapToGrid w:val="0"/>
      <w:spacing w:after="200"/>
      <w:jc w:val="left"/>
    </w:pPr>
    <w:rPr>
      <w:rFonts w:ascii="Tahoma" w:eastAsia="微软雅黑" w:hAnsi="Tahoma" w:cs="宋体"/>
      <w:kern w:val="0"/>
      <w:sz w:val="22"/>
      <w:szCs w:val="22"/>
    </w:rPr>
  </w:style>
  <w:style w:type="paragraph" w:styleId="a5">
    <w:name w:val="Plain Text"/>
    <w:basedOn w:val="a"/>
    <w:link w:val="Char1"/>
    <w:qFormat/>
    <w:rsid w:val="0079125F"/>
    <w:rPr>
      <w:rFonts w:ascii="宋体" w:hAnsi="Courier New"/>
      <w:szCs w:val="20"/>
    </w:rPr>
  </w:style>
  <w:style w:type="paragraph" w:styleId="a6">
    <w:name w:val="endnote text"/>
    <w:basedOn w:val="a"/>
    <w:link w:val="Char2"/>
    <w:qFormat/>
    <w:rsid w:val="0079125F"/>
    <w:pPr>
      <w:snapToGrid w:val="0"/>
      <w:jc w:val="left"/>
    </w:pPr>
  </w:style>
  <w:style w:type="paragraph" w:styleId="a7">
    <w:name w:val="Balloon Text"/>
    <w:basedOn w:val="a"/>
    <w:link w:val="Char3"/>
    <w:uiPriority w:val="99"/>
    <w:qFormat/>
    <w:rsid w:val="0079125F"/>
    <w:rPr>
      <w:sz w:val="18"/>
      <w:szCs w:val="18"/>
    </w:rPr>
  </w:style>
  <w:style w:type="paragraph" w:styleId="a8">
    <w:name w:val="footer"/>
    <w:basedOn w:val="a"/>
    <w:link w:val="Char4"/>
    <w:uiPriority w:val="99"/>
    <w:qFormat/>
    <w:rsid w:val="007912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qFormat/>
    <w:rsid w:val="007912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note text"/>
    <w:basedOn w:val="a"/>
    <w:link w:val="Char6"/>
    <w:qFormat/>
    <w:rsid w:val="0079125F"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rsid w:val="007912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uiPriority w:val="99"/>
    <w:rsid w:val="0079125F"/>
    <w:pPr>
      <w:widowControl/>
      <w:spacing w:before="75" w:after="75"/>
      <w:jc w:val="left"/>
    </w:pPr>
    <w:rPr>
      <w:rFonts w:ascii="宋体" w:hAnsi="宋体" w:cs="宋体"/>
      <w:kern w:val="0"/>
      <w:sz w:val="24"/>
    </w:rPr>
  </w:style>
  <w:style w:type="paragraph" w:styleId="ac">
    <w:name w:val="Title"/>
    <w:basedOn w:val="a"/>
    <w:next w:val="a"/>
    <w:link w:val="Char7"/>
    <w:qFormat/>
    <w:rsid w:val="0079125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d">
    <w:name w:val="Strong"/>
    <w:basedOn w:val="a0"/>
    <w:uiPriority w:val="22"/>
    <w:qFormat/>
    <w:rsid w:val="0079125F"/>
    <w:rPr>
      <w:rFonts w:cs="Times New Roman"/>
      <w:b/>
      <w:bCs/>
    </w:rPr>
  </w:style>
  <w:style w:type="character" w:styleId="ae">
    <w:name w:val="endnote reference"/>
    <w:basedOn w:val="a0"/>
    <w:uiPriority w:val="99"/>
    <w:rsid w:val="0079125F"/>
    <w:rPr>
      <w:vertAlign w:val="superscript"/>
    </w:rPr>
  </w:style>
  <w:style w:type="character" w:styleId="af">
    <w:name w:val="page number"/>
    <w:basedOn w:val="a0"/>
    <w:qFormat/>
    <w:rsid w:val="0079125F"/>
  </w:style>
  <w:style w:type="character" w:styleId="af0">
    <w:name w:val="Emphasis"/>
    <w:basedOn w:val="a0"/>
    <w:uiPriority w:val="20"/>
    <w:qFormat/>
    <w:rsid w:val="0079125F"/>
    <w:rPr>
      <w:rFonts w:cs="Times New Roman"/>
      <w:i/>
      <w:iCs/>
    </w:rPr>
  </w:style>
  <w:style w:type="character" w:styleId="af1">
    <w:name w:val="Hyperlink"/>
    <w:basedOn w:val="a0"/>
    <w:uiPriority w:val="99"/>
    <w:qFormat/>
    <w:rsid w:val="0079125F"/>
    <w:rPr>
      <w:rFonts w:cs="Times New Roman"/>
      <w:color w:val="0000FF"/>
      <w:u w:val="single"/>
    </w:rPr>
  </w:style>
  <w:style w:type="character" w:styleId="af2">
    <w:name w:val="footnote reference"/>
    <w:basedOn w:val="a0"/>
    <w:qFormat/>
    <w:rsid w:val="0079125F"/>
    <w:rPr>
      <w:vertAlign w:val="superscript"/>
    </w:rPr>
  </w:style>
  <w:style w:type="table" w:styleId="af3">
    <w:name w:val="Table Grid"/>
    <w:basedOn w:val="a1"/>
    <w:uiPriority w:val="59"/>
    <w:qFormat/>
    <w:rsid w:val="0079125F"/>
    <w:pPr>
      <w:ind w:firstLineChars="200" w:firstLine="200"/>
    </w:pPr>
    <w:rPr>
      <w:rFonts w:eastAsia="宋体"/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文档结构图 Char"/>
    <w:basedOn w:val="a0"/>
    <w:link w:val="a3"/>
    <w:uiPriority w:val="99"/>
    <w:rsid w:val="0079125F"/>
    <w:rPr>
      <w:rFonts w:ascii="宋体" w:eastAsia="宋体" w:hAnsi="Times New Roman" w:cs="Times New Roman"/>
      <w:kern w:val="2"/>
      <w:sz w:val="18"/>
      <w:szCs w:val="18"/>
    </w:rPr>
  </w:style>
  <w:style w:type="paragraph" w:customStyle="1" w:styleId="ListParagraphd7b3675c-835a-45e0-b66f-ca0d43af4728">
    <w:name w:val="List Paragraph_d7b3675c-835a-45e0-b66f-ca0d43af4728"/>
    <w:basedOn w:val="a"/>
    <w:uiPriority w:val="34"/>
    <w:qFormat/>
    <w:rsid w:val="0079125F"/>
    <w:pPr>
      <w:ind w:firstLineChars="200" w:firstLine="420"/>
    </w:pPr>
  </w:style>
  <w:style w:type="character" w:customStyle="1" w:styleId="Char5">
    <w:name w:val="页眉 Char"/>
    <w:basedOn w:val="a0"/>
    <w:link w:val="a9"/>
    <w:uiPriority w:val="99"/>
    <w:rsid w:val="0079125F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qFormat/>
    <w:rsid w:val="0079125F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2">
    <w:name w:val="尾注文本 Char"/>
    <w:basedOn w:val="a0"/>
    <w:link w:val="a6"/>
    <w:uiPriority w:val="99"/>
    <w:qFormat/>
    <w:rsid w:val="0079125F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6">
    <w:name w:val="脚注文本 Char"/>
    <w:basedOn w:val="a0"/>
    <w:link w:val="aa"/>
    <w:uiPriority w:val="99"/>
    <w:qFormat/>
    <w:rsid w:val="0079125F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qFormat/>
    <w:rsid w:val="0079125F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纯文本 Char"/>
    <w:basedOn w:val="a0"/>
    <w:link w:val="a5"/>
    <w:uiPriority w:val="99"/>
    <w:qFormat/>
    <w:rsid w:val="0079125F"/>
    <w:rPr>
      <w:rFonts w:ascii="宋体" w:eastAsia="宋体" w:hAnsi="Courier New" w:cs="Times New Roman"/>
      <w:kern w:val="2"/>
      <w:sz w:val="21"/>
      <w:szCs w:val="20"/>
    </w:rPr>
  </w:style>
  <w:style w:type="character" w:customStyle="1" w:styleId="BookTitle8e1b18f0-cf49-4d39-9201-246665fc311c">
    <w:name w:val="Book Title_8e1b18f0-cf49-4d39-9201-246665fc311c"/>
    <w:basedOn w:val="a0"/>
    <w:uiPriority w:val="99"/>
    <w:qFormat/>
    <w:rsid w:val="0079125F"/>
    <w:rPr>
      <w:rFonts w:cs="Times New Roman"/>
      <w:b/>
      <w:bCs/>
      <w:smallCaps/>
      <w:spacing w:val="5"/>
    </w:rPr>
  </w:style>
  <w:style w:type="character" w:customStyle="1" w:styleId="IntenseEmphasis01b58ff6-f820-40ab-9596-150672ddccbd">
    <w:name w:val="Intense Emphasis_01b58ff6-f820-40ab-9596-150672ddccbd"/>
    <w:basedOn w:val="a0"/>
    <w:uiPriority w:val="99"/>
    <w:qFormat/>
    <w:rsid w:val="0079125F"/>
    <w:rPr>
      <w:rFonts w:cs="Times New Roman"/>
      <w:b/>
      <w:bCs/>
      <w:i/>
      <w:iCs/>
      <w:color w:val="4F81BD"/>
    </w:rPr>
  </w:style>
  <w:style w:type="character" w:customStyle="1" w:styleId="Char0">
    <w:name w:val="批注文字 Char"/>
    <w:basedOn w:val="a0"/>
    <w:link w:val="a4"/>
    <w:uiPriority w:val="99"/>
    <w:rsid w:val="0079125F"/>
    <w:rPr>
      <w:rFonts w:ascii="Tahoma" w:hAnsi="Tahoma"/>
    </w:rPr>
  </w:style>
  <w:style w:type="character" w:customStyle="1" w:styleId="3Char">
    <w:name w:val="标题 3 Char"/>
    <w:basedOn w:val="a0"/>
    <w:link w:val="3"/>
    <w:rsid w:val="0079125F"/>
    <w:rPr>
      <w:rFonts w:ascii="Times New Roman" w:eastAsia="宋体" w:hAnsi="Times New Roman" w:cs="Times New Roman"/>
      <w:b/>
      <w:bCs/>
      <w:kern w:val="2"/>
      <w:sz w:val="32"/>
      <w:szCs w:val="32"/>
    </w:rPr>
  </w:style>
  <w:style w:type="paragraph" w:customStyle="1" w:styleId="Default">
    <w:name w:val="Default"/>
    <w:qFormat/>
    <w:rsid w:val="0079125F"/>
    <w:pPr>
      <w:widowControl w:val="0"/>
      <w:autoSpaceDE w:val="0"/>
      <w:autoSpaceDN w:val="0"/>
      <w:adjustRightInd w:val="0"/>
    </w:pPr>
    <w:rPr>
      <w:rFonts w:ascii="宋体" w:eastAsia="宋体"/>
      <w:color w:val="000000"/>
      <w:sz w:val="24"/>
      <w:szCs w:val="24"/>
    </w:rPr>
  </w:style>
  <w:style w:type="character" w:customStyle="1" w:styleId="p11">
    <w:name w:val="p11"/>
    <w:basedOn w:val="a0"/>
    <w:uiPriority w:val="99"/>
    <w:qFormat/>
    <w:rsid w:val="0079125F"/>
    <w:rPr>
      <w:rFonts w:ascii="宋体" w:eastAsia="宋体" w:hAnsi="宋体" w:hint="eastAsia"/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79125F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79125F"/>
    <w:rPr>
      <w:rFonts w:ascii="Cambria" w:eastAsia="宋体" w:hAnsi="Cambria" w:cs="宋体"/>
      <w:b/>
      <w:bCs/>
      <w:kern w:val="2"/>
      <w:sz w:val="32"/>
      <w:szCs w:val="32"/>
    </w:rPr>
  </w:style>
  <w:style w:type="character" w:customStyle="1" w:styleId="Char7">
    <w:name w:val="标题 Char"/>
    <w:basedOn w:val="a0"/>
    <w:link w:val="ac"/>
    <w:rsid w:val="0079125F"/>
    <w:rPr>
      <w:rFonts w:ascii="Cambria" w:eastAsia="宋体" w:hAnsi="Cambria" w:cs="Times New Roman"/>
      <w:b/>
      <w:bCs/>
      <w:kern w:val="2"/>
      <w:sz w:val="32"/>
      <w:szCs w:val="32"/>
    </w:rPr>
  </w:style>
  <w:style w:type="paragraph" w:customStyle="1" w:styleId="10">
    <w:name w:val="列出段落1"/>
    <w:basedOn w:val="a"/>
    <w:uiPriority w:val="99"/>
    <w:rsid w:val="0079125F"/>
    <w:pPr>
      <w:ind w:firstLineChars="200" w:firstLine="420"/>
    </w:pPr>
  </w:style>
  <w:style w:type="paragraph" w:customStyle="1" w:styleId="reader-word-layer">
    <w:name w:val="reader-word-layer"/>
    <w:basedOn w:val="a"/>
    <w:rsid w:val="0079125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79125F"/>
    <w:rPr>
      <w:rFonts w:ascii="Arial" w:eastAsia="宋体" w:hAnsi="Arial" w:cs="Arial"/>
      <w:sz w:val="24"/>
      <w:szCs w:val="24"/>
    </w:rPr>
  </w:style>
  <w:style w:type="character" w:customStyle="1" w:styleId="apple-converted-space">
    <w:name w:val="apple-converted-space"/>
    <w:basedOn w:val="a0"/>
    <w:rsid w:val="0079125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848</Words>
  <Characters>4840</Characters>
  <Application>Microsoft Office Word</Application>
  <DocSecurity>0</DocSecurity>
  <Lines>40</Lines>
  <Paragraphs>11</Paragraphs>
  <ScaleCrop>false</ScaleCrop>
  <Company>用户</Company>
  <LinksUpToDate>false</LinksUpToDate>
  <CharactersWithSpaces>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 用户</cp:lastModifiedBy>
  <cp:revision>12</cp:revision>
  <dcterms:created xsi:type="dcterms:W3CDTF">2018-07-14T01:31:00Z</dcterms:created>
  <dcterms:modified xsi:type="dcterms:W3CDTF">2018-09-12T09:51:00Z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