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8"/>
        </w:rPr>
        <w:t>考试科目名称: 计算机组成原理</w:t>
      </w:r>
    </w:p>
    <w:tbl>
      <w:tblPr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180"/>
      </w:tblGrid>
      <w:tr>
        <w:trPr>
          <w:trHeight w:val="8848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考查要点：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一、概论</w:t>
            </w: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1.了解计算机系统的层次结构；</w:t>
            </w: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2.理解计算机的硬件组成、计算机的主要性能指标；</w:t>
            </w: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3.掌握信息的数字化表示和存储程序工作方式等基本概念。</w:t>
            </w: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知识点：</w:t>
            </w: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1.冯·诺依曼思想；</w:t>
            </w: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2.信息的数字化；</w:t>
            </w: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3.存储程序工作原理。</w:t>
            </w:r>
          </w:p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二、计算机中的信息表示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1.了解常见指令格式和常见指令类型；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2.理解定点数和浮点数的表示范围；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3.掌握简化地址结构的方法、常用寻址方式、I/O指令的功能扩展方法、外设编址方式。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知识点：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1.数据信息的表示：数制、码制、定点数和浮点数表示；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2.指令信息的表示：指令格式、寻址方式、指令的功能和类型；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3.基本概念：地址结构、显地址、隐地址、外设单独编址、外设统一编址等。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三、CPU子系统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1.了解微操作时间表、微指令设计方法；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2.理解浮点四则运算流程、CPU的逻辑组成（内部数据通路结构）；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3.掌握CPU的工作机制（指令流程）、组合逻辑控制原理、微程序控制原理、主要运算方法、时序控制方式与时序系统、I/O传送控制方式等。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知识点：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1.四种运算方法（原码一位乘、补码一位乘、原码加减交替除法、补码加减交替除法）；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2.浮点加减运算流程；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3.CPU的组成（数据通路结构）；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4.指令执行流程（寄存器传输级）、微操作时间表（微命令序列）；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5.微指令设计方法；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6.基本概念：溢出及判断方法、数的补码表示及求补、对阶、规格化同步控制和异步控制（含义、应用场合）、组合逻辑控制与微程序控制（基本思想、优缺点、应用场合）、中断方式与DMA方式（定义、应用场合）、程序状态字、主设备、从设备等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四、存储系统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1.了解存储系统的组成、半导体存储器的分类和基本原理、磁表面存储器的存储原理、常用磁记录编码方式；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2.理解磁盘信息分布和寻址信息、磁盘主要性能指标（速度、容量）；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3.掌握半导体存储器的逻辑设计方法、静态存储器和动态存储器存储信息的原理、动态刷新原理、存取方式等；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4.理解Cache-主存地址映像方式（直接映像、全相联、组相联）。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知识点：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半导体存储器逻辑结构设计（计算芯片数、地址分配、片选逻辑、框图）、动态刷新（定义、刷新方式）、磁盘存储器的基本原理（信息分布、寻址信息的组成、速度指标、容量指标）、Cache-主存的地址变换方法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2.基本概念：随机存取方式、顺序存取方式、直接存取方式、静态RAM的存储原理、动态RAM的存储原理等。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五、I/O子系统及输入、输出设备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1.了解直接程序传送方式及接口；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2.理解I/O接口的基本组成和功能、总线组成及其基本操作过程；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3.掌握中断、DMA等I/O传送控制机制、中断接口的基本设计方法、总线分类。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知识点：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1.中断接口的组成、设计及中断全过程（请求、判优、响应、处理、返回）；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2.DMA传输的三个阶段；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3.基本概念：接口分类、总线定义及分类、中断基本概念、DMA基本概念等；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4.磁盘存储器及接口。</w:t>
            </w:r>
          </w:p>
        </w:tc>
      </w:tr>
      <w:tr>
        <w:trPr>
          <w:trHeight w:val="1405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考试总分： </w:t>
            </w:r>
            <w:r>
              <w:rPr>
                <w:rFonts w:hint="eastAsia" w:ascii="宋体" w:hAnsi="宋体"/>
              </w:rPr>
              <w:t>25 分</w:t>
            </w: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lang w:eastAsia="zh-CN"/>
              </w:rPr>
              <w:t>考试时间：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30分钟 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 xml:space="preserve">考试方式： </w:t>
            </w:r>
            <w:r>
              <w:rPr>
                <w:rFonts w:hint="eastAsia" w:ascii="宋体" w:hAnsi="宋体"/>
              </w:rPr>
              <w:t>笔试</w:t>
            </w:r>
          </w:p>
          <w:p>
            <w:pPr>
              <w:pStyle w:val="4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考试题型（分数）： </w:t>
            </w:r>
          </w:p>
          <w:p>
            <w:pPr>
              <w:pStyle w:val="4"/>
              <w:ind w:firstLine="210" w:firstLineChars="1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简答题（10分）</w:t>
            </w:r>
          </w:p>
          <w:p>
            <w:pPr>
              <w:pStyle w:val="4"/>
              <w:ind w:firstLine="210" w:firstLineChars="100"/>
              <w:rPr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综合设计题（15分）</w:t>
            </w:r>
          </w:p>
        </w:tc>
      </w:tr>
      <w:tr>
        <w:trPr>
          <w:trHeight w:val="1423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参考书目（包括书名、作者、出版社、出版时间）：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>
            <w:pPr>
              <w:ind w:firstLine="210" w:firstLineChars="100"/>
            </w:pPr>
            <w:r>
              <w:rPr>
                <w:rFonts w:hint="eastAsia"/>
              </w:rPr>
              <w:t>《计算机组成原理》（第2版），罗克露等编，电子工业出版社，</w:t>
            </w:r>
            <w:r>
              <w:t>20</w:t>
            </w: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/>
              </w:rPr>
              <w:t>2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</w:style>
  <w:style w:type="character" w:customStyle="1" w:styleId="2">
    <w:name w:val="正文文本 2 Char"/>
    <w:basedOn w:val="3"/>
    <w:link w:val="4"/>
    <w:semiHidden/>
    <w:rPr>
      <w:rFonts w:ascii="宋体" w:hAnsi="Times New Roman" w:eastAsia="宋体" w:cs="Times New Roman"/>
      <w:sz w:val="24"/>
      <w:szCs w:val="20"/>
    </w:rPr>
  </w:style>
  <w:style w:type="paragraph" w:customStyle="1" w:styleId="4">
    <w:name w:val="Body Text 2"/>
    <w:basedOn w:val="1"/>
    <w:link w:val="2"/>
    <w:rPr>
      <w:rFonts w:ascii="宋体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1</Pages>
  <Words>201</Words>
  <Characters>1146</Characters>
  <Lines>9</Lines>
  <Paragraphs>2</Paragraphs>
  <TotalTime>0</TotalTime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2013-09-02T11:05:00Z</dcterms:created>
  <dc:creator>姚爱红</dc:creator>
  <dcterms:modified xsi:type="dcterms:W3CDTF">2013-09-23T17:54:37Z</dcterms:modified>
  <dc:title>姚爱红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