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C61" w:rsidRDefault="008F6C61"/>
    <w:p w:rsidR="00D151AF" w:rsidRPr="00327592" w:rsidRDefault="00327592" w:rsidP="00327592">
      <w:pPr>
        <w:jc w:val="center"/>
        <w:rPr>
          <w:b/>
          <w:sz w:val="44"/>
          <w:szCs w:val="44"/>
        </w:rPr>
      </w:pPr>
      <w:r w:rsidRPr="00327592">
        <w:rPr>
          <w:rFonts w:hint="eastAsia"/>
          <w:b/>
          <w:sz w:val="44"/>
          <w:szCs w:val="44"/>
        </w:rPr>
        <w:t>体育学院研究生</w:t>
      </w:r>
      <w:r w:rsidR="00D151AF" w:rsidRPr="00327592">
        <w:rPr>
          <w:rFonts w:hint="eastAsia"/>
          <w:b/>
          <w:sz w:val="44"/>
          <w:szCs w:val="44"/>
        </w:rPr>
        <w:t>入学考试科目及参考教材</w:t>
      </w:r>
      <w:bookmarkStart w:id="0" w:name="_GoBack"/>
      <w:bookmarkEnd w:id="0"/>
    </w:p>
    <w:p w:rsidR="00D151AF" w:rsidRDefault="00D151AF"/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61"/>
        <w:gridCol w:w="2875"/>
        <w:gridCol w:w="1015"/>
        <w:gridCol w:w="2114"/>
        <w:gridCol w:w="1691"/>
      </w:tblGrid>
      <w:tr w:rsidR="00327592" w:rsidRPr="00435ACE" w:rsidTr="00227B9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类型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参考书目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作者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出版社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出版日期</w:t>
            </w:r>
          </w:p>
        </w:tc>
      </w:tr>
      <w:tr w:rsidR="00327592" w:rsidRPr="00435ACE" w:rsidTr="00227B9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初试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《运动训练学》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田麦久等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人民体育出版社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2006</w:t>
            </w:r>
            <w:r w:rsidRPr="00435ACE"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327592" w:rsidRPr="00435ACE" w:rsidTr="00227B9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初试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《学校体育学》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周登嵩等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高教出版社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2007</w:t>
            </w:r>
            <w:r w:rsidRPr="00435ACE"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327592" w:rsidRPr="00435ACE" w:rsidTr="00227B9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Default="00327592" w:rsidP="00227B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初试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《运动生理学》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邓树勋等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高等教育出版社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7592" w:rsidRPr="00435ACE" w:rsidRDefault="00327592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2009</w:t>
            </w:r>
            <w:r w:rsidRPr="00435ACE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第二版</w:t>
            </w:r>
          </w:p>
        </w:tc>
      </w:tr>
    </w:tbl>
    <w:p w:rsidR="00D151AF" w:rsidRDefault="00327592">
      <w:r w:rsidRPr="00435ACE">
        <w:rPr>
          <w:rFonts w:ascii="宋体" w:hAnsi="宋体" w:cs="宋体" w:hint="eastAsia"/>
          <w:b/>
          <w:bCs/>
          <w:kern w:val="0"/>
          <w:sz w:val="24"/>
        </w:rPr>
        <w:t>注：在当地书店购买不到参考书的考生可以致电长春市学人书店（</w:t>
      </w:r>
      <w:r w:rsidRPr="00435ACE">
        <w:rPr>
          <w:rFonts w:ascii="宋体" w:hAnsi="宋体" w:cs="宋体"/>
          <w:b/>
          <w:bCs/>
          <w:kern w:val="0"/>
          <w:sz w:val="24"/>
        </w:rPr>
        <w:t>0431-85662793</w:t>
      </w:r>
      <w:r w:rsidRPr="00435ACE">
        <w:rPr>
          <w:rFonts w:ascii="宋体" w:hAnsi="宋体" w:cs="宋体" w:hint="eastAsia"/>
          <w:b/>
          <w:bCs/>
          <w:kern w:val="0"/>
          <w:sz w:val="24"/>
        </w:rPr>
        <w:t>）和高教书店（</w:t>
      </w:r>
      <w:r w:rsidRPr="00435ACE">
        <w:rPr>
          <w:rFonts w:ascii="宋体" w:hAnsi="宋体" w:cs="宋体"/>
          <w:b/>
          <w:bCs/>
          <w:kern w:val="0"/>
          <w:sz w:val="24"/>
        </w:rPr>
        <w:t>0431-85690270</w:t>
      </w:r>
      <w:r w:rsidRPr="00435ACE">
        <w:rPr>
          <w:rFonts w:ascii="宋体" w:hAnsi="宋体" w:cs="宋体" w:hint="eastAsia"/>
          <w:b/>
          <w:bCs/>
          <w:kern w:val="0"/>
          <w:sz w:val="24"/>
        </w:rPr>
        <w:t>）查询，或者上网购买。</w:t>
      </w:r>
    </w:p>
    <w:p w:rsidR="00D151AF" w:rsidRDefault="00D151AF"/>
    <w:p w:rsidR="00D151AF" w:rsidRDefault="00D151AF"/>
    <w:p w:rsidR="00D151AF" w:rsidRDefault="00D151AF"/>
    <w:p w:rsidR="00D151AF" w:rsidRDefault="00D151AF"/>
    <w:p w:rsidR="00D151AF" w:rsidRDefault="00D151AF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D151AF" w:rsidRPr="008F6C61" w:rsidRDefault="008F6C61" w:rsidP="008F6C61">
      <w:pPr>
        <w:jc w:val="center"/>
        <w:rPr>
          <w:b/>
          <w:sz w:val="44"/>
          <w:szCs w:val="44"/>
        </w:rPr>
      </w:pPr>
      <w:r w:rsidRPr="00327592">
        <w:rPr>
          <w:rFonts w:hint="eastAsia"/>
          <w:b/>
          <w:sz w:val="44"/>
          <w:szCs w:val="44"/>
        </w:rPr>
        <w:lastRenderedPageBreak/>
        <w:t>体育学院研究生</w:t>
      </w:r>
      <w:r w:rsidR="00327592" w:rsidRPr="008F6C61">
        <w:rPr>
          <w:rFonts w:hint="eastAsia"/>
          <w:b/>
          <w:sz w:val="44"/>
          <w:szCs w:val="44"/>
        </w:rPr>
        <w:t>入学考试科目考试范围</w:t>
      </w:r>
    </w:p>
    <w:p w:rsidR="00D151AF" w:rsidRDefault="00D151AF"/>
    <w:p w:rsidR="00752192" w:rsidRDefault="00752192" w:rsidP="00752192">
      <w:pPr>
        <w:jc w:val="center"/>
        <w:rPr>
          <w:rFonts w:ascii="仿宋_GB2312" w:eastAsia="仿宋_GB2312"/>
          <w:b/>
          <w:szCs w:val="21"/>
        </w:rPr>
      </w:pPr>
    </w:p>
    <w:p w:rsidR="00752192" w:rsidRPr="008F6C61" w:rsidRDefault="00752192" w:rsidP="00752192">
      <w:pPr>
        <w:pStyle w:val="a6"/>
        <w:jc w:val="center"/>
        <w:rPr>
          <w:rFonts w:hAnsi="宋体" w:cs="宋体"/>
          <w:b/>
          <w:color w:val="000000"/>
          <w:sz w:val="24"/>
          <w:szCs w:val="24"/>
        </w:rPr>
      </w:pPr>
      <w:r w:rsidRPr="008F6C61">
        <w:rPr>
          <w:rFonts w:hAnsi="宋体" w:cs="宋体" w:hint="eastAsia"/>
          <w:b/>
          <w:color w:val="000000"/>
          <w:sz w:val="24"/>
          <w:szCs w:val="24"/>
        </w:rPr>
        <w:t>第一篇  运动训练学</w:t>
      </w:r>
    </w:p>
    <w:p w:rsidR="00752192" w:rsidRPr="008F6C61" w:rsidRDefault="00752192" w:rsidP="00752192">
      <w:pPr>
        <w:pStyle w:val="a6"/>
        <w:jc w:val="center"/>
        <w:rPr>
          <w:rFonts w:hAnsi="宋体" w:cs="宋体"/>
          <w:b/>
          <w:color w:val="000000"/>
          <w:sz w:val="24"/>
          <w:szCs w:val="24"/>
        </w:rPr>
      </w:pPr>
    </w:p>
    <w:p w:rsidR="00752192" w:rsidRPr="008F6C61" w:rsidRDefault="00752192" w:rsidP="008F6C61">
      <w:pPr>
        <w:pStyle w:val="a6"/>
        <w:ind w:firstLineChars="171" w:firstLine="410"/>
        <w:jc w:val="center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第一章 竞技体育与运动训练</w:t>
      </w:r>
    </w:p>
    <w:p w:rsidR="00752192" w:rsidRPr="008F6C61" w:rsidRDefault="00752192" w:rsidP="008F6C61">
      <w:pPr>
        <w:pStyle w:val="a6"/>
        <w:ind w:firstLineChars="171" w:firstLine="410"/>
        <w:jc w:val="center"/>
        <w:outlineLvl w:val="0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一、竞技体育概述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（一）竞技体育释义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（二）竞技体育的形成动因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（三）竞技体育的基本构成要素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（四）竞技体育的特点与社会价值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二、运动训练概述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（一）运动训练释义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（二）现代运动训练的基本特点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三、运动训练学概述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（一）运动训练学释义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（二）运动训练学的理论体系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（三）运动训练学研究的主要任务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（四）运动训练学研究的主要内容</w:t>
      </w:r>
    </w:p>
    <w:p w:rsidR="00752192" w:rsidRPr="008F6C61" w:rsidRDefault="00752192" w:rsidP="008F6C61">
      <w:pPr>
        <w:pStyle w:val="a6"/>
        <w:ind w:firstLineChars="171" w:firstLine="410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第二章 运动成绩与竞技能力</w:t>
      </w: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一、运动成绩及其决定因素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（一）运动成绩释义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（二）运动成绩的决定因素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二、运动员竞技能力及其构成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（一）竞技能力释义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（二）竞技能力的构成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（三）竞技能力与运动能力的异同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（四）竞技能力与训练水平的异同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三、运动员状态诊断与训练目标建立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（一）状态诊断与目标建立的重要意义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（二）起始状态与目标状态的完整体系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第三章 运动训练原则</w:t>
      </w:r>
    </w:p>
    <w:p w:rsidR="00752192" w:rsidRPr="008F6C61" w:rsidRDefault="00752192" w:rsidP="00752192">
      <w:pPr>
        <w:pStyle w:val="a6"/>
        <w:jc w:val="center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一、运动训练基本原则概述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（一）训练规律与训练原则的概念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（二）运动训练的基本原则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二、竞技需要原则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（一）竞技需要原则的概念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（二）竞技需要原则的理论依据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lastRenderedPageBreak/>
        <w:t>（三）竞技需要原则的训练学要点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三、有效控制原则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（一）有效控制原则的概念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（二）有效控制原则的理论依据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（三）有效控制原则的训练学要点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四、周期安排原则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（一）周期安排原则的概念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（二）周期安排原则的理论依据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（三）周期安排原则的训练学要点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五、适宜负荷原则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（一）适宜负荷原则的概念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（二）适宜负荷原则的理论依据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（三）适宜负荷原则的训练学要点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（四）科学地处理负荷量与负荷强度的关系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（五）科学地根据项目的性质安排负荷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六、区别对待原则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（一）区别对待原则的含义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（二）区别对待原则的理论依据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（三）区别对待原则的训练学要点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七、适时恢复训练原则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（一）适时恢复训练原则释义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（二）适时恢复训练原则的科学基础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（三）贯彻适时恢复训练原则的训练学要点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第四章 运动训练方法与手段</w:t>
      </w:r>
    </w:p>
    <w:p w:rsidR="00752192" w:rsidRPr="008F6C61" w:rsidRDefault="00752192" w:rsidP="00752192">
      <w:pPr>
        <w:pStyle w:val="a6"/>
        <w:jc w:val="center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一、运动训练方法与手段概述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（一）运动训练方法概述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（二）运动训练方法体系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（三）运动训练手段概述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（四）运动训练手段体系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二、运动训练的具体操作方法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（一）重复训练法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（二）间歇训练法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（三）持续训练法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（四）变换训练法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（五）循环训练法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（六）比赛训练法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三、运动训练常用手段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（一）周期性单一练习手段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（二）混合性多元练习手段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（三）固定组合练习手段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（四）变异组合练习手段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lastRenderedPageBreak/>
        <w:t>第五章  运动员体能及其训练</w:t>
      </w:r>
    </w:p>
    <w:p w:rsidR="00752192" w:rsidRPr="008F6C61" w:rsidRDefault="00752192" w:rsidP="00752192">
      <w:pPr>
        <w:pStyle w:val="a6"/>
        <w:jc w:val="center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一、运动员体能训练概述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（一）体能训练释义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（二）运动员体能的构成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（三）体能训练的基本要求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二、力量素质及其训练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（一）力量素质释义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（二）最大力量的训练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（三）快速力量的训练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（四）爆发力的训练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（五）相对力量的训练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（六）力量耐力的训练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三、速度素质及其训练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（一）速度素质释义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（二）反应速度的评定与训练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（三）动作速度的评定与训练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（四）位移速度的评定与训练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四、耐力素质及其训练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（一）耐力素质释义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（二）有氧耐力的评定与训练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（三）糖酵解无氧代谢供能的无氧耐力的评定与训练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（四）耐力训练的方法与手段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第六章  运动员技术能力及其训练</w:t>
      </w: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一、运动技术与运动员技术能力概述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（一）运动技术释义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（二）动作要素与技术结构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二、技术训练常用的方法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（一）直观法与语言法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（二）完整法与分解法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（三）想象法与表象法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（四）减难法与加难法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三、技术训练的基本要求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（一）处理好基本技术与高难度技术的关系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（二）处理好特长与全面技术的关系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（三）处理好规范化与个体差异的关系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（四）处理好循序渐进与难点先行的关系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（五）抓好技术风格的培养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第七章  运动员的战术能力及其训练</w:t>
      </w: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一、竞技战术与运动员的战术能力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lastRenderedPageBreak/>
        <w:t>（一）竞技战术的定义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（二）竞技战术的构成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（三）运动员的战术能力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二、战术训练方法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（一）分解和完整战术训练方法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（二）程序训练法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（三）模拟训练法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（四）实战法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三、战术方案的制订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（一）战术方案的基本内容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（二）制订战术方案的注意事项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第八章  运动员心理能力与运动智能及其训练</w:t>
      </w: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一、运动员心理能力概述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（一）运动员心理能力释义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（二）运动员心理能力的重要作用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（三）运动员心理训练的类型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二、运动员心理能力训练的常用方法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（一）意念训练法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（二）诱导训练法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（三）模拟训练法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三、几种心理现象及其克服方法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（一）心理紧张的几种常用克服方法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（二）使用表象放松法和自我暗示放松法的关键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（三）心理胆怯的克服方法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（四）情绪消极的克服方法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（五）情绪激动的克服方法</w:t>
      </w:r>
    </w:p>
    <w:p w:rsidR="00752192" w:rsidRPr="008F6C61" w:rsidRDefault="00752192" w:rsidP="00752192">
      <w:pPr>
        <w:pStyle w:val="a6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四、运动智能概述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（一）运动智能释义及构成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（二）运动员智能训练的重要作用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（三）运动智能训练的基本方法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第九章  运动训练计划</w:t>
      </w:r>
    </w:p>
    <w:p w:rsidR="00752192" w:rsidRPr="008F6C61" w:rsidRDefault="00752192" w:rsidP="00752192">
      <w:pPr>
        <w:pStyle w:val="a6"/>
        <w:jc w:val="center"/>
        <w:outlineLvl w:val="0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一、运动训练计划概述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（一）运动训练计划释义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（二）制定运动训练计划的意义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（三）运动训练计划分类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二、多年训练计划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（一）全程性多年训练计划释义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（二）制定多年训练计划的必要性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（三）全程性多年训练计划的划分与不同阶段的主要任务和负荷特点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（四）全程性多年训练计划的年龄特征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lastRenderedPageBreak/>
        <w:t>（五）全程性多年训练计划的负荷特征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（六）基础训练阶段的多年训练计划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（七）专项提高阶段、最佳竞技阶段的多年训练计划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（八）竞技保持阶段的多年训练计划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三、年度训练计划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（一）年度训练中的周期安排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（二）大周期训练计划的基本构成模式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四、周训练计划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（一）基本训练周的计划和组织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（二）赛前训练周的计划与组织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（三）比赛周的计划与组织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（四）恢复周的计划与组织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五、课计划与组织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（一）训练课的种类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（二）不同类型训练课的特点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（三）不同任务训练课的要求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（四）训练课的结构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（五）</w:t>
      </w:r>
      <w:r w:rsidRPr="008F6C61">
        <w:rPr>
          <w:rFonts w:hAnsi="宋体" w:cs="宋体" w:hint="eastAsia"/>
          <w:color w:val="000000"/>
          <w:sz w:val="24"/>
          <w:szCs w:val="24"/>
        </w:rPr>
        <w:t>训练课的负荷量度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第十章  运动队伍管理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一、运动队伍管理的主要任务与组织实施要求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（一）运动队管理的主要任务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（二）运动队管理工作中必须处理好的各种关系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二、教练员与运动员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（一）教练员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（二）运动员</w:t>
      </w: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 w:cs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本篇参考书目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田麦久主编　运动训练学　北京：高等教育出版社，2006</w:t>
      </w:r>
    </w:p>
    <w:p w:rsidR="00752192" w:rsidRPr="008F6C61" w:rsidRDefault="00752192" w:rsidP="00752192">
      <w:pPr>
        <w:rPr>
          <w:rFonts w:ascii="宋体" w:hAnsi="宋体"/>
          <w:color w:val="000000"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8F6C61" w:rsidRDefault="008F6C61" w:rsidP="00752192">
      <w:pPr>
        <w:spacing w:line="360" w:lineRule="auto"/>
        <w:jc w:val="center"/>
        <w:rPr>
          <w:b/>
          <w:sz w:val="24"/>
          <w:szCs w:val="24"/>
        </w:rPr>
      </w:pPr>
    </w:p>
    <w:p w:rsidR="00752192" w:rsidRPr="008F6C61" w:rsidRDefault="00752192" w:rsidP="00752192">
      <w:pPr>
        <w:spacing w:line="360" w:lineRule="auto"/>
        <w:jc w:val="center"/>
        <w:rPr>
          <w:b/>
          <w:sz w:val="24"/>
          <w:szCs w:val="24"/>
        </w:rPr>
      </w:pPr>
      <w:r w:rsidRPr="008F6C61">
        <w:rPr>
          <w:rFonts w:hint="eastAsia"/>
          <w:b/>
          <w:sz w:val="24"/>
          <w:szCs w:val="24"/>
        </w:rPr>
        <w:lastRenderedPageBreak/>
        <w:t>第二篇　学校体育学</w:t>
      </w:r>
    </w:p>
    <w:p w:rsidR="00752192" w:rsidRPr="008F6C61" w:rsidRDefault="00752192" w:rsidP="00752192">
      <w:pPr>
        <w:spacing w:line="360" w:lineRule="auto"/>
        <w:jc w:val="center"/>
        <w:rPr>
          <w:b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第一章  学校体育基本问题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一、学校体育的历史沿革与思想演变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（一）学校体育思想的形成与发展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（二）我国学校体育思想的形成与发展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（三）20世纪后期学校体育发展的新趋势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二、学校体育与学生的全面发展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（一）学校体育与学生身体发展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（二）学校体育与学生心理发展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（三）学校体育与学生社会适应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三、我国学校体育目的与目标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（一）学校体育的结构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（二）学校体育目标的结构与功能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（三）学校体育目标的制定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（四）我国学校体育目的与目标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（五）学校体育目标的实现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第二章 体育课程与教学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一、体育课程的学科基础与编制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（一）体育课程的特点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（二）体育课程的学科基础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（三）、体育课程的编制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二、体育课程的实施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（一）体育课程实施的本质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（二）体育课程实施的取向与策略及过程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三、体育教学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（一）体育教学的本质与特征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（二）体育教学目标与制定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（三）体育教学内容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（四）体育教学方法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（五）体育课程学习的过程与特点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（六）体育学习策略的特点与构成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（七）体育学习策略的指导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（八）体育学习评价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第三章 课外体育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一、课外体育活动的组织形式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（一）全校性活动和年级活动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（二）班级活动和小组活动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lastRenderedPageBreak/>
        <w:t>（三）俱乐部活动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（四）小团体活动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（五）个人锻炼活动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二、学校课余体育训练的组织形式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（一）学校运动队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（二）基层训练点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（三）体育特长班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（四）体育俱乐部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三、学校课余体育训练的实施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（一）运动队的组建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（二）学校课余体育训练计划的制定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（三）学校课余体育训练内容的安排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（四）学校课余体育训练方法的运用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（五）学校课余体育训练效果的评价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四、课余体育竞赛的组织形式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（一）课余体育竞赛的常见形式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（二）课余体育竞赛的组织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五、学校课余体育竞赛的实施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（一）学校课余体育竞赛的计划和规程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（二）课余体育竞赛的方法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第四章 体育教师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一、理想体育教师的素质要求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（一）性格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（二）专业知识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（三）专业能力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二、体育教师的课堂管理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（一）课堂管理的内容及其过程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（二）双向互动的课堂管理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三、体育教师的工作与研究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（一）体育教师的工作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（二）体育教师的教学与科学研究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本篇参考书目</w:t>
      </w:r>
    </w:p>
    <w:p w:rsidR="00752192" w:rsidRPr="008F6C61" w:rsidRDefault="001D1810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cs="宋体" w:hint="eastAsia"/>
          <w:kern w:val="0"/>
          <w:sz w:val="24"/>
          <w:szCs w:val="24"/>
        </w:rPr>
        <w:t>周登嵩等主编   学校体育学   北京：高教出版社，</w:t>
      </w:r>
      <w:r w:rsidRPr="008F6C61">
        <w:rPr>
          <w:rFonts w:hAnsi="宋体" w:cs="宋体"/>
          <w:kern w:val="0"/>
          <w:sz w:val="24"/>
          <w:szCs w:val="24"/>
        </w:rPr>
        <w:t>2007</w:t>
      </w:r>
    </w:p>
    <w:p w:rsidR="008F6C61" w:rsidRDefault="008F6C61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8F6C61" w:rsidRDefault="008F6C61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8F6C61" w:rsidRDefault="008F6C61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8F6C61" w:rsidRDefault="008F6C61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8F6C61" w:rsidRDefault="008F6C61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8F6C61" w:rsidRDefault="008F6C61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8F6C61" w:rsidRDefault="008F6C61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8F6C61" w:rsidRDefault="008F6C61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  <w:r w:rsidRPr="008F6C61">
        <w:rPr>
          <w:rFonts w:hAnsi="宋体" w:hint="eastAsia"/>
          <w:b/>
          <w:color w:val="000000"/>
          <w:sz w:val="24"/>
          <w:szCs w:val="24"/>
        </w:rPr>
        <w:lastRenderedPageBreak/>
        <w:t>第三篇　运动生理学</w:t>
      </w:r>
    </w:p>
    <w:p w:rsidR="00752192" w:rsidRPr="008F6C61" w:rsidRDefault="00752192" w:rsidP="00752192">
      <w:pPr>
        <w:pStyle w:val="a6"/>
        <w:jc w:val="center"/>
        <w:rPr>
          <w:rFonts w:hAnsi="宋体"/>
          <w:b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第一章 肌肉活动的能量供应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一、肌肉活动的能量来源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（一）直接来源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（二）间接来源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二、三大营养物质的分解代谢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（一）糖代谢：人体内的糖储备、糖的分解供能（无氧酵解和有氧氧化）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（二）脂肪代谢：脂肪的分解供能、运动对脂肪代谢的影响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（三）蛋白质代谢：蛋白质对人体的意义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三、肌肉运动的能量供应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（一）人体三个供能系统的概念、特征、意义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（二）能量统一体理论：概念、以运动时间为标准划分的能量统一体表现形式及对应的运动项目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第二章 肌肉收缩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一、肌肉收缩的原理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（一）神经肌肉接头的兴奋传递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（二）肌肉收缩的滑行学说</w:t>
      </w:r>
    </w:p>
    <w:p w:rsidR="00752192" w:rsidRPr="008F6C61" w:rsidRDefault="00752192" w:rsidP="008F6C61">
      <w:pPr>
        <w:pStyle w:val="a6"/>
        <w:ind w:firstLineChars="50" w:firstLine="120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(三)肌纤维的兴奋-收缩偶联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二、肌肉收缩的形式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（一）向心收缩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（二）等长收缩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（三）离心收缩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三、肌肉收缩的力学特征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（一）张力与速度的关系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（二）长度与张力的关系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四、不同类型骨骼肌纤维的形态、生理及代谢特征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（一）形态特征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（二）生理特征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（三）代谢特征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五、骨骼肌纤维类型与运动的关系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（一）运动员的肌纤维类型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（二）运动训练对骨骼肌纤维的影响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第三章 肌肉活动的神经调控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一、神经系统的感觉功能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（一）感觉的形成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（二）位觉：前庭器的感受装置与适宜刺激、位觉的产生机制、前庭反应与前庭机能稳定性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（三）本体感觉：肌梭、腱梭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lastRenderedPageBreak/>
        <w:t>二、肌肉运动的神经调控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（一）牵张反射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（二）状态反射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第四章 激素与运动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一、激素及其生理作用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（一）激素的概念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（二）激素的生理作用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二、几种主要激素的生物学作用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</w:t>
      </w:r>
      <w:r w:rsidRPr="008F6C61">
        <w:rPr>
          <w:rFonts w:hAnsi="宋体"/>
          <w:color w:val="000000"/>
          <w:sz w:val="24"/>
          <w:szCs w:val="24"/>
        </w:rPr>
        <w:t>）</w:t>
      </w:r>
      <w:r w:rsidRPr="008F6C61">
        <w:rPr>
          <w:rFonts w:hAnsi="宋体" w:hint="eastAsia"/>
          <w:color w:val="000000"/>
          <w:sz w:val="24"/>
          <w:szCs w:val="24"/>
        </w:rPr>
        <w:t>糖皮质激素与应激反应</w:t>
      </w:r>
    </w:p>
    <w:p w:rsidR="00752192" w:rsidRPr="008F6C61" w:rsidRDefault="00752192" w:rsidP="008F6C61">
      <w:pPr>
        <w:pStyle w:val="a6"/>
        <w:ind w:firstLineChars="50" w:firstLine="120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(二)儿茶酚胺与“应急”反应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（三）生长激素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（四）胰岛素与胰高血糖素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第五章 血液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一、血液概述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（一）血液组成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（二）血液的理化特性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二、血液的功能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（一）维持内环境相对稳定的功能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（二）氧运输功能、氧解离曲线及其生理意义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（三）保护和防御功能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第六章 呼吸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一、呼吸运动与肺通气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 xml:space="preserve">　1、呼吸的定义及全过程组成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 xml:space="preserve">　2、呼吸的形式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 xml:space="preserve">　3、肺通气功能的评价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 xml:space="preserve">　4、运动训练对通气功能的影响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二、气体的交换</w:t>
      </w:r>
    </w:p>
    <w:p w:rsidR="00752192" w:rsidRPr="008F6C61" w:rsidRDefault="00752192" w:rsidP="008F6C61">
      <w:pPr>
        <w:pStyle w:val="a6"/>
        <w:ind w:firstLineChars="200" w:firstLine="480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肺换气和组织换气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三、呼吸运动的调节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（一）呼吸运动的反射性调节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（二）化学因素对呼吸的调节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（三）运动时呼吸的变化和调节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四、运动时的呼吸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（一）憋气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（二）过度通气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第七章 血液循环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lastRenderedPageBreak/>
        <w:t>一、心肌的生理特性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（一）兴奋性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（二）自动节律性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（三）传导性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（四）收缩性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二、心动周期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（一）心动周期和心率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（二）心脏泵血过程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（三）心泵功能的评价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（四）心泵功能的调节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三、血管中的血压和血流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（一）动脉血压的成因及其影响因素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（二）静脉回流及其影响因素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四、心血管活动的调节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（一）神经调节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（二）体液调节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五、运动时心血管功能的变化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（一）心血管系统对运动的反应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（二）心血管系统对运动的适应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第八章 体适能与运动处方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一、健康与体适能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（一）健康概念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（二）体适能概念及组成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（三）有氧适能的定义、生理基础及评价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（四）肌适能的组成、测定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二、运动处方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（一）运动处方概念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（二）运动处方的分类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（三）运动处方的要素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（四）运动处方制定程序与原则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三、体适能的训练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（一）提高有氧适能的运动处方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（二）提高肌适能的运动处方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第九章 肥胖与体重控制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一、肥胖的定义及诊断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（一）肥胖定义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（二）肥胖分类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（三）肥胖的诊断指标与方法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二、运动与身体成分的控制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（一）热能平衡理论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lastRenderedPageBreak/>
        <w:t>（二）减肥运动处方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第十章 肌肉力量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一、肌肉力量及其影响因素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（一）肌肉力量分类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（二）肌肉力量的影响因素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二、肌肉力量的训练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（一）肌肉力量训练的生理学原则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（二）肌肉力量训练的手段与方法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（三）影响肌肉力量训练效果的的若干因素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第十一章 有氧运动能力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一、相关的几个概念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（一）需氧量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（二）吸氧量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（三）氧亏与运动后过量氧耗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二、有氧工作能力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（一）最大摄氧量的概念、影响因素、测定方法及在运动实践中的应用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（二）乳酸阈概念、测定方法及在运动实践中的意义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第十一章 运动训练的生理学原理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一、运动过程中人体机能状态变化的规律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（一）赛前状态：赛前状态的概念、产生机制、表现及对运动能力的影响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（二）准备活动：准备活动的生理作用、生理机制、如何做准备活动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（三）进入工作状态：概念、生理机制、影响因素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（四）极点与第二次呼吸：概念、产生原因、影响因素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（五）稳定状态：真稳定状态、假稳定状态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二、运动训练的生理学本质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（一）机体对一次运动负荷的反应特征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（二）机体对长期运动负荷的适应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（三）运动负荷阈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第十二章 运动性疲劳与恢复过程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一、运动性疲劳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（一）概念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（二）产生机制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（三）判断运动性疲劳的指标及方法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二、恢复过程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（一）恢复过程的一般规律</w:t>
      </w:r>
    </w:p>
    <w:p w:rsidR="00752192" w:rsidRPr="008F6C61" w:rsidRDefault="00752192" w:rsidP="008F6C61">
      <w:pPr>
        <w:pStyle w:val="a6"/>
        <w:ind w:firstLineChars="50" w:firstLine="120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(二)促进人体功能恢复的措施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lastRenderedPageBreak/>
        <w:t>第十三章 环境与运动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一、冷热环境与运动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（一）体温调节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（二）冷、热环境的适应</w:t>
      </w:r>
    </w:p>
    <w:p w:rsidR="00752192" w:rsidRPr="008F6C61" w:rsidRDefault="00752192" w:rsidP="00752192">
      <w:pPr>
        <w:pStyle w:val="a6"/>
        <w:tabs>
          <w:tab w:val="num" w:pos="360"/>
        </w:tabs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二、水环境与运动</w:t>
      </w:r>
    </w:p>
    <w:p w:rsidR="00752192" w:rsidRPr="008F6C61" w:rsidRDefault="00752192" w:rsidP="008F6C61">
      <w:pPr>
        <w:pStyle w:val="a6"/>
        <w:ind w:firstLineChars="200" w:firstLine="480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对水环境的适应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三、高原环境与运动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（一）高原环境对运动能力的影响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（二）高原训练</w:t>
      </w:r>
    </w:p>
    <w:p w:rsidR="008F6C61" w:rsidRDefault="008F6C61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第十四章 儿童少年与体育运动</w:t>
      </w:r>
    </w:p>
    <w:p w:rsidR="00752192" w:rsidRPr="008F6C61" w:rsidRDefault="00752192" w:rsidP="00752192">
      <w:pPr>
        <w:pStyle w:val="a6"/>
        <w:jc w:val="center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一、儿童少年的生理特点与运动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（一）运动系统的生理特点及体育教学中应注意的问题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（二）氧运输系统的生理特点及体育教学中应注意的问题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（三）神经系统的生理特点及体育教学中应注意的问题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二、儿童少年身体素质的发展</w:t>
      </w:r>
    </w:p>
    <w:p w:rsidR="00752192" w:rsidRPr="008F6C61" w:rsidRDefault="00752192" w:rsidP="008F6C61">
      <w:pPr>
        <w:pStyle w:val="a6"/>
        <w:ind w:firstLineChars="200" w:firstLine="480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身体素质的发展规律和发展特点</w:t>
      </w:r>
    </w:p>
    <w:p w:rsidR="008F6C61" w:rsidRDefault="008F6C61" w:rsidP="00752192">
      <w:pPr>
        <w:pStyle w:val="a6"/>
        <w:rPr>
          <w:rFonts w:hAnsi="宋体"/>
          <w:color w:val="000000"/>
          <w:sz w:val="24"/>
          <w:szCs w:val="24"/>
        </w:rPr>
      </w:pP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hint="eastAsia"/>
          <w:color w:val="000000"/>
          <w:sz w:val="24"/>
          <w:szCs w:val="24"/>
        </w:rPr>
        <w:t>本篇参考书目</w:t>
      </w:r>
    </w:p>
    <w:p w:rsidR="00752192" w:rsidRPr="008F6C61" w:rsidRDefault="00752192" w:rsidP="00752192">
      <w:pPr>
        <w:pStyle w:val="a6"/>
        <w:rPr>
          <w:rFonts w:hAnsi="宋体"/>
          <w:color w:val="000000"/>
          <w:sz w:val="24"/>
          <w:szCs w:val="24"/>
        </w:rPr>
      </w:pPr>
      <w:r w:rsidRPr="008F6C61">
        <w:rPr>
          <w:rFonts w:hAnsi="宋体" w:cs="宋体" w:hint="eastAsia"/>
          <w:color w:val="000000"/>
          <w:sz w:val="24"/>
          <w:szCs w:val="24"/>
        </w:rPr>
        <w:t>邓树勋等主编</w:t>
      </w:r>
      <w:r w:rsidR="001D1810" w:rsidRPr="008F6C61">
        <w:rPr>
          <w:rFonts w:ascii="MingLiU_HKSCS" w:eastAsiaTheme="minorEastAsia" w:hAnsi="MingLiU_HKSCS" w:cs="MingLiU_HKSCS" w:hint="eastAsia"/>
          <w:color w:val="000000"/>
          <w:sz w:val="24"/>
          <w:szCs w:val="24"/>
        </w:rPr>
        <w:t xml:space="preserve">   </w:t>
      </w:r>
      <w:r w:rsidRPr="008F6C61">
        <w:rPr>
          <w:rFonts w:hAnsi="宋体" w:cs="宋体" w:hint="eastAsia"/>
          <w:color w:val="000000"/>
          <w:sz w:val="24"/>
          <w:szCs w:val="24"/>
        </w:rPr>
        <w:t>运动生理学</w:t>
      </w:r>
      <w:r w:rsidR="001D1810" w:rsidRPr="008F6C61">
        <w:rPr>
          <w:rFonts w:ascii="MingLiU_HKSCS" w:eastAsiaTheme="minorEastAsia" w:hAnsi="MingLiU_HKSCS" w:cs="MingLiU_HKSCS" w:hint="eastAsia"/>
          <w:color w:val="000000"/>
          <w:sz w:val="24"/>
          <w:szCs w:val="24"/>
        </w:rPr>
        <w:t xml:space="preserve">   </w:t>
      </w:r>
      <w:r w:rsidRPr="008F6C61">
        <w:rPr>
          <w:rFonts w:hAnsi="宋体" w:cs="宋体" w:hint="eastAsia"/>
          <w:color w:val="000000"/>
          <w:sz w:val="24"/>
          <w:szCs w:val="24"/>
        </w:rPr>
        <w:t>北京：高等</w:t>
      </w:r>
      <w:r w:rsidRPr="008F6C61">
        <w:rPr>
          <w:rFonts w:hAnsi="宋体" w:hint="eastAsia"/>
          <w:color w:val="000000"/>
          <w:sz w:val="24"/>
          <w:szCs w:val="24"/>
        </w:rPr>
        <w:t>教育出版社，200</w:t>
      </w:r>
      <w:r w:rsidR="001D1810" w:rsidRPr="008F6C61">
        <w:rPr>
          <w:rFonts w:hAnsi="宋体" w:hint="eastAsia"/>
          <w:color w:val="000000"/>
          <w:sz w:val="24"/>
          <w:szCs w:val="24"/>
        </w:rPr>
        <w:t>9</w:t>
      </w:r>
    </w:p>
    <w:p w:rsidR="00752192" w:rsidRPr="001A03EE" w:rsidRDefault="00752192" w:rsidP="00752192">
      <w:pPr>
        <w:pStyle w:val="a6"/>
        <w:rPr>
          <w:rFonts w:hAnsi="宋体"/>
          <w:color w:val="000000"/>
        </w:rPr>
      </w:pPr>
    </w:p>
    <w:p w:rsidR="00752192" w:rsidRPr="001A03EE" w:rsidRDefault="00752192" w:rsidP="00752192">
      <w:pPr>
        <w:pStyle w:val="a6"/>
        <w:rPr>
          <w:rFonts w:hAnsi="宋体"/>
          <w:color w:val="000000"/>
        </w:rPr>
      </w:pPr>
    </w:p>
    <w:p w:rsidR="00752192" w:rsidRDefault="00752192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Default="008F6C61" w:rsidP="00752192">
      <w:pPr>
        <w:pStyle w:val="a6"/>
        <w:rPr>
          <w:rFonts w:hAnsi="宋体"/>
          <w:color w:val="000000"/>
        </w:rPr>
      </w:pPr>
    </w:p>
    <w:p w:rsidR="008F6C61" w:rsidRPr="001A03EE" w:rsidRDefault="008F6C61" w:rsidP="00752192">
      <w:pPr>
        <w:pStyle w:val="a6"/>
        <w:rPr>
          <w:rFonts w:hAnsi="宋体"/>
          <w:color w:val="000000"/>
        </w:rPr>
      </w:pPr>
    </w:p>
    <w:p w:rsidR="00752192" w:rsidRPr="008F6C61" w:rsidRDefault="0036035D" w:rsidP="008F6C61">
      <w:pPr>
        <w:jc w:val="center"/>
        <w:rPr>
          <w:b/>
          <w:sz w:val="44"/>
          <w:szCs w:val="44"/>
        </w:rPr>
      </w:pPr>
      <w:r w:rsidRPr="008F6C61">
        <w:rPr>
          <w:rFonts w:hint="eastAsia"/>
          <w:b/>
          <w:sz w:val="44"/>
          <w:szCs w:val="44"/>
        </w:rPr>
        <w:lastRenderedPageBreak/>
        <w:t>复试科目及参考教材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82"/>
        <w:gridCol w:w="3638"/>
        <w:gridCol w:w="1015"/>
        <w:gridCol w:w="2114"/>
        <w:gridCol w:w="1007"/>
      </w:tblGrid>
      <w:tr w:rsidR="0036035D" w:rsidRPr="00435ACE" w:rsidTr="00227B9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36035D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复试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36035D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《体育教学论》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36035D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龚正伟</w:t>
            </w:r>
            <w:r>
              <w:rPr>
                <w:rFonts w:ascii="宋体" w:hAnsi="宋体" w:cs="宋体" w:hint="eastAsia"/>
                <w:kern w:val="0"/>
                <w:sz w:val="24"/>
              </w:rPr>
              <w:t>等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36035D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北京体育大学出版社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36035D" w:rsidP="00227B9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/>
                <w:kern w:val="0"/>
                <w:sz w:val="24"/>
              </w:rPr>
              <w:t>2004</w:t>
            </w:r>
            <w:r w:rsidRPr="00435ACE"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36035D" w:rsidRPr="00435ACE" w:rsidTr="00227B9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Default="0036035D" w:rsidP="00227B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复试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36035D" w:rsidP="00A60D9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 w:hint="eastAsia"/>
                <w:kern w:val="0"/>
                <w:sz w:val="24"/>
              </w:rPr>
              <w:t>《</w:t>
            </w:r>
            <w:r w:rsidR="00A60D91">
              <w:rPr>
                <w:rFonts w:ascii="宋体" w:hAnsi="宋体" w:cs="宋体" w:hint="eastAsia"/>
                <w:kern w:val="0"/>
                <w:sz w:val="24"/>
              </w:rPr>
              <w:t>中国体育社会学</w:t>
            </w:r>
            <w:r w:rsidRPr="00435ACE">
              <w:rPr>
                <w:rFonts w:ascii="宋体" w:hAnsi="宋体" w:cs="宋体" w:hint="eastAsia"/>
                <w:kern w:val="0"/>
                <w:sz w:val="24"/>
              </w:rPr>
              <w:t>》</w:t>
            </w:r>
            <w:r w:rsidR="00A60D91" w:rsidRPr="00A60D91">
              <w:rPr>
                <w:rFonts w:hint="eastAsia"/>
              </w:rPr>
              <w:t>（修订本）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A60D91" w:rsidP="00A60D9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A60D91">
              <w:rPr>
                <w:rFonts w:hint="eastAsia"/>
              </w:rPr>
              <w:t>卢元镇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A60D91" w:rsidP="00A60D9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A60D91">
              <w:rPr>
                <w:rFonts w:hint="eastAsia"/>
              </w:rPr>
              <w:t>北京体育大学出版社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6035D" w:rsidRPr="00435ACE" w:rsidRDefault="0036035D" w:rsidP="00A60D9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435ACE">
              <w:rPr>
                <w:rFonts w:ascii="宋体" w:hAnsi="宋体" w:cs="宋体"/>
                <w:kern w:val="0"/>
                <w:sz w:val="24"/>
              </w:rPr>
              <w:t>200</w:t>
            </w:r>
            <w:r w:rsidR="00A60D91">
              <w:rPr>
                <w:rFonts w:ascii="宋体" w:hAnsi="宋体" w:cs="宋体" w:hint="eastAsia"/>
                <w:kern w:val="0"/>
                <w:sz w:val="24"/>
              </w:rPr>
              <w:t>4</w:t>
            </w:r>
            <w:r w:rsidRPr="00435ACE"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</w:tbl>
    <w:p w:rsidR="00D151AF" w:rsidRPr="00752192" w:rsidRDefault="00D151AF"/>
    <w:p w:rsidR="0036035D" w:rsidRDefault="0036035D" w:rsidP="0036035D">
      <w:r w:rsidRPr="00435ACE">
        <w:rPr>
          <w:rFonts w:ascii="宋体" w:hAnsi="宋体" w:cs="宋体" w:hint="eastAsia"/>
          <w:b/>
          <w:bCs/>
          <w:kern w:val="0"/>
          <w:sz w:val="24"/>
        </w:rPr>
        <w:t>注：在当地书店购买不到参考书的考生可以致电长春市学人书店（</w:t>
      </w:r>
      <w:r w:rsidRPr="00435ACE">
        <w:rPr>
          <w:rFonts w:ascii="宋体" w:hAnsi="宋体" w:cs="宋体"/>
          <w:b/>
          <w:bCs/>
          <w:kern w:val="0"/>
          <w:sz w:val="24"/>
        </w:rPr>
        <w:t>0431-85662793</w:t>
      </w:r>
      <w:r w:rsidRPr="00435ACE">
        <w:rPr>
          <w:rFonts w:ascii="宋体" w:hAnsi="宋体" w:cs="宋体" w:hint="eastAsia"/>
          <w:b/>
          <w:bCs/>
          <w:kern w:val="0"/>
          <w:sz w:val="24"/>
        </w:rPr>
        <w:t>）和高教书店（</w:t>
      </w:r>
      <w:r w:rsidRPr="00435ACE">
        <w:rPr>
          <w:rFonts w:ascii="宋体" w:hAnsi="宋体" w:cs="宋体"/>
          <w:b/>
          <w:bCs/>
          <w:kern w:val="0"/>
          <w:sz w:val="24"/>
        </w:rPr>
        <w:t>0431-85690270</w:t>
      </w:r>
      <w:r w:rsidRPr="00435ACE">
        <w:rPr>
          <w:rFonts w:ascii="宋体" w:hAnsi="宋体" w:cs="宋体" w:hint="eastAsia"/>
          <w:b/>
          <w:bCs/>
          <w:kern w:val="0"/>
          <w:sz w:val="24"/>
        </w:rPr>
        <w:t>）查询，或者上网购买。</w:t>
      </w:r>
    </w:p>
    <w:p w:rsidR="00D151AF" w:rsidRDefault="00D151AF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Default="008F6C61"/>
    <w:p w:rsidR="008F6C61" w:rsidRPr="008F6C61" w:rsidRDefault="008F6C61"/>
    <w:p w:rsidR="00D151AF" w:rsidRPr="008F6C61" w:rsidRDefault="0036035D" w:rsidP="008F6C61">
      <w:pPr>
        <w:jc w:val="center"/>
        <w:rPr>
          <w:b/>
          <w:sz w:val="44"/>
          <w:szCs w:val="44"/>
        </w:rPr>
      </w:pPr>
      <w:r w:rsidRPr="008F6C61">
        <w:rPr>
          <w:rFonts w:hint="eastAsia"/>
          <w:b/>
          <w:sz w:val="44"/>
          <w:szCs w:val="44"/>
        </w:rPr>
        <w:lastRenderedPageBreak/>
        <w:t>复试科目考试范围</w:t>
      </w:r>
    </w:p>
    <w:p w:rsidR="008F6C61" w:rsidRDefault="008F6C61" w:rsidP="008F6C61">
      <w:pPr>
        <w:jc w:val="center"/>
        <w:rPr>
          <w:rFonts w:ascii="宋体" w:hAnsi="宋体" w:cs="宋体"/>
          <w:b/>
          <w:kern w:val="0"/>
          <w:sz w:val="24"/>
        </w:rPr>
      </w:pPr>
    </w:p>
    <w:p w:rsidR="00D151AF" w:rsidRPr="008F6C61" w:rsidRDefault="008F6C61" w:rsidP="008F6C61">
      <w:pPr>
        <w:jc w:val="center"/>
        <w:rPr>
          <w:b/>
        </w:rPr>
      </w:pPr>
      <w:r w:rsidRPr="008F6C61">
        <w:rPr>
          <w:rFonts w:ascii="宋体" w:hAnsi="宋体" w:cs="宋体" w:hint="eastAsia"/>
          <w:b/>
          <w:kern w:val="0"/>
          <w:sz w:val="24"/>
        </w:rPr>
        <w:t xml:space="preserve">第一篇 </w:t>
      </w:r>
      <w:r w:rsidR="00066CB2" w:rsidRPr="008F6C61">
        <w:rPr>
          <w:rFonts w:ascii="宋体" w:hAnsi="宋体" w:cs="宋体" w:hint="eastAsia"/>
          <w:b/>
          <w:kern w:val="0"/>
          <w:sz w:val="24"/>
        </w:rPr>
        <w:t>体育教学论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（一）绪论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1、体育教学论的概念及体育教学的8要素；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2、体育教学理论的发展与研究；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3、学习体育教学论的意义和要点。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（二）体育教学目标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1、体育教学目标的概念及体育教学目标的内部要素；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2、体育教学目标、体育教学目的、体育教学任务的含义及相互之间的关系；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3、各层次的体育教学目标与制订。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（三）体育教学过程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1、体育教学过程、体育教学规律、体育教学过程优化的概念；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2、体育教学过程的性质；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3、运动技能形成规律、运动负荷变化与控制规律、体育知识学习和运动认知规律、体育学习集体形式与变化规律、体验运动乐趣规律的含义及过程；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4、各学段体育教学过程及特点。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（四）体育教学主体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1、教师主导性、学生主体性的概念；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2、教师主导性与学生主体性的内容、条件及形式；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 xml:space="preserve">3、体育学习中的主导性与主体性的关系。   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（五）体育教学原则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学原则、合理安排身体活动量原则、注重体验运动乐趣原则、促进运动技能不断提高原则、提高运动认知和传承运动文化原则、在集体活动中进行集体教育原则、因材施教原则、安全运动和安全教育原则的概念及贯彻各原则的基本要求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2、一般教学原则的特点及作用；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3、各原则提出的依据；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（六）体育教学模式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1、体育教学模式的概念及现阶段较为成熟的体育教学模式的名称；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2、体育教学模式的基本属性及与其他体育教学因素的联系、区别；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lastRenderedPageBreak/>
        <w:t>3、技能掌握式、快乐体育的“目标学习”、小群体教学、发现式的体育教学模式的指导思想。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（七）体育教学方法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1、体育教学方法的概念及以语言传递信息为主、以直接感知为主、以身体练习为主、以情景和竞赛活动为主、以探究活动为主的体育教学方法的定义；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2、体育教学方法的历史与发展及体育教学方法与体育教学行为的区别、联系；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3、运用各类体育教学方法时应遵循的基本要点；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4、选择体育教学方法的依据并能分析某一体育课的教法。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（八）体育教学内容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1、体育教学内容的概念；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2、体育教学内容的变更发展及体育教学内容的特征；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3、隐性体育教学内容的含义、特点、作用；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4、我国体育教学内容的缺陷及改革趋势。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（九）体育教材化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1、体育教材化的概念及选择体育教学内容的原则；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2、体育教材化的意义及体育教材化的基本层次；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3、体育教材化的工作内容。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（十）体育教学设计与计划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1、体育教学设计、体育教学计划的概念；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2、教案的特点及格式；明确制订教案的基本内容与步骤；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3、体育设计工作及超学段、学段、学年、学期、单元教学计划。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（十一）体育课堂教学的组织与管理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体育课堂教学、体育课堂教学组织与管理的概念；体育课堂教学的结构；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体育课堂教学组织与管理的内容；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体育课堂教学组织与管理的基本矛盾；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体育课堂教学组织与管理的基本方面。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（十二）体育教学评价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体育教学评价的概念及评价的技术与手段；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体育教学评价的结构与评价内容；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（十三）体育教学环境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体育教学环境的概念；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lastRenderedPageBreak/>
        <w:t>体育教学环境的物理环境和心理环境的定义及所包含的内容；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3、良好体育教学环境的功能及体育教学环境的设计、优化的原则、策略。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（十四）体育教学技能与训练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体育教学技能的概念；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教学能力的含义；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知识、技能、教学训练智能、知识技能之间的层次及相互之间的关系。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教学技能训练的必要性及评价；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我国体育教师教学能力形成的现状及形成途径。</w:t>
      </w:r>
    </w:p>
    <w:p w:rsidR="00066CB2" w:rsidRPr="008F6C61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8F6C61">
        <w:rPr>
          <w:rFonts w:ascii="宋体" w:hAnsi="宋体" w:hint="eastAsia"/>
          <w:sz w:val="24"/>
          <w:szCs w:val="24"/>
        </w:rPr>
        <w:t>（十五）体育教学研究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体育教学研究的概念及体育教学研究的方法；</w:t>
      </w:r>
    </w:p>
    <w:p w:rsidR="00066CB2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体育教学研究的特点、内容及体育教学研究中常见的问题。</w:t>
      </w:r>
    </w:p>
    <w:p w:rsidR="00D151AF" w:rsidRPr="000B2705" w:rsidRDefault="00D151AF" w:rsidP="000B2705">
      <w:pPr>
        <w:spacing w:line="440" w:lineRule="exact"/>
        <w:rPr>
          <w:rFonts w:ascii="宋体" w:hAnsi="宋体"/>
          <w:sz w:val="24"/>
          <w:szCs w:val="24"/>
        </w:rPr>
      </w:pPr>
    </w:p>
    <w:p w:rsidR="00D151AF" w:rsidRPr="000B2705" w:rsidRDefault="00D151AF" w:rsidP="000B2705">
      <w:pPr>
        <w:spacing w:line="440" w:lineRule="exact"/>
        <w:rPr>
          <w:rFonts w:ascii="宋体" w:hAnsi="宋体"/>
          <w:sz w:val="24"/>
          <w:szCs w:val="24"/>
        </w:rPr>
      </w:pPr>
    </w:p>
    <w:p w:rsidR="00D151AF" w:rsidRPr="000B2705" w:rsidRDefault="008F6C61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参考书目：</w:t>
      </w:r>
    </w:p>
    <w:p w:rsidR="00D151AF" w:rsidRPr="000B2705" w:rsidRDefault="00066CB2" w:rsidP="000B2705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龚正伟等主编  体育教学论  北京：北京体育大学出版社，</w:t>
      </w:r>
      <w:r w:rsidRPr="000B2705">
        <w:rPr>
          <w:rFonts w:ascii="宋体" w:hAnsi="宋体"/>
          <w:sz w:val="24"/>
          <w:szCs w:val="24"/>
        </w:rPr>
        <w:t>2004</w:t>
      </w:r>
    </w:p>
    <w:p w:rsidR="00D151AF" w:rsidRPr="000B2705" w:rsidRDefault="00D151AF" w:rsidP="000B2705">
      <w:pPr>
        <w:spacing w:line="440" w:lineRule="exact"/>
        <w:rPr>
          <w:rFonts w:ascii="宋体" w:hAnsi="宋体"/>
          <w:sz w:val="24"/>
          <w:szCs w:val="24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8F6C6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 w:rsidR="00786581" w:rsidRDefault="008F6C61" w:rsidP="00786581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 xml:space="preserve"> 中国</w:t>
      </w:r>
      <w:r w:rsidR="00786581">
        <w:rPr>
          <w:rFonts w:ascii="宋体" w:hAnsi="宋体" w:hint="eastAsia"/>
          <w:b/>
          <w:sz w:val="32"/>
          <w:szCs w:val="32"/>
        </w:rPr>
        <w:t>体育社会学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绪论</w:t>
      </w:r>
    </w:p>
    <w:p w:rsidR="00786581" w:rsidRPr="000B2705" w:rsidRDefault="00786581" w:rsidP="000B2705">
      <w:pPr>
        <w:spacing w:line="440" w:lineRule="exact"/>
        <w:ind w:left="360" w:hangingChars="150" w:hanging="360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1、体育社会学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2、体育社会学的研究对象是体育社会现象。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3、体育社会学的性质，体育社会学、社会体育学和体育社会科学的区别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4、体育社会学的研究对象具有以下性质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（一）社会学与体育社会学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1、社会学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2、西方社会学产生的历史背景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3、第二次世界大战后西方社会学的主要流派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4、社会学的研究对象和研究领域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5、社会学的功能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6、试述体育社会学产生与发展的过程。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7、社区体育。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（二）体育社会学研究方法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1、体育社会学研究的基本步骤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2、影响选题的几种因素</w:t>
      </w:r>
    </w:p>
    <w:p w:rsidR="00786581" w:rsidRPr="000B2705" w:rsidRDefault="00786581" w:rsidP="000B2705">
      <w:pPr>
        <w:spacing w:line="440" w:lineRule="exact"/>
        <w:ind w:left="360" w:hangingChars="150" w:hanging="360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3、测量的效度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4、测量的信度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5、现代调查研究方法的特点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6、抽样调查方法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（三） 体育与社会结构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1、体育与政治的关系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2、体育对政治的作用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3、体育对经济发展的作用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4、社区体育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5、社会分层</w:t>
      </w:r>
    </w:p>
    <w:p w:rsidR="00786581" w:rsidRPr="000B2705" w:rsidRDefault="00786581" w:rsidP="00786581">
      <w:pPr>
        <w:spacing w:line="440" w:lineRule="exact"/>
        <w:rPr>
          <w:rFonts w:ascii="宋体" w:hAnsi="宋体"/>
          <w:sz w:val="24"/>
          <w:szCs w:val="24"/>
        </w:rPr>
      </w:pPr>
      <w:r w:rsidRPr="000B2705">
        <w:rPr>
          <w:rFonts w:ascii="宋体" w:hAnsi="宋体" w:hint="eastAsia"/>
          <w:sz w:val="24"/>
          <w:szCs w:val="24"/>
        </w:rPr>
        <w:t>6、体育的社会分层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（四） 体育与社会运行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1、社会变迁：指一切社会现象发生变化的动态过程及其结果。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2、社会变迁的内容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lastRenderedPageBreak/>
        <w:t>3、社会变迁的类型</w:t>
      </w:r>
    </w:p>
    <w:p w:rsidR="00786581" w:rsidRPr="000B2705" w:rsidRDefault="00786581" w:rsidP="00786581">
      <w:pPr>
        <w:numPr>
          <w:ilvl w:val="0"/>
          <w:numId w:val="6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社会变迁对体育运动的影响</w:t>
      </w:r>
    </w:p>
    <w:p w:rsidR="00786581" w:rsidRPr="000B2705" w:rsidRDefault="00786581" w:rsidP="00786581">
      <w:pPr>
        <w:numPr>
          <w:ilvl w:val="0"/>
          <w:numId w:val="6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体育与社会协调发展的基本前提</w:t>
      </w:r>
    </w:p>
    <w:p w:rsidR="00786581" w:rsidRPr="000B2705" w:rsidRDefault="00786581" w:rsidP="00786581">
      <w:pPr>
        <w:numPr>
          <w:ilvl w:val="0"/>
          <w:numId w:val="6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协调发展的类型</w:t>
      </w:r>
    </w:p>
    <w:p w:rsidR="00786581" w:rsidRPr="000B2705" w:rsidRDefault="00786581" w:rsidP="00786581">
      <w:pPr>
        <w:numPr>
          <w:ilvl w:val="0"/>
          <w:numId w:val="6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体育社会效益的内容</w:t>
      </w:r>
    </w:p>
    <w:p w:rsidR="00786581" w:rsidRPr="000B2705" w:rsidRDefault="00786581" w:rsidP="00786581">
      <w:pPr>
        <w:numPr>
          <w:ilvl w:val="0"/>
          <w:numId w:val="7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社会控制（狭义）</w:t>
      </w:r>
    </w:p>
    <w:p w:rsidR="00786581" w:rsidRPr="000B2705" w:rsidRDefault="00786581" w:rsidP="00786581">
      <w:pPr>
        <w:numPr>
          <w:ilvl w:val="0"/>
          <w:numId w:val="7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社会控制</w:t>
      </w:r>
    </w:p>
    <w:p w:rsidR="00786581" w:rsidRPr="000B2705" w:rsidRDefault="00786581" w:rsidP="00786581">
      <w:pPr>
        <w:numPr>
          <w:ilvl w:val="0"/>
          <w:numId w:val="8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社会控制体育的社会控制的类型</w:t>
      </w:r>
    </w:p>
    <w:p w:rsidR="00786581" w:rsidRPr="000B2705" w:rsidRDefault="00786581" w:rsidP="00786581">
      <w:pPr>
        <w:numPr>
          <w:ilvl w:val="0"/>
          <w:numId w:val="8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社会对体育的硬控制</w:t>
      </w:r>
    </w:p>
    <w:p w:rsidR="00786581" w:rsidRPr="000B2705" w:rsidRDefault="00786581" w:rsidP="00786581">
      <w:pPr>
        <w:numPr>
          <w:ilvl w:val="0"/>
          <w:numId w:val="8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社会对体育的软控制</w:t>
      </w:r>
    </w:p>
    <w:p w:rsidR="00786581" w:rsidRPr="000B2705" w:rsidRDefault="00786581" w:rsidP="00786581">
      <w:pPr>
        <w:numPr>
          <w:ilvl w:val="0"/>
          <w:numId w:val="8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体育运动可以成为社会的安全阈</w:t>
      </w:r>
    </w:p>
    <w:p w:rsidR="00786581" w:rsidRPr="000B2705" w:rsidRDefault="00786581" w:rsidP="00786581">
      <w:pPr>
        <w:numPr>
          <w:ilvl w:val="0"/>
          <w:numId w:val="8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社会流动。</w:t>
      </w:r>
    </w:p>
    <w:p w:rsidR="00786581" w:rsidRPr="000B2705" w:rsidRDefault="00786581" w:rsidP="00786581">
      <w:pPr>
        <w:numPr>
          <w:ilvl w:val="0"/>
          <w:numId w:val="8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体育社会流动的方式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（五）人口与体育人口</w:t>
      </w:r>
    </w:p>
    <w:p w:rsidR="00786581" w:rsidRPr="000B2705" w:rsidRDefault="00786581" w:rsidP="00786581">
      <w:pPr>
        <w:numPr>
          <w:ilvl w:val="0"/>
          <w:numId w:val="10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体育人口</w:t>
      </w:r>
    </w:p>
    <w:p w:rsidR="00786581" w:rsidRPr="000B2705" w:rsidRDefault="00786581" w:rsidP="00786581">
      <w:pPr>
        <w:numPr>
          <w:ilvl w:val="0"/>
          <w:numId w:val="10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国际体育人口判定的方法</w:t>
      </w:r>
    </w:p>
    <w:p w:rsidR="00786581" w:rsidRPr="000B2705" w:rsidRDefault="00786581" w:rsidP="00786581">
      <w:pPr>
        <w:numPr>
          <w:ilvl w:val="0"/>
          <w:numId w:val="10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符合我国国情的体育人口的判定标准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（六）竞技体育的社会学分析</w:t>
      </w:r>
    </w:p>
    <w:p w:rsidR="00786581" w:rsidRPr="000B2705" w:rsidRDefault="00786581" w:rsidP="00786581">
      <w:pPr>
        <w:numPr>
          <w:ilvl w:val="0"/>
          <w:numId w:val="12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竞技体育</w:t>
      </w:r>
    </w:p>
    <w:p w:rsidR="00786581" w:rsidRPr="000B2705" w:rsidRDefault="00786581" w:rsidP="00786581">
      <w:pPr>
        <w:numPr>
          <w:ilvl w:val="0"/>
          <w:numId w:val="12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发展职业体育应具备以下几个条件</w:t>
      </w:r>
    </w:p>
    <w:p w:rsidR="00786581" w:rsidRPr="000B2705" w:rsidRDefault="00786581" w:rsidP="00786581">
      <w:pPr>
        <w:numPr>
          <w:ilvl w:val="0"/>
          <w:numId w:val="12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竞技体育的社会价值</w:t>
      </w:r>
    </w:p>
    <w:p w:rsidR="00786581" w:rsidRPr="000B2705" w:rsidRDefault="00786581" w:rsidP="00786581">
      <w:pPr>
        <w:numPr>
          <w:ilvl w:val="0"/>
          <w:numId w:val="12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竞技体育的教育价值</w:t>
      </w:r>
    </w:p>
    <w:p w:rsidR="00786581" w:rsidRPr="000B2705" w:rsidRDefault="00786581" w:rsidP="00786581">
      <w:pPr>
        <w:numPr>
          <w:ilvl w:val="0"/>
          <w:numId w:val="12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竞技体育的政治价值</w:t>
      </w:r>
    </w:p>
    <w:p w:rsidR="00786581" w:rsidRPr="000B2705" w:rsidRDefault="00786581" w:rsidP="00786581">
      <w:pPr>
        <w:numPr>
          <w:ilvl w:val="0"/>
          <w:numId w:val="12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竞技体育的经济价值</w:t>
      </w:r>
    </w:p>
    <w:p w:rsidR="00786581" w:rsidRPr="000B2705" w:rsidRDefault="00786581" w:rsidP="00786581">
      <w:pPr>
        <w:numPr>
          <w:ilvl w:val="0"/>
          <w:numId w:val="12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竞技体育的社会文化价值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（七） 体育群体与体育社团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1、体育群体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2、体育群体的类别</w:t>
      </w:r>
    </w:p>
    <w:p w:rsidR="00786581" w:rsidRPr="000B2705" w:rsidRDefault="00786581" w:rsidP="00786581">
      <w:pPr>
        <w:numPr>
          <w:ilvl w:val="0"/>
          <w:numId w:val="13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体育社团：就是以体育运动为目的或活动内容的社会团体。</w:t>
      </w:r>
    </w:p>
    <w:p w:rsidR="00786581" w:rsidRPr="000B2705" w:rsidRDefault="00786581" w:rsidP="00786581">
      <w:pPr>
        <w:numPr>
          <w:ilvl w:val="0"/>
          <w:numId w:val="13"/>
        </w:num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体育社团的性质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5、构成体育社团需要具备的条件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lastRenderedPageBreak/>
        <w:t>6、体育社团的功能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7、体育社团的种类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8、改革开放时期体育社团的大发展</w:t>
      </w:r>
    </w:p>
    <w:p w:rsidR="00786581" w:rsidRPr="000B2705" w:rsidRDefault="00786581" w:rsidP="0078658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9、我国体育社团的基本特征</w:t>
      </w:r>
    </w:p>
    <w:p w:rsidR="00786581" w:rsidRPr="000B2705" w:rsidRDefault="00786581" w:rsidP="00786581">
      <w:pPr>
        <w:shd w:val="clear" w:color="F5FDFF" w:fill="auto"/>
        <w:autoSpaceDN w:val="0"/>
        <w:spacing w:line="440" w:lineRule="exact"/>
        <w:jc w:val="left"/>
        <w:rPr>
          <w:rFonts w:ascii="宋体" w:hAnsi="宋体"/>
          <w:color w:val="000000"/>
          <w:sz w:val="24"/>
          <w:szCs w:val="24"/>
          <w:shd w:val="clear" w:color="auto" w:fill="F5FDFF"/>
        </w:rPr>
      </w:pPr>
      <w:r w:rsidRPr="000B2705">
        <w:rPr>
          <w:rFonts w:ascii="宋体" w:hAnsi="宋体" w:hint="eastAsia"/>
          <w:sz w:val="24"/>
          <w:szCs w:val="24"/>
        </w:rPr>
        <w:t>10、运动员是社会的一个特殊群体，也是体育界一个标志性群体，对这个群体的研究是社会学的重要人物，为什么？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 xml:space="preserve"> （八）体育与文化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1、体育文化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2、为什么说体育是一种文化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3、体育文化在文化中的地位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4、体育文化产生的社会原因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5、东西方体育文化的异同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6、体育与教育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（九）社会化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1、体育社会化的功能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2、体育与发展个性的关系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3、促进个性形成和发展的体育因素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4、体育中促进个性形成于发展的方法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5、“现代人”的基本特征。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6、体育运动与培养现代人的关系。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（十）  体育与科学技术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1、科学技术作用于体育的机制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2、体育对科学技术进步的贡献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3、知识经济对体育发展的影响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4、体育科学化的发展趋势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（十一） 体育与大众传播媒介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1、大众传播媒介的特点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2、大众传播媒介的功能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3、大众传播媒介对体育的正面影响 负面作用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（十二） 体育社会问题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1、体育社会问题的特点</w:t>
      </w:r>
    </w:p>
    <w:p w:rsid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lastRenderedPageBreak/>
        <w:t>2、体育社会问题的解决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（十三）  体育与民族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1、竞技体育振奋民族精神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（十万） 社会体育的社会学分析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1、社会体育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2、社会体育的特点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3、社会体育的发展趋势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4、国外大众体育蓬勃发展的经济和社会背景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5、我国社会体育发展方向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6、我国社会体育的价值取向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7、社会体育参与的制约因素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（十六）老年社会与老年人体育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1、老年人参加体育运动的社会价值表现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2、我国老年人体育的发展趋势：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（十七）妇女解放运动与妇女体育</w:t>
      </w:r>
    </w:p>
    <w:p w:rsid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1、妇女体育开展的体育意义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（十八）体育与社会现代化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体育运动对社会现代化的贡献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（十九）体育与生活方式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1、生活方式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2、影响生活方式的因素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3、生活方式的构成要素</w:t>
      </w:r>
    </w:p>
    <w:p w:rsidR="00786581" w:rsidRPr="000B2705" w:rsidRDefault="00A60D91" w:rsidP="00A60D91">
      <w:pPr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0B2705">
        <w:rPr>
          <w:rFonts w:ascii="宋体" w:hAnsi="宋体" w:hint="eastAsia"/>
          <w:b/>
          <w:sz w:val="24"/>
          <w:szCs w:val="24"/>
        </w:rPr>
        <w:t>（二十）</w:t>
      </w:r>
      <w:r w:rsidR="00786581" w:rsidRPr="000B2705">
        <w:rPr>
          <w:rFonts w:ascii="宋体" w:hAnsi="宋体" w:hint="eastAsia"/>
          <w:b/>
          <w:sz w:val="24"/>
          <w:szCs w:val="24"/>
        </w:rPr>
        <w:t xml:space="preserve">  中国体育改革与发展的社会学分析</w:t>
      </w:r>
    </w:p>
    <w:p w:rsidR="00786581" w:rsidRPr="000B2705" w:rsidRDefault="00A60D9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1、</w:t>
      </w:r>
      <w:r w:rsidR="00786581" w:rsidRPr="000B2705">
        <w:rPr>
          <w:rFonts w:ascii="宋体" w:hAnsi="宋体" w:hint="eastAsia"/>
          <w:bCs/>
          <w:sz w:val="24"/>
          <w:szCs w:val="24"/>
        </w:rPr>
        <w:t>体育改革的本质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2、体育改革的动因</w:t>
      </w:r>
    </w:p>
    <w:p w:rsidR="00786581" w:rsidRPr="000B2705" w:rsidRDefault="00786581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 w:rsidRPr="000B2705">
        <w:rPr>
          <w:rFonts w:ascii="宋体" w:hAnsi="宋体" w:hint="eastAsia"/>
          <w:bCs/>
          <w:sz w:val="24"/>
          <w:szCs w:val="24"/>
        </w:rPr>
        <w:t>3、体育改革的特点</w:t>
      </w:r>
    </w:p>
    <w:p w:rsidR="00786581" w:rsidRPr="000B2705" w:rsidRDefault="000B2705" w:rsidP="00A60D91">
      <w:pPr>
        <w:spacing w:line="440" w:lineRule="exact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参考书目：</w:t>
      </w:r>
    </w:p>
    <w:p w:rsidR="00D151AF" w:rsidRPr="000B2705" w:rsidRDefault="00A60D91" w:rsidP="00786581">
      <w:pPr>
        <w:rPr>
          <w:sz w:val="24"/>
          <w:szCs w:val="24"/>
        </w:rPr>
      </w:pPr>
      <w:r w:rsidRPr="000B2705">
        <w:rPr>
          <w:rFonts w:hint="eastAsia"/>
          <w:sz w:val="24"/>
          <w:szCs w:val="24"/>
        </w:rPr>
        <w:t>卢元镇</w:t>
      </w:r>
      <w:r w:rsidRPr="000B2705">
        <w:rPr>
          <w:rFonts w:hint="eastAsia"/>
          <w:sz w:val="24"/>
          <w:szCs w:val="24"/>
        </w:rPr>
        <w:t>.</w:t>
      </w:r>
      <w:r w:rsidRPr="000B2705">
        <w:rPr>
          <w:rFonts w:hint="eastAsia"/>
          <w:sz w:val="24"/>
          <w:szCs w:val="24"/>
        </w:rPr>
        <w:t>中国体育社会学（修订本）</w:t>
      </w:r>
      <w:r w:rsidRPr="000B2705">
        <w:rPr>
          <w:rFonts w:hint="eastAsia"/>
          <w:sz w:val="24"/>
          <w:szCs w:val="24"/>
        </w:rPr>
        <w:t>[M]</w:t>
      </w:r>
      <w:r w:rsidRPr="000B2705">
        <w:rPr>
          <w:rFonts w:hint="eastAsia"/>
          <w:sz w:val="24"/>
          <w:szCs w:val="24"/>
        </w:rPr>
        <w:t>．北京体育大学出版社，</w:t>
      </w:r>
      <w:r w:rsidRPr="000B2705">
        <w:rPr>
          <w:rFonts w:hint="eastAsia"/>
          <w:sz w:val="24"/>
          <w:szCs w:val="24"/>
        </w:rPr>
        <w:t>2004</w:t>
      </w:r>
    </w:p>
    <w:p w:rsidR="00D151AF" w:rsidRPr="00786581" w:rsidRDefault="00D151AF" w:rsidP="00786581"/>
    <w:p w:rsidR="00D151AF" w:rsidRDefault="00D151AF"/>
    <w:p w:rsidR="00D151AF" w:rsidRDefault="00D151AF"/>
    <w:p w:rsidR="00D151AF" w:rsidRPr="00A31836" w:rsidRDefault="00D151AF"/>
    <w:sectPr w:rsidR="00D151AF" w:rsidRPr="00A31836" w:rsidSect="00011B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25C" w:rsidRDefault="00A9525C" w:rsidP="00A31836">
      <w:r>
        <w:separator/>
      </w:r>
    </w:p>
  </w:endnote>
  <w:endnote w:type="continuationSeparator" w:id="0">
    <w:p w:rsidR="00A9525C" w:rsidRDefault="00A9525C" w:rsidP="00A3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25C" w:rsidRDefault="00A9525C" w:rsidP="00A31836">
      <w:r>
        <w:separator/>
      </w:r>
    </w:p>
  </w:footnote>
  <w:footnote w:type="continuationSeparator" w:id="0">
    <w:p w:rsidR="00A9525C" w:rsidRDefault="00A9525C" w:rsidP="00A31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2">
    <w:nsid w:val="00000004"/>
    <w:multiLevelType w:val="singleLevel"/>
    <w:tmpl w:val="00000004"/>
    <w:lvl w:ilvl="0">
      <w:start w:val="6"/>
      <w:numFmt w:val="chineseCounting"/>
      <w:suff w:val="space"/>
      <w:lvlText w:val="第%1章"/>
      <w:lvlJc w:val="left"/>
    </w:lvl>
  </w:abstractNum>
  <w:abstractNum w:abstractNumId="3">
    <w:nsid w:val="00000006"/>
    <w:multiLevelType w:val="singleLevel"/>
    <w:tmpl w:val="00000006"/>
    <w:lvl w:ilvl="0">
      <w:start w:val="4"/>
      <w:numFmt w:val="decimal"/>
      <w:suff w:val="nothing"/>
      <w:lvlText w:val="%1、"/>
      <w:lvlJc w:val="left"/>
    </w:lvl>
  </w:abstractNum>
  <w:abstractNum w:abstractNumId="4">
    <w:nsid w:val="00000007"/>
    <w:multiLevelType w:val="singleLevel"/>
    <w:tmpl w:val="00000007"/>
    <w:lvl w:ilvl="0">
      <w:start w:val="1"/>
      <w:numFmt w:val="decimal"/>
      <w:suff w:val="nothing"/>
      <w:lvlText w:val="%1、"/>
      <w:lvlJc w:val="left"/>
    </w:lvl>
  </w:abstractNum>
  <w:abstractNum w:abstractNumId="5">
    <w:nsid w:val="00000008"/>
    <w:multiLevelType w:val="singleLevel"/>
    <w:tmpl w:val="00000008"/>
    <w:lvl w:ilvl="0">
      <w:start w:val="4"/>
      <w:numFmt w:val="decimal"/>
      <w:suff w:val="nothing"/>
      <w:lvlText w:val="%1、"/>
      <w:lvlJc w:val="left"/>
    </w:lvl>
  </w:abstractNum>
  <w:abstractNum w:abstractNumId="6">
    <w:nsid w:val="0000000B"/>
    <w:multiLevelType w:val="singleLevel"/>
    <w:tmpl w:val="0000000B"/>
    <w:lvl w:ilvl="0">
      <w:start w:val="1"/>
      <w:numFmt w:val="decimal"/>
      <w:suff w:val="nothing"/>
      <w:lvlText w:val="%1、"/>
      <w:lvlJc w:val="left"/>
    </w:lvl>
  </w:abstractNum>
  <w:abstractNum w:abstractNumId="7">
    <w:nsid w:val="0000000C"/>
    <w:multiLevelType w:val="singleLevel"/>
    <w:tmpl w:val="0000000C"/>
    <w:lvl w:ilvl="0">
      <w:start w:val="2"/>
      <w:numFmt w:val="decimal"/>
      <w:suff w:val="nothing"/>
      <w:lvlText w:val="%1、"/>
      <w:lvlJc w:val="left"/>
    </w:lvl>
  </w:abstractNum>
  <w:abstractNum w:abstractNumId="8">
    <w:nsid w:val="0000000D"/>
    <w:multiLevelType w:val="singleLevel"/>
    <w:tmpl w:val="0000000D"/>
    <w:lvl w:ilvl="0">
      <w:start w:val="1"/>
      <w:numFmt w:val="decimal"/>
      <w:suff w:val="nothing"/>
      <w:lvlText w:val="%1、"/>
      <w:lvlJc w:val="left"/>
    </w:lvl>
  </w:abstractNum>
  <w:abstractNum w:abstractNumId="9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10">
    <w:nsid w:val="00000011"/>
    <w:multiLevelType w:val="singleLevel"/>
    <w:tmpl w:val="00000011"/>
    <w:lvl w:ilvl="0">
      <w:start w:val="1"/>
      <w:numFmt w:val="decimal"/>
      <w:suff w:val="nothing"/>
      <w:lvlText w:val="%1、"/>
      <w:lvlJc w:val="left"/>
    </w:lvl>
  </w:abstractNum>
  <w:abstractNum w:abstractNumId="11">
    <w:nsid w:val="00000012"/>
    <w:multiLevelType w:val="singleLevel"/>
    <w:tmpl w:val="00000012"/>
    <w:lvl w:ilvl="0">
      <w:start w:val="5"/>
      <w:numFmt w:val="chineseCounting"/>
      <w:suff w:val="space"/>
      <w:lvlText w:val="第%1章"/>
      <w:lvlJc w:val="left"/>
    </w:lvl>
  </w:abstractNum>
  <w:abstractNum w:abstractNumId="12">
    <w:nsid w:val="00000013"/>
    <w:multiLevelType w:val="singleLevel"/>
    <w:tmpl w:val="0000001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14"/>
    <w:multiLevelType w:val="singleLevel"/>
    <w:tmpl w:val="00000014"/>
    <w:lvl w:ilvl="0">
      <w:start w:val="8"/>
      <w:numFmt w:val="chineseCounting"/>
      <w:suff w:val="space"/>
      <w:lvlText w:val="第%1章"/>
      <w:lvlJc w:val="left"/>
    </w:lvl>
  </w:abstractNum>
  <w:abstractNum w:abstractNumId="14">
    <w:nsid w:val="00000015"/>
    <w:multiLevelType w:val="singleLevel"/>
    <w:tmpl w:val="00000015"/>
    <w:lvl w:ilvl="0">
      <w:start w:val="8"/>
      <w:numFmt w:val="decimalFullWidth"/>
      <w:suff w:val="nothing"/>
      <w:lvlText w:val="%1、"/>
      <w:lvlJc w:val="left"/>
    </w:lvl>
  </w:abstractNum>
  <w:abstractNum w:abstractNumId="15">
    <w:nsid w:val="00000018"/>
    <w:multiLevelType w:val="singleLevel"/>
    <w:tmpl w:val="00000018"/>
    <w:lvl w:ilvl="0">
      <w:start w:val="19"/>
      <w:numFmt w:val="chineseCounting"/>
      <w:suff w:val="space"/>
      <w:lvlText w:val="第%1章"/>
      <w:lvlJc w:val="left"/>
    </w:lvl>
  </w:abstractNum>
  <w:abstractNum w:abstractNumId="16">
    <w:nsid w:val="00000019"/>
    <w:multiLevelType w:val="singleLevel"/>
    <w:tmpl w:val="00000019"/>
    <w:lvl w:ilvl="0">
      <w:start w:val="12"/>
      <w:numFmt w:val="chineseCounting"/>
      <w:suff w:val="space"/>
      <w:lvlText w:val="第%1章"/>
      <w:lvlJc w:val="left"/>
    </w:lvl>
  </w:abstractNum>
  <w:abstractNum w:abstractNumId="17">
    <w:nsid w:val="0000001A"/>
    <w:multiLevelType w:val="singleLevel"/>
    <w:tmpl w:val="0000001A"/>
    <w:lvl w:ilvl="0">
      <w:start w:val="1"/>
      <w:numFmt w:val="decimal"/>
      <w:suff w:val="nothing"/>
      <w:lvlText w:val="%1、"/>
      <w:lvlJc w:val="left"/>
    </w:lvl>
  </w:abstractNum>
  <w:abstractNum w:abstractNumId="18">
    <w:nsid w:val="0000001C"/>
    <w:multiLevelType w:val="singleLevel"/>
    <w:tmpl w:val="0000001C"/>
    <w:lvl w:ilvl="0">
      <w:start w:val="9"/>
      <w:numFmt w:val="chineseCounting"/>
      <w:suff w:val="space"/>
      <w:lvlText w:val="第%1章"/>
      <w:lvlJc w:val="left"/>
    </w:lvl>
  </w:abstractNum>
  <w:abstractNum w:abstractNumId="19">
    <w:nsid w:val="0000001D"/>
    <w:multiLevelType w:val="singleLevel"/>
    <w:tmpl w:val="0000001D"/>
    <w:lvl w:ilvl="0">
      <w:start w:val="10"/>
      <w:numFmt w:val="decimal"/>
      <w:suff w:val="nothing"/>
      <w:lvlText w:val="%1、"/>
      <w:lvlJc w:val="left"/>
    </w:lvl>
  </w:abstractNum>
  <w:abstractNum w:abstractNumId="20">
    <w:nsid w:val="0000001E"/>
    <w:multiLevelType w:val="singleLevel"/>
    <w:tmpl w:val="0000001E"/>
    <w:lvl w:ilvl="0">
      <w:start w:val="3"/>
      <w:numFmt w:val="decimal"/>
      <w:suff w:val="nothing"/>
      <w:lvlText w:val="%1、"/>
      <w:lvlJc w:val="left"/>
    </w:lvl>
  </w:abstractNum>
  <w:abstractNum w:abstractNumId="21">
    <w:nsid w:val="0000001F"/>
    <w:multiLevelType w:val="singleLevel"/>
    <w:tmpl w:val="0000001F"/>
    <w:lvl w:ilvl="0">
      <w:start w:val="7"/>
      <w:numFmt w:val="decimal"/>
      <w:suff w:val="nothing"/>
      <w:lvlText w:val="%1、"/>
      <w:lvlJc w:val="left"/>
    </w:lvl>
  </w:abstractNum>
  <w:abstractNum w:abstractNumId="22">
    <w:nsid w:val="00000022"/>
    <w:multiLevelType w:val="singleLevel"/>
    <w:tmpl w:val="00000022"/>
    <w:lvl w:ilvl="0">
      <w:start w:val="15"/>
      <w:numFmt w:val="chineseCounting"/>
      <w:suff w:val="space"/>
      <w:lvlText w:val="第%1章"/>
      <w:lvlJc w:val="left"/>
    </w:lvl>
  </w:abstractNum>
  <w:abstractNum w:abstractNumId="23">
    <w:nsid w:val="00000024"/>
    <w:multiLevelType w:val="singleLevel"/>
    <w:tmpl w:val="00000024"/>
    <w:lvl w:ilvl="0">
      <w:start w:val="11"/>
      <w:numFmt w:val="chineseCounting"/>
      <w:suff w:val="space"/>
      <w:lvlText w:val="第%1章"/>
      <w:lvlJc w:val="left"/>
    </w:lvl>
  </w:abstractNum>
  <w:abstractNum w:abstractNumId="24">
    <w:nsid w:val="00000025"/>
    <w:multiLevelType w:val="singleLevel"/>
    <w:tmpl w:val="00000025"/>
    <w:lvl w:ilvl="0">
      <w:start w:val="16"/>
      <w:numFmt w:val="chineseCounting"/>
      <w:suff w:val="space"/>
      <w:lvlText w:val="第%1章"/>
      <w:lvlJc w:val="left"/>
    </w:lvl>
  </w:abstractNum>
  <w:abstractNum w:abstractNumId="25">
    <w:nsid w:val="00000026"/>
    <w:multiLevelType w:val="singleLevel"/>
    <w:tmpl w:val="00000026"/>
    <w:lvl w:ilvl="0">
      <w:start w:val="1"/>
      <w:numFmt w:val="decimal"/>
      <w:suff w:val="nothing"/>
      <w:lvlText w:val="%1、"/>
      <w:lvlJc w:val="left"/>
    </w:lvl>
  </w:abstractNum>
  <w:abstractNum w:abstractNumId="26">
    <w:nsid w:val="00000027"/>
    <w:multiLevelType w:val="singleLevel"/>
    <w:tmpl w:val="00000027"/>
    <w:lvl w:ilvl="0">
      <w:start w:val="18"/>
      <w:numFmt w:val="chineseCounting"/>
      <w:suff w:val="space"/>
      <w:lvlText w:val="第%1章"/>
      <w:lvlJc w:val="left"/>
    </w:lvl>
  </w:abstractNum>
  <w:abstractNum w:abstractNumId="27">
    <w:nsid w:val="3D2D1BDA"/>
    <w:multiLevelType w:val="hybridMultilevel"/>
    <w:tmpl w:val="D6201292"/>
    <w:lvl w:ilvl="0" w:tplc="FF30770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FC77914"/>
    <w:multiLevelType w:val="hybridMultilevel"/>
    <w:tmpl w:val="4C6C4D72"/>
    <w:lvl w:ilvl="0" w:tplc="D416EE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12240E"/>
    <w:multiLevelType w:val="hybridMultilevel"/>
    <w:tmpl w:val="FD78942A"/>
    <w:lvl w:ilvl="0" w:tplc="7640FFA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D351660"/>
    <w:multiLevelType w:val="hybridMultilevel"/>
    <w:tmpl w:val="EBC8F3D8"/>
    <w:lvl w:ilvl="0" w:tplc="BF94023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C649C5"/>
    <w:multiLevelType w:val="hybridMultilevel"/>
    <w:tmpl w:val="E976EB02"/>
    <w:lvl w:ilvl="0" w:tplc="367A72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28F42B2"/>
    <w:multiLevelType w:val="hybridMultilevel"/>
    <w:tmpl w:val="D148451C"/>
    <w:lvl w:ilvl="0" w:tplc="76DC50F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32"/>
  </w:num>
  <w:num w:numId="3">
    <w:abstractNumId w:val="27"/>
  </w:num>
  <w:num w:numId="4">
    <w:abstractNumId w:val="28"/>
  </w:num>
  <w:num w:numId="5">
    <w:abstractNumId w:val="29"/>
  </w:num>
  <w:num w:numId="6">
    <w:abstractNumId w:val="5"/>
  </w:num>
  <w:num w:numId="7">
    <w:abstractNumId w:val="14"/>
  </w:num>
  <w:num w:numId="8">
    <w:abstractNumId w:val="19"/>
  </w:num>
  <w:num w:numId="9">
    <w:abstractNumId w:val="11"/>
  </w:num>
  <w:num w:numId="10">
    <w:abstractNumId w:val="12"/>
  </w:num>
  <w:num w:numId="11">
    <w:abstractNumId w:val="2"/>
  </w:num>
  <w:num w:numId="12">
    <w:abstractNumId w:val="4"/>
  </w:num>
  <w:num w:numId="13">
    <w:abstractNumId w:val="20"/>
  </w:num>
  <w:num w:numId="14">
    <w:abstractNumId w:val="21"/>
  </w:num>
  <w:num w:numId="15">
    <w:abstractNumId w:val="13"/>
  </w:num>
  <w:num w:numId="16">
    <w:abstractNumId w:val="6"/>
  </w:num>
  <w:num w:numId="17">
    <w:abstractNumId w:val="18"/>
  </w:num>
  <w:num w:numId="18">
    <w:abstractNumId w:val="1"/>
  </w:num>
  <w:num w:numId="19">
    <w:abstractNumId w:val="7"/>
  </w:num>
  <w:num w:numId="20">
    <w:abstractNumId w:val="3"/>
  </w:num>
  <w:num w:numId="21">
    <w:abstractNumId w:val="23"/>
  </w:num>
  <w:num w:numId="22">
    <w:abstractNumId w:val="9"/>
  </w:num>
  <w:num w:numId="23">
    <w:abstractNumId w:val="16"/>
  </w:num>
  <w:num w:numId="24">
    <w:abstractNumId w:val="0"/>
  </w:num>
  <w:num w:numId="25">
    <w:abstractNumId w:val="22"/>
  </w:num>
  <w:num w:numId="26">
    <w:abstractNumId w:val="17"/>
  </w:num>
  <w:num w:numId="27">
    <w:abstractNumId w:val="24"/>
  </w:num>
  <w:num w:numId="28">
    <w:abstractNumId w:val="26"/>
  </w:num>
  <w:num w:numId="29">
    <w:abstractNumId w:val="10"/>
  </w:num>
  <w:num w:numId="30">
    <w:abstractNumId w:val="15"/>
  </w:num>
  <w:num w:numId="31">
    <w:abstractNumId w:val="25"/>
  </w:num>
  <w:num w:numId="32">
    <w:abstractNumId w:val="8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1836"/>
    <w:rsid w:val="0000163C"/>
    <w:rsid w:val="0000792B"/>
    <w:rsid w:val="00007FEB"/>
    <w:rsid w:val="00011B78"/>
    <w:rsid w:val="0001344E"/>
    <w:rsid w:val="00013577"/>
    <w:rsid w:val="00013862"/>
    <w:rsid w:val="00016041"/>
    <w:rsid w:val="00017BEB"/>
    <w:rsid w:val="00021255"/>
    <w:rsid w:val="00034924"/>
    <w:rsid w:val="000352FC"/>
    <w:rsid w:val="00037EA9"/>
    <w:rsid w:val="00046258"/>
    <w:rsid w:val="00054A19"/>
    <w:rsid w:val="0006329D"/>
    <w:rsid w:val="00064BA7"/>
    <w:rsid w:val="00066CB2"/>
    <w:rsid w:val="00070244"/>
    <w:rsid w:val="000759C9"/>
    <w:rsid w:val="00076A81"/>
    <w:rsid w:val="00082635"/>
    <w:rsid w:val="00084309"/>
    <w:rsid w:val="00084877"/>
    <w:rsid w:val="000916B9"/>
    <w:rsid w:val="000930F7"/>
    <w:rsid w:val="000A56D3"/>
    <w:rsid w:val="000B2705"/>
    <w:rsid w:val="000B73CE"/>
    <w:rsid w:val="000D497D"/>
    <w:rsid w:val="000F0A79"/>
    <w:rsid w:val="000F17B7"/>
    <w:rsid w:val="000F55B7"/>
    <w:rsid w:val="00112EC3"/>
    <w:rsid w:val="00121573"/>
    <w:rsid w:val="001237D9"/>
    <w:rsid w:val="00124A0C"/>
    <w:rsid w:val="00136351"/>
    <w:rsid w:val="00162FEA"/>
    <w:rsid w:val="00163C01"/>
    <w:rsid w:val="00164349"/>
    <w:rsid w:val="001814F5"/>
    <w:rsid w:val="001B3E1E"/>
    <w:rsid w:val="001B6E2A"/>
    <w:rsid w:val="001C30CE"/>
    <w:rsid w:val="001D1810"/>
    <w:rsid w:val="001D22A2"/>
    <w:rsid w:val="001E1416"/>
    <w:rsid w:val="001E24DC"/>
    <w:rsid w:val="001E2831"/>
    <w:rsid w:val="001E4A5C"/>
    <w:rsid w:val="001E65F3"/>
    <w:rsid w:val="001E7331"/>
    <w:rsid w:val="001E7819"/>
    <w:rsid w:val="001F0493"/>
    <w:rsid w:val="001F493D"/>
    <w:rsid w:val="00200734"/>
    <w:rsid w:val="002219B0"/>
    <w:rsid w:val="00230A6C"/>
    <w:rsid w:val="00236759"/>
    <w:rsid w:val="00242F1C"/>
    <w:rsid w:val="002459BA"/>
    <w:rsid w:val="00245C72"/>
    <w:rsid w:val="00250F66"/>
    <w:rsid w:val="00251F59"/>
    <w:rsid w:val="00261539"/>
    <w:rsid w:val="00261BF7"/>
    <w:rsid w:val="002677BE"/>
    <w:rsid w:val="0028707D"/>
    <w:rsid w:val="00293CAD"/>
    <w:rsid w:val="002A536E"/>
    <w:rsid w:val="002A776C"/>
    <w:rsid w:val="002C010D"/>
    <w:rsid w:val="002C6A5A"/>
    <w:rsid w:val="002C7A19"/>
    <w:rsid w:val="002D507C"/>
    <w:rsid w:val="002E43DA"/>
    <w:rsid w:val="002F01EA"/>
    <w:rsid w:val="002F4EF3"/>
    <w:rsid w:val="003008A5"/>
    <w:rsid w:val="003103B8"/>
    <w:rsid w:val="003106D0"/>
    <w:rsid w:val="0032042C"/>
    <w:rsid w:val="00320B65"/>
    <w:rsid w:val="00324685"/>
    <w:rsid w:val="00327592"/>
    <w:rsid w:val="00331548"/>
    <w:rsid w:val="00341BED"/>
    <w:rsid w:val="0034307A"/>
    <w:rsid w:val="00346ECD"/>
    <w:rsid w:val="003473CB"/>
    <w:rsid w:val="00353195"/>
    <w:rsid w:val="0036035D"/>
    <w:rsid w:val="003726C7"/>
    <w:rsid w:val="00382AE6"/>
    <w:rsid w:val="00387DE2"/>
    <w:rsid w:val="00393099"/>
    <w:rsid w:val="00393432"/>
    <w:rsid w:val="00396214"/>
    <w:rsid w:val="003A78E3"/>
    <w:rsid w:val="003B7CB5"/>
    <w:rsid w:val="003C57FE"/>
    <w:rsid w:val="003C7510"/>
    <w:rsid w:val="003D60FF"/>
    <w:rsid w:val="003E23E8"/>
    <w:rsid w:val="003E4D35"/>
    <w:rsid w:val="003F552C"/>
    <w:rsid w:val="004070AB"/>
    <w:rsid w:val="00411C5C"/>
    <w:rsid w:val="0041530D"/>
    <w:rsid w:val="00421835"/>
    <w:rsid w:val="00425D67"/>
    <w:rsid w:val="00426A61"/>
    <w:rsid w:val="00427AB1"/>
    <w:rsid w:val="00443917"/>
    <w:rsid w:val="00446E41"/>
    <w:rsid w:val="00452DBB"/>
    <w:rsid w:val="00452E14"/>
    <w:rsid w:val="00453012"/>
    <w:rsid w:val="0046476E"/>
    <w:rsid w:val="00474E1B"/>
    <w:rsid w:val="00480937"/>
    <w:rsid w:val="004A1EC2"/>
    <w:rsid w:val="004A22F6"/>
    <w:rsid w:val="004A49ED"/>
    <w:rsid w:val="004A6735"/>
    <w:rsid w:val="004B50C6"/>
    <w:rsid w:val="004B639D"/>
    <w:rsid w:val="004B6DBD"/>
    <w:rsid w:val="004C2EE3"/>
    <w:rsid w:val="004C3783"/>
    <w:rsid w:val="004C540E"/>
    <w:rsid w:val="004C64CE"/>
    <w:rsid w:val="004C6AE7"/>
    <w:rsid w:val="004E485E"/>
    <w:rsid w:val="004F2EAD"/>
    <w:rsid w:val="004F6A62"/>
    <w:rsid w:val="005074E8"/>
    <w:rsid w:val="00525CCD"/>
    <w:rsid w:val="00543C60"/>
    <w:rsid w:val="00547C4E"/>
    <w:rsid w:val="00553FC8"/>
    <w:rsid w:val="00555240"/>
    <w:rsid w:val="00557DF8"/>
    <w:rsid w:val="0056508C"/>
    <w:rsid w:val="00567A68"/>
    <w:rsid w:val="00571D41"/>
    <w:rsid w:val="00573504"/>
    <w:rsid w:val="00582563"/>
    <w:rsid w:val="00582E1E"/>
    <w:rsid w:val="00591380"/>
    <w:rsid w:val="00592214"/>
    <w:rsid w:val="0059618F"/>
    <w:rsid w:val="005A290E"/>
    <w:rsid w:val="005B0E55"/>
    <w:rsid w:val="005B1176"/>
    <w:rsid w:val="005B5719"/>
    <w:rsid w:val="005B5FCF"/>
    <w:rsid w:val="005B71F9"/>
    <w:rsid w:val="005C1947"/>
    <w:rsid w:val="005C1E42"/>
    <w:rsid w:val="005D0CB3"/>
    <w:rsid w:val="005F64D2"/>
    <w:rsid w:val="006003E4"/>
    <w:rsid w:val="006050B1"/>
    <w:rsid w:val="00626B26"/>
    <w:rsid w:val="006329EF"/>
    <w:rsid w:val="0065376D"/>
    <w:rsid w:val="00660A21"/>
    <w:rsid w:val="00662553"/>
    <w:rsid w:val="0066277B"/>
    <w:rsid w:val="006627F7"/>
    <w:rsid w:val="006635B5"/>
    <w:rsid w:val="00663D03"/>
    <w:rsid w:val="00672BCD"/>
    <w:rsid w:val="006731E3"/>
    <w:rsid w:val="00677480"/>
    <w:rsid w:val="00677A94"/>
    <w:rsid w:val="006C0280"/>
    <w:rsid w:val="006C2550"/>
    <w:rsid w:val="006D4563"/>
    <w:rsid w:val="006E267B"/>
    <w:rsid w:val="006E2D7D"/>
    <w:rsid w:val="006E4681"/>
    <w:rsid w:val="006E5EB3"/>
    <w:rsid w:val="006F0897"/>
    <w:rsid w:val="006F11F2"/>
    <w:rsid w:val="00700BD4"/>
    <w:rsid w:val="007022C4"/>
    <w:rsid w:val="007041DB"/>
    <w:rsid w:val="0070499D"/>
    <w:rsid w:val="00707487"/>
    <w:rsid w:val="007140CC"/>
    <w:rsid w:val="007242E2"/>
    <w:rsid w:val="00725460"/>
    <w:rsid w:val="00732E88"/>
    <w:rsid w:val="007344AF"/>
    <w:rsid w:val="00750BF2"/>
    <w:rsid w:val="00752192"/>
    <w:rsid w:val="00752D51"/>
    <w:rsid w:val="007621BC"/>
    <w:rsid w:val="007713AB"/>
    <w:rsid w:val="007716C6"/>
    <w:rsid w:val="0078382C"/>
    <w:rsid w:val="00786581"/>
    <w:rsid w:val="00794E23"/>
    <w:rsid w:val="007A1872"/>
    <w:rsid w:val="007A1DCB"/>
    <w:rsid w:val="007A3943"/>
    <w:rsid w:val="007A77C4"/>
    <w:rsid w:val="007B01D6"/>
    <w:rsid w:val="007B2452"/>
    <w:rsid w:val="007B7940"/>
    <w:rsid w:val="007B7AFB"/>
    <w:rsid w:val="007C0A40"/>
    <w:rsid w:val="007D0C6E"/>
    <w:rsid w:val="007D559A"/>
    <w:rsid w:val="007E0970"/>
    <w:rsid w:val="008038D2"/>
    <w:rsid w:val="008065A4"/>
    <w:rsid w:val="008136C4"/>
    <w:rsid w:val="00822F1F"/>
    <w:rsid w:val="00823643"/>
    <w:rsid w:val="00830B0A"/>
    <w:rsid w:val="0085236F"/>
    <w:rsid w:val="00856678"/>
    <w:rsid w:val="00861128"/>
    <w:rsid w:val="0087051F"/>
    <w:rsid w:val="00872082"/>
    <w:rsid w:val="00880646"/>
    <w:rsid w:val="008923ED"/>
    <w:rsid w:val="008976E5"/>
    <w:rsid w:val="008A3884"/>
    <w:rsid w:val="008B7D6C"/>
    <w:rsid w:val="008C1C22"/>
    <w:rsid w:val="008D59F6"/>
    <w:rsid w:val="008E109F"/>
    <w:rsid w:val="008E1FC6"/>
    <w:rsid w:val="008F6C61"/>
    <w:rsid w:val="008F7E0A"/>
    <w:rsid w:val="009050A8"/>
    <w:rsid w:val="00905CC7"/>
    <w:rsid w:val="00912815"/>
    <w:rsid w:val="0092215C"/>
    <w:rsid w:val="00943C50"/>
    <w:rsid w:val="0095201F"/>
    <w:rsid w:val="00953074"/>
    <w:rsid w:val="00956600"/>
    <w:rsid w:val="009566E4"/>
    <w:rsid w:val="009567C2"/>
    <w:rsid w:val="009674C5"/>
    <w:rsid w:val="009719C3"/>
    <w:rsid w:val="00971BE3"/>
    <w:rsid w:val="00975371"/>
    <w:rsid w:val="009817DE"/>
    <w:rsid w:val="009818C6"/>
    <w:rsid w:val="00984F57"/>
    <w:rsid w:val="009915C4"/>
    <w:rsid w:val="00992784"/>
    <w:rsid w:val="009A375E"/>
    <w:rsid w:val="009B6E47"/>
    <w:rsid w:val="009B7800"/>
    <w:rsid w:val="009C2221"/>
    <w:rsid w:val="009C4ED6"/>
    <w:rsid w:val="009C62D6"/>
    <w:rsid w:val="009D1D67"/>
    <w:rsid w:val="009E0F01"/>
    <w:rsid w:val="009E610F"/>
    <w:rsid w:val="009F2053"/>
    <w:rsid w:val="009F4061"/>
    <w:rsid w:val="00A00975"/>
    <w:rsid w:val="00A04111"/>
    <w:rsid w:val="00A11C08"/>
    <w:rsid w:val="00A1596A"/>
    <w:rsid w:val="00A31836"/>
    <w:rsid w:val="00A35DE7"/>
    <w:rsid w:val="00A41F97"/>
    <w:rsid w:val="00A43478"/>
    <w:rsid w:val="00A44916"/>
    <w:rsid w:val="00A44C54"/>
    <w:rsid w:val="00A46722"/>
    <w:rsid w:val="00A50F6A"/>
    <w:rsid w:val="00A55E09"/>
    <w:rsid w:val="00A60D91"/>
    <w:rsid w:val="00A63AB6"/>
    <w:rsid w:val="00A73E03"/>
    <w:rsid w:val="00A74FE1"/>
    <w:rsid w:val="00A76758"/>
    <w:rsid w:val="00A85D59"/>
    <w:rsid w:val="00A90BE0"/>
    <w:rsid w:val="00A9525C"/>
    <w:rsid w:val="00AB28F1"/>
    <w:rsid w:val="00AD0251"/>
    <w:rsid w:val="00AD114A"/>
    <w:rsid w:val="00AD6992"/>
    <w:rsid w:val="00AE597C"/>
    <w:rsid w:val="00AE613B"/>
    <w:rsid w:val="00AE6E17"/>
    <w:rsid w:val="00AF2BCB"/>
    <w:rsid w:val="00B01554"/>
    <w:rsid w:val="00B11A14"/>
    <w:rsid w:val="00B146B7"/>
    <w:rsid w:val="00B3705C"/>
    <w:rsid w:val="00B40927"/>
    <w:rsid w:val="00B55284"/>
    <w:rsid w:val="00B56206"/>
    <w:rsid w:val="00B5653C"/>
    <w:rsid w:val="00B64BC2"/>
    <w:rsid w:val="00B77034"/>
    <w:rsid w:val="00B859FA"/>
    <w:rsid w:val="00BA5336"/>
    <w:rsid w:val="00BC0721"/>
    <w:rsid w:val="00BC1909"/>
    <w:rsid w:val="00BC1CF1"/>
    <w:rsid w:val="00BC56EB"/>
    <w:rsid w:val="00BC7A7A"/>
    <w:rsid w:val="00BE329A"/>
    <w:rsid w:val="00BE6807"/>
    <w:rsid w:val="00BF7C8E"/>
    <w:rsid w:val="00C01E05"/>
    <w:rsid w:val="00C03E19"/>
    <w:rsid w:val="00C223B8"/>
    <w:rsid w:val="00C24D4D"/>
    <w:rsid w:val="00C3045A"/>
    <w:rsid w:val="00C42A46"/>
    <w:rsid w:val="00C431D8"/>
    <w:rsid w:val="00C442AB"/>
    <w:rsid w:val="00C84559"/>
    <w:rsid w:val="00C84926"/>
    <w:rsid w:val="00C91833"/>
    <w:rsid w:val="00CA3032"/>
    <w:rsid w:val="00CA7193"/>
    <w:rsid w:val="00CB2213"/>
    <w:rsid w:val="00CB5BD9"/>
    <w:rsid w:val="00CD2C58"/>
    <w:rsid w:val="00CD5612"/>
    <w:rsid w:val="00CD56D4"/>
    <w:rsid w:val="00CD5AB7"/>
    <w:rsid w:val="00CE6A97"/>
    <w:rsid w:val="00CE79DC"/>
    <w:rsid w:val="00CF0750"/>
    <w:rsid w:val="00CF388B"/>
    <w:rsid w:val="00D151AF"/>
    <w:rsid w:val="00D15484"/>
    <w:rsid w:val="00D3054D"/>
    <w:rsid w:val="00D33CBC"/>
    <w:rsid w:val="00D470E8"/>
    <w:rsid w:val="00D577C3"/>
    <w:rsid w:val="00D62A11"/>
    <w:rsid w:val="00D81598"/>
    <w:rsid w:val="00D8428D"/>
    <w:rsid w:val="00DA1B0B"/>
    <w:rsid w:val="00DA50C8"/>
    <w:rsid w:val="00DA71A2"/>
    <w:rsid w:val="00DA79FA"/>
    <w:rsid w:val="00DA7A11"/>
    <w:rsid w:val="00DA7F7E"/>
    <w:rsid w:val="00DB1126"/>
    <w:rsid w:val="00DC036F"/>
    <w:rsid w:val="00DC6A88"/>
    <w:rsid w:val="00DC79FB"/>
    <w:rsid w:val="00DC7D29"/>
    <w:rsid w:val="00DD5079"/>
    <w:rsid w:val="00DE1A43"/>
    <w:rsid w:val="00DE6844"/>
    <w:rsid w:val="00DF182B"/>
    <w:rsid w:val="00DF1A3D"/>
    <w:rsid w:val="00E02909"/>
    <w:rsid w:val="00E10291"/>
    <w:rsid w:val="00E137B7"/>
    <w:rsid w:val="00E13C22"/>
    <w:rsid w:val="00E14058"/>
    <w:rsid w:val="00E17BA9"/>
    <w:rsid w:val="00E2653E"/>
    <w:rsid w:val="00E26FDD"/>
    <w:rsid w:val="00E34412"/>
    <w:rsid w:val="00E36C4B"/>
    <w:rsid w:val="00E40AC6"/>
    <w:rsid w:val="00E4490B"/>
    <w:rsid w:val="00E45BAA"/>
    <w:rsid w:val="00E52B9B"/>
    <w:rsid w:val="00E55931"/>
    <w:rsid w:val="00E62FCA"/>
    <w:rsid w:val="00E65828"/>
    <w:rsid w:val="00E737F8"/>
    <w:rsid w:val="00E7478E"/>
    <w:rsid w:val="00E84CD5"/>
    <w:rsid w:val="00E91E3F"/>
    <w:rsid w:val="00E92819"/>
    <w:rsid w:val="00E97719"/>
    <w:rsid w:val="00EA327F"/>
    <w:rsid w:val="00EA4423"/>
    <w:rsid w:val="00EA7F35"/>
    <w:rsid w:val="00EB6879"/>
    <w:rsid w:val="00EC0F8D"/>
    <w:rsid w:val="00ED46C8"/>
    <w:rsid w:val="00ED795E"/>
    <w:rsid w:val="00EE695E"/>
    <w:rsid w:val="00EF32A0"/>
    <w:rsid w:val="00EF6553"/>
    <w:rsid w:val="00F02AE6"/>
    <w:rsid w:val="00F05CD3"/>
    <w:rsid w:val="00F1100A"/>
    <w:rsid w:val="00F27401"/>
    <w:rsid w:val="00F354D6"/>
    <w:rsid w:val="00F36343"/>
    <w:rsid w:val="00F420CE"/>
    <w:rsid w:val="00F429D3"/>
    <w:rsid w:val="00F43CD4"/>
    <w:rsid w:val="00F7457A"/>
    <w:rsid w:val="00F806CE"/>
    <w:rsid w:val="00F81D5A"/>
    <w:rsid w:val="00F84BFE"/>
    <w:rsid w:val="00F87694"/>
    <w:rsid w:val="00F9186D"/>
    <w:rsid w:val="00FA3BB1"/>
    <w:rsid w:val="00FA7CA7"/>
    <w:rsid w:val="00FB0048"/>
    <w:rsid w:val="00FB57B3"/>
    <w:rsid w:val="00FC250F"/>
    <w:rsid w:val="00FC3065"/>
    <w:rsid w:val="00FC48E5"/>
    <w:rsid w:val="00FC5E8F"/>
    <w:rsid w:val="00FF2D7A"/>
    <w:rsid w:val="00FF360F"/>
    <w:rsid w:val="00FF5A19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1C98F4-38B8-4E37-AAD0-BC48F697D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B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8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18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183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18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1836"/>
    <w:rPr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semiHidden/>
    <w:rsid w:val="00D151AF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6">
    <w:name w:val="Plain Text"/>
    <w:basedOn w:val="a"/>
    <w:link w:val="Char1"/>
    <w:rsid w:val="0075219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752192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9D1D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29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9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25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94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32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63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10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21</Pages>
  <Words>1367</Words>
  <Characters>7798</Characters>
  <Application>Microsoft Office Word</Application>
  <DocSecurity>0</DocSecurity>
  <Lines>64</Lines>
  <Paragraphs>18</Paragraphs>
  <ScaleCrop>false</ScaleCrop>
  <Company>Users</Company>
  <LinksUpToDate>false</LinksUpToDate>
  <CharactersWithSpaces>9147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windows7</cp:lastModifiedBy>
  <cp:revision>15</cp:revision>
  <dcterms:created xsi:type="dcterms:W3CDTF">2014-07-06T07:11:00Z</dcterms:created>
  <dcterms:modified xsi:type="dcterms:W3CDTF">2014-09-19T09:12:00Z</dcterms:modified>
</cp:coreProperties>
</file>