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43" w:rsidRDefault="00643B43" w:rsidP="00643B43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上海工程技术大学</w:t>
      </w:r>
    </w:p>
    <w:p w:rsidR="00643B43" w:rsidRDefault="00643B43" w:rsidP="00643B43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硕士研究生入学复试《高分子化学》考试大纲</w:t>
      </w:r>
    </w:p>
    <w:p w:rsidR="00643B43" w:rsidRDefault="00643B43" w:rsidP="00643B43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 xml:space="preserve">考试科目：高分子化学 </w:t>
      </w:r>
    </w:p>
    <w:p w:rsidR="00643B43" w:rsidRDefault="00643B43" w:rsidP="00643B43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考试科目代码：F014</w:t>
      </w:r>
    </w:p>
    <w:p w:rsidR="00643B43" w:rsidRDefault="00643B43" w:rsidP="00643B43">
      <w:pPr>
        <w:snapToGrid w:val="0"/>
        <w:spacing w:line="480" w:lineRule="auto"/>
        <w:jc w:val="left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考试参考书目：《高分子化学》(第五版)，潘祖仁编，高等教育出版社</w:t>
      </w:r>
    </w:p>
    <w:p w:rsidR="00643B43" w:rsidRDefault="00643B43" w:rsidP="00643B43">
      <w:pPr>
        <w:snapToGrid w:val="0"/>
        <w:spacing w:line="480" w:lineRule="auto"/>
        <w:jc w:val="left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考试总分：100分</w:t>
      </w:r>
    </w:p>
    <w:p w:rsidR="00643B43" w:rsidRDefault="00643B43" w:rsidP="00643B43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考试时间：2小时</w:t>
      </w:r>
    </w:p>
    <w:p w:rsidR="00643B43" w:rsidRDefault="00643B43" w:rsidP="00643B43">
      <w:pPr>
        <w:numPr>
          <w:ilvl w:val="0"/>
          <w:numId w:val="1"/>
        </w:numPr>
        <w:snapToGrid w:val="0"/>
        <w:spacing w:line="480" w:lineRule="auto"/>
        <w:rPr>
          <w:rFonts w:ascii="黑体" w:eastAsia="黑体" w:hint="eastAsia"/>
          <w:b/>
          <w:sz w:val="24"/>
        </w:rPr>
      </w:pPr>
      <w:r>
        <w:rPr>
          <w:rFonts w:ascii="黑体" w:eastAsia="黑体" w:hint="eastAsia"/>
          <w:b/>
          <w:sz w:val="24"/>
        </w:rPr>
        <w:t>考试目的和要求</w:t>
      </w:r>
    </w:p>
    <w:p w:rsidR="00643B43" w:rsidRDefault="00643B43" w:rsidP="00643B43">
      <w:pPr>
        <w:snapToGrid w:val="0"/>
        <w:spacing w:line="480" w:lineRule="auto"/>
        <w:ind w:firstLineChars="200" w:firstLine="420"/>
        <w:rPr>
          <w:rFonts w:ascii="宋体" w:hint="eastAsia"/>
        </w:rPr>
      </w:pPr>
      <w:r>
        <w:rPr>
          <w:rFonts w:ascii="宋体" w:hint="eastAsia"/>
        </w:rPr>
        <w:t>要求学生能够</w:t>
      </w:r>
      <w:r>
        <w:rPr>
          <w:rFonts w:hAnsi="宋体"/>
          <w:szCs w:val="28"/>
        </w:rPr>
        <w:t>掌握高分子的基本概念</w:t>
      </w:r>
      <w:r>
        <w:rPr>
          <w:rFonts w:hAnsi="宋体" w:hint="eastAsia"/>
          <w:szCs w:val="28"/>
        </w:rPr>
        <w:t>、</w:t>
      </w:r>
      <w:r>
        <w:rPr>
          <w:rFonts w:hAnsi="宋体"/>
          <w:szCs w:val="28"/>
        </w:rPr>
        <w:t>合成高分子化合物的基本</w:t>
      </w:r>
      <w:r>
        <w:rPr>
          <w:rFonts w:hAnsi="宋体" w:hint="eastAsia"/>
          <w:szCs w:val="28"/>
        </w:rPr>
        <w:t>理论、</w:t>
      </w:r>
      <w:r>
        <w:rPr>
          <w:rFonts w:hAnsi="宋体"/>
          <w:szCs w:val="28"/>
        </w:rPr>
        <w:t>原理及控制聚合反应速度和分子量的方法</w:t>
      </w:r>
      <w:r>
        <w:rPr>
          <w:rFonts w:hAnsi="宋体" w:hint="eastAsia"/>
          <w:szCs w:val="28"/>
        </w:rPr>
        <w:t>，以及掌握</w:t>
      </w:r>
      <w:r>
        <w:rPr>
          <w:rFonts w:hAnsi="宋体"/>
          <w:szCs w:val="28"/>
        </w:rPr>
        <w:t>高分子化学反应的特征及聚合方法的选择</w:t>
      </w:r>
      <w:r>
        <w:rPr>
          <w:rFonts w:cs="宋体" w:hint="eastAsia"/>
        </w:rPr>
        <w:t>。</w:t>
      </w:r>
    </w:p>
    <w:p w:rsidR="00643B43" w:rsidRDefault="00643B43" w:rsidP="00643B43">
      <w:pPr>
        <w:snapToGrid w:val="0"/>
        <w:spacing w:line="480" w:lineRule="auto"/>
        <w:rPr>
          <w:rFonts w:ascii="黑体" w:eastAsia="黑体" w:hint="eastAsia"/>
          <w:b/>
          <w:sz w:val="24"/>
        </w:rPr>
      </w:pPr>
      <w:r>
        <w:rPr>
          <w:rFonts w:ascii="黑体" w:eastAsia="黑体" w:hint="eastAsia"/>
          <w:b/>
          <w:sz w:val="24"/>
        </w:rPr>
        <w:t>二、考试内容</w:t>
      </w:r>
    </w:p>
    <w:p w:rsidR="00643B43" w:rsidRDefault="00643B43" w:rsidP="00643B43">
      <w:pPr>
        <w:snapToGrid w:val="0"/>
        <w:spacing w:line="480" w:lineRule="auto"/>
        <w:ind w:firstLineChars="200" w:firstLine="420"/>
        <w:rPr>
          <w:rFonts w:ascii="宋体" w:hint="eastAsia"/>
        </w:rPr>
      </w:pPr>
      <w:r>
        <w:rPr>
          <w:rFonts w:ascii="宋体" w:hint="eastAsia"/>
        </w:rPr>
        <w:t>包括逐步聚合反应、自由基聚合、自由基共聚合、离子聚合、配位聚合、开环聚合、聚合物的化学反应以及聚合方法</w:t>
      </w:r>
      <w:r>
        <w:rPr>
          <w:rFonts w:hint="eastAsia"/>
        </w:rPr>
        <w:t>等相关章节内容</w:t>
      </w:r>
      <w:r>
        <w:rPr>
          <w:rFonts w:ascii="宋体" w:hint="eastAsia"/>
        </w:rPr>
        <w:t>。</w:t>
      </w:r>
    </w:p>
    <w:p w:rsidR="00643B43" w:rsidRDefault="00643B43" w:rsidP="00643B43">
      <w:pPr>
        <w:snapToGrid w:val="0"/>
        <w:spacing w:line="480" w:lineRule="auto"/>
        <w:rPr>
          <w:rFonts w:ascii="黑体" w:eastAsia="黑体" w:hint="eastAsia"/>
          <w:b/>
          <w:sz w:val="24"/>
        </w:rPr>
      </w:pPr>
      <w:r>
        <w:rPr>
          <w:rFonts w:ascii="黑体" w:eastAsia="黑体" w:hint="eastAsia"/>
          <w:b/>
          <w:sz w:val="24"/>
        </w:rPr>
        <w:t>三、考试题</w:t>
      </w:r>
      <w:r>
        <w:rPr>
          <w:rFonts w:ascii="黑体" w:eastAsia="黑体"/>
          <w:b/>
          <w:sz w:val="24"/>
        </w:rPr>
        <w:t>型：</w:t>
      </w:r>
    </w:p>
    <w:p w:rsidR="00643B43" w:rsidRDefault="00643B43" w:rsidP="00643B43">
      <w:pPr>
        <w:snapToGrid w:val="0"/>
        <w:spacing w:line="480" w:lineRule="auto"/>
        <w:ind w:firstLineChars="200" w:firstLine="420"/>
      </w:pPr>
      <w:r>
        <w:t>总分</w:t>
      </w:r>
      <w:r>
        <w:t>1</w:t>
      </w:r>
      <w:r>
        <w:rPr>
          <w:rFonts w:hint="eastAsia"/>
        </w:rPr>
        <w:t>0</w:t>
      </w:r>
      <w:r>
        <w:t>0</w:t>
      </w:r>
      <w:r>
        <w:t>分，</w:t>
      </w:r>
      <w:r>
        <w:rPr>
          <w:rFonts w:hint="eastAsia"/>
        </w:rPr>
        <w:t>分三部分</w:t>
      </w:r>
      <w:r>
        <w:t>，</w:t>
      </w:r>
      <w:r>
        <w:rPr>
          <w:rFonts w:hint="eastAsia"/>
        </w:rPr>
        <w:t>名词解释</w:t>
      </w:r>
      <w:r>
        <w:t>20</w:t>
      </w:r>
      <w:r>
        <w:t>分，</w:t>
      </w:r>
      <w:r>
        <w:rPr>
          <w:rFonts w:hint="eastAsia"/>
        </w:rPr>
        <w:t>问答题</w:t>
      </w:r>
      <w:r>
        <w:rPr>
          <w:rFonts w:hint="eastAsia"/>
        </w:rPr>
        <w:t>40</w:t>
      </w:r>
      <w:r>
        <w:t>，计算题</w:t>
      </w:r>
      <w:r>
        <w:rPr>
          <w:rFonts w:hint="eastAsia"/>
        </w:rPr>
        <w:t>40</w:t>
      </w:r>
      <w:r>
        <w:rPr>
          <w:rFonts w:hint="eastAsia"/>
        </w:rPr>
        <w:t>分</w:t>
      </w:r>
      <w:r>
        <w:t>，</w:t>
      </w:r>
      <w:r>
        <w:rPr>
          <w:rFonts w:hint="eastAsia"/>
        </w:rPr>
        <w:t>问答题和</w:t>
      </w:r>
      <w:r>
        <w:t>计算题分值</w:t>
      </w:r>
      <w:r>
        <w:rPr>
          <w:rFonts w:hint="eastAsia"/>
        </w:rPr>
        <w:t>各</w:t>
      </w:r>
      <w:r>
        <w:t>10</w:t>
      </w:r>
      <w:r>
        <w:t>分。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F1A83"/>
    <w:multiLevelType w:val="multilevel"/>
    <w:tmpl w:val="504F1A8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43B43"/>
    <w:rsid w:val="00323B43"/>
    <w:rsid w:val="003D37D8"/>
    <w:rsid w:val="004358AB"/>
    <w:rsid w:val="00643B43"/>
    <w:rsid w:val="008B7726"/>
    <w:rsid w:val="00E6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B4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1</cp:revision>
  <dcterms:created xsi:type="dcterms:W3CDTF">2014-10-30T08:36:00Z</dcterms:created>
  <dcterms:modified xsi:type="dcterms:W3CDTF">2014-10-30T08:36:00Z</dcterms:modified>
</cp:coreProperties>
</file>