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93A" w:rsidRDefault="00A6493A" w:rsidP="00A6493A">
      <w:pPr>
        <w:widowControl/>
        <w:spacing w:before="100" w:beforeAutospacing="1" w:after="100" w:afterAutospacing="1"/>
        <w:jc w:val="center"/>
        <w:outlineLvl w:val="0"/>
        <w:rPr>
          <w:rFonts w:ascii="宋体" w:eastAsia="宋体" w:hAnsi="宋体" w:cs="宋体" w:hint="eastAsia"/>
          <w:b/>
          <w:bCs/>
          <w:kern w:val="36"/>
          <w:sz w:val="32"/>
          <w:szCs w:val="32"/>
        </w:rPr>
      </w:pPr>
      <w:r>
        <w:rPr>
          <w:rFonts w:ascii="宋体" w:eastAsia="宋体" w:hAnsi="宋体" w:cs="宋体" w:hint="eastAsia"/>
          <w:b/>
          <w:bCs/>
          <w:kern w:val="36"/>
          <w:sz w:val="32"/>
          <w:szCs w:val="32"/>
        </w:rPr>
        <w:t>湖南师范大学</w:t>
      </w:r>
      <w:r w:rsidRPr="00A6493A">
        <w:rPr>
          <w:rFonts w:ascii="宋体" w:eastAsia="宋体" w:hAnsi="宋体" w:cs="宋体"/>
          <w:b/>
          <w:bCs/>
          <w:kern w:val="36"/>
          <w:sz w:val="32"/>
          <w:szCs w:val="32"/>
        </w:rPr>
        <w:t>出版硕士专业学位研究生入学考试</w:t>
      </w:r>
    </w:p>
    <w:p w:rsidR="00A6493A" w:rsidRDefault="00A6493A" w:rsidP="000465DF">
      <w:pPr>
        <w:widowControl/>
        <w:spacing w:before="100" w:beforeAutospacing="1" w:afterLines="100" w:after="312"/>
        <w:ind w:firstLineChars="645" w:firstLine="2072"/>
        <w:outlineLvl w:val="0"/>
        <w:rPr>
          <w:rFonts w:ascii="宋体" w:eastAsia="宋体" w:hAnsi="宋体" w:cs="宋体" w:hint="eastAsia"/>
          <w:b/>
          <w:bCs/>
          <w:kern w:val="36"/>
          <w:sz w:val="32"/>
          <w:szCs w:val="32"/>
        </w:rPr>
      </w:pPr>
      <w:r w:rsidRPr="00A6493A">
        <w:rPr>
          <w:rFonts w:ascii="宋体" w:eastAsia="宋体" w:hAnsi="宋体" w:cs="宋体"/>
          <w:b/>
          <w:bCs/>
          <w:kern w:val="36"/>
          <w:sz w:val="32"/>
          <w:szCs w:val="32"/>
        </w:rPr>
        <w:t>“出版专业基础”考试大纲</w:t>
      </w:r>
    </w:p>
    <w:p w:rsidR="00002CCD" w:rsidRDefault="00002CCD" w:rsidP="000465DF">
      <w:pPr>
        <w:widowControl/>
        <w:spacing w:before="100" w:beforeAutospacing="1" w:afterLines="100" w:after="312"/>
        <w:ind w:firstLineChars="645" w:firstLine="2072"/>
        <w:outlineLvl w:val="0"/>
        <w:rPr>
          <w:rFonts w:ascii="宋体" w:eastAsia="宋体" w:hAnsi="宋体" w:cs="宋体" w:hint="eastAsia"/>
          <w:b/>
          <w:bCs/>
          <w:kern w:val="36"/>
          <w:sz w:val="32"/>
          <w:szCs w:val="32"/>
        </w:rPr>
      </w:pPr>
      <w:bookmarkStart w:id="0" w:name="_GoBack"/>
      <w:bookmarkEnd w:id="0"/>
    </w:p>
    <w:p w:rsidR="004D51E1" w:rsidRPr="004D51E1" w:rsidRDefault="004D51E1" w:rsidP="000465DF">
      <w:pPr>
        <w:widowControl/>
        <w:spacing w:beforeLines="50" w:before="156" w:line="360" w:lineRule="auto"/>
        <w:ind w:firstLineChars="250" w:firstLine="700"/>
        <w:jc w:val="left"/>
        <w:rPr>
          <w:rFonts w:ascii="宋体" w:eastAsia="宋体" w:hAnsi="宋体" w:cs="宋体"/>
          <w:kern w:val="0"/>
          <w:sz w:val="28"/>
          <w:szCs w:val="28"/>
        </w:rPr>
      </w:pPr>
      <w:r w:rsidRPr="004D51E1">
        <w:rPr>
          <w:rFonts w:ascii="宋体" w:eastAsia="宋体" w:hAnsi="宋体" w:cs="宋体" w:hint="eastAsia"/>
          <w:kern w:val="0"/>
          <w:sz w:val="28"/>
          <w:szCs w:val="28"/>
        </w:rPr>
        <w:t>I、考查目标</w:t>
      </w:r>
    </w:p>
    <w:p w:rsidR="004D51E1" w:rsidRDefault="004D51E1" w:rsidP="004D51E1">
      <w:pPr>
        <w:widowControl/>
        <w:spacing w:line="360" w:lineRule="auto"/>
        <w:ind w:firstLine="570"/>
        <w:jc w:val="left"/>
        <w:rPr>
          <w:rFonts w:ascii="宋体" w:eastAsia="宋体" w:hAnsi="宋体" w:cs="宋体" w:hint="eastAsia"/>
          <w:kern w:val="0"/>
          <w:sz w:val="28"/>
          <w:szCs w:val="28"/>
        </w:rPr>
      </w:pPr>
      <w:r w:rsidRPr="004D51E1">
        <w:rPr>
          <w:rFonts w:ascii="宋体" w:eastAsia="宋体" w:hAnsi="宋体" w:cs="宋体" w:hint="eastAsia"/>
          <w:kern w:val="0"/>
          <w:sz w:val="28"/>
          <w:szCs w:val="28"/>
        </w:rPr>
        <w:t>“出版专业基础”测试考生从事出版硕士专业学位学习所必须具备的出版专业基础知识，包括出版信息检索、出版理论、出版实务、出版史等。满分150分。</w:t>
      </w:r>
    </w:p>
    <w:p w:rsidR="004D51E1" w:rsidRPr="004D51E1" w:rsidRDefault="004D51E1" w:rsidP="004D51E1">
      <w:pPr>
        <w:widowControl/>
        <w:spacing w:line="360" w:lineRule="auto"/>
        <w:ind w:firstLine="570"/>
        <w:jc w:val="left"/>
        <w:rPr>
          <w:rFonts w:ascii="宋体" w:eastAsia="宋体" w:hAnsi="宋体" w:cs="宋体"/>
          <w:kern w:val="0"/>
          <w:sz w:val="28"/>
          <w:szCs w:val="28"/>
        </w:rPr>
      </w:pPr>
      <w:r w:rsidRPr="004D51E1">
        <w:rPr>
          <w:rFonts w:ascii="宋体" w:eastAsia="宋体" w:hAnsi="宋体" w:cs="宋体" w:hint="eastAsia"/>
          <w:kern w:val="0"/>
          <w:sz w:val="28"/>
          <w:szCs w:val="28"/>
        </w:rPr>
        <w:t>II、考试形式和试卷结构</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一、试卷满分及考试时间</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试卷满分为150分，考试时间为180分钟。</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w:t>
      </w:r>
      <w:r>
        <w:rPr>
          <w:rFonts w:ascii="宋体" w:eastAsia="宋体" w:hAnsi="宋体" w:cs="宋体" w:hint="eastAsia"/>
          <w:kern w:val="0"/>
          <w:sz w:val="28"/>
          <w:szCs w:val="28"/>
        </w:rPr>
        <w:t xml:space="preserve">　</w:t>
      </w:r>
      <w:r w:rsidRPr="004D51E1">
        <w:rPr>
          <w:rFonts w:ascii="宋体" w:eastAsia="宋体" w:hAnsi="宋体" w:cs="宋体" w:hint="eastAsia"/>
          <w:kern w:val="0"/>
          <w:sz w:val="28"/>
          <w:szCs w:val="28"/>
        </w:rPr>
        <w:t>二、答题方式</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答题方式为闭卷、笔试，不允许使用计算器等设备。</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w:t>
      </w:r>
      <w:r>
        <w:rPr>
          <w:rFonts w:ascii="宋体" w:eastAsia="宋体" w:hAnsi="宋体" w:cs="宋体" w:hint="eastAsia"/>
          <w:kern w:val="0"/>
          <w:sz w:val="28"/>
          <w:szCs w:val="28"/>
        </w:rPr>
        <w:t xml:space="preserve">  </w:t>
      </w:r>
      <w:r w:rsidRPr="004D51E1">
        <w:rPr>
          <w:rFonts w:ascii="宋体" w:eastAsia="宋体" w:hAnsi="宋体" w:cs="宋体" w:hint="eastAsia"/>
          <w:kern w:val="0"/>
          <w:sz w:val="28"/>
          <w:szCs w:val="28"/>
        </w:rPr>
        <w:t>三、试卷内容</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w:t>
      </w:r>
      <w:proofErr w:type="gramStart"/>
      <w:r w:rsidRPr="004D51E1">
        <w:rPr>
          <w:rFonts w:ascii="宋体" w:eastAsia="宋体" w:hAnsi="宋体" w:cs="宋体" w:hint="eastAsia"/>
          <w:kern w:val="0"/>
          <w:sz w:val="28"/>
          <w:szCs w:val="28"/>
        </w:rPr>
        <w:t>本考试</w:t>
      </w:r>
      <w:proofErr w:type="gramEnd"/>
      <w:r w:rsidRPr="004D51E1">
        <w:rPr>
          <w:rFonts w:ascii="宋体" w:eastAsia="宋体" w:hAnsi="宋体" w:cs="宋体" w:hint="eastAsia"/>
          <w:kern w:val="0"/>
          <w:sz w:val="28"/>
          <w:szCs w:val="28"/>
        </w:rPr>
        <w:t>采取客观试题与主观试题相结合，知识与能力相结合的测试方法。</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具体内容及分值如下：</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1、出版信息检索。建议分值：40分。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印刷型工具书的排检方法；字典、词典、百科全书的特点、类型、功用；常用字典、词典、百科全书的使用方法；书目、索引、文摘的特点、类型及其功用；常用书目、索引、文摘的使用方法；年鉴、手册、名录的特点、类型及其功用；常见年鉴、手册、名录的使用方法；</w:t>
      </w:r>
      <w:proofErr w:type="gramStart"/>
      <w:r w:rsidRPr="004D51E1">
        <w:rPr>
          <w:rFonts w:ascii="宋体" w:eastAsia="宋体" w:hAnsi="宋体" w:cs="宋体" w:hint="eastAsia"/>
          <w:kern w:val="0"/>
          <w:sz w:val="28"/>
          <w:szCs w:val="28"/>
        </w:rPr>
        <w:lastRenderedPageBreak/>
        <w:t>表谱与</w:t>
      </w:r>
      <w:proofErr w:type="gramEnd"/>
      <w:r w:rsidRPr="004D51E1">
        <w:rPr>
          <w:rFonts w:ascii="宋体" w:eastAsia="宋体" w:hAnsi="宋体" w:cs="宋体" w:hint="eastAsia"/>
          <w:kern w:val="0"/>
          <w:sz w:val="28"/>
          <w:szCs w:val="28"/>
        </w:rPr>
        <w:t>图录的特点、类型与功用；常用</w:t>
      </w:r>
      <w:proofErr w:type="gramStart"/>
      <w:r w:rsidRPr="004D51E1">
        <w:rPr>
          <w:rFonts w:ascii="宋体" w:eastAsia="宋体" w:hAnsi="宋体" w:cs="宋体" w:hint="eastAsia"/>
          <w:kern w:val="0"/>
          <w:sz w:val="28"/>
          <w:szCs w:val="28"/>
        </w:rPr>
        <w:t>表谱与</w:t>
      </w:r>
      <w:proofErr w:type="gramEnd"/>
      <w:r w:rsidRPr="004D51E1">
        <w:rPr>
          <w:rFonts w:ascii="宋体" w:eastAsia="宋体" w:hAnsi="宋体" w:cs="宋体" w:hint="eastAsia"/>
          <w:kern w:val="0"/>
          <w:sz w:val="28"/>
          <w:szCs w:val="28"/>
        </w:rPr>
        <w:t>图录的使用方法；计算机信息检索的特点与及基本方法；网络信息检索的种类及常用搜索引擎。</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2、出版理论知识。分值：40-50分。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出版与出版学的概念、出版学的学科构成，出版工作的前提条件及一般过程；出版工作者的文化追求及职业道德；编辑工作的特点及在出版工作中的地位；编辑人员的基本素质；编辑与读者、作者的关系；出版物的概念、属性与种类；出版业的构成；出版专业技术人员的类别及其职责。</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3、出版实务知识。分值：40-50分。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书刊形态的知识；书刊结构的知识；书刊版面类型和版面结构知识；出版行政管理部门的构成；实施出版行政管理的依据；我国对设立出版物生产单位的规定；我国对出 </w:t>
      </w:r>
      <w:proofErr w:type="gramStart"/>
      <w:r w:rsidRPr="004D51E1">
        <w:rPr>
          <w:rFonts w:ascii="宋体" w:eastAsia="宋体" w:hAnsi="宋体" w:cs="宋体" w:hint="eastAsia"/>
          <w:kern w:val="0"/>
          <w:sz w:val="28"/>
          <w:szCs w:val="28"/>
        </w:rPr>
        <w:t>版物内容</w:t>
      </w:r>
      <w:proofErr w:type="gramEnd"/>
      <w:r w:rsidRPr="004D51E1">
        <w:rPr>
          <w:rFonts w:ascii="宋体" w:eastAsia="宋体" w:hAnsi="宋体" w:cs="宋体" w:hint="eastAsia"/>
          <w:kern w:val="0"/>
          <w:sz w:val="28"/>
          <w:szCs w:val="28"/>
        </w:rPr>
        <w:t>的管理；我国对出版物质量的规定；我国对书号、刊号、版号管理的规定；重大选题备案制度；我国著作权法所保护作品的范围；著作权的权利种类及保护 期；著作权的许可使用；著作权的限制；出版单位使用作品的付酬方式；侵犯著作权的法律责任。</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编辑工作中的信息采集、选题策划与组稿；审稿；编辑加工；书刊整体设计；校对。</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印刷要素及各类印刷的特点；书刊印刷用纸的种类和用纸量计算方法；书刊印制常用的其他材料；书刊印</w:t>
      </w:r>
      <w:proofErr w:type="gramStart"/>
      <w:r w:rsidRPr="004D51E1">
        <w:rPr>
          <w:rFonts w:ascii="宋体" w:eastAsia="宋体" w:hAnsi="宋体" w:cs="宋体" w:hint="eastAsia"/>
          <w:kern w:val="0"/>
          <w:sz w:val="28"/>
          <w:szCs w:val="28"/>
        </w:rPr>
        <w:t>前制作</w:t>
      </w:r>
      <w:proofErr w:type="gramEnd"/>
      <w:r w:rsidRPr="004D51E1">
        <w:rPr>
          <w:rFonts w:ascii="宋体" w:eastAsia="宋体" w:hAnsi="宋体" w:cs="宋体" w:hint="eastAsia"/>
          <w:kern w:val="0"/>
          <w:sz w:val="28"/>
          <w:szCs w:val="28"/>
        </w:rPr>
        <w:t>的工作内容、程序和要求；书刊印刷质量及装订质量。</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lastRenderedPageBreak/>
        <w:t xml:space="preserve">　　出版物发行及在出版工作的地位、特点；出版物发行的基本内容和一般过程；出版物购销形式；出版物发行折扣；出版物发行方式与渠道；出版物促销；网上书店。</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选题报告、审稿意见、送审报告的写作特点和要求；编辑工作书信的写作特点与要求；主要</w:t>
      </w:r>
      <w:proofErr w:type="gramStart"/>
      <w:r w:rsidRPr="004D51E1">
        <w:rPr>
          <w:rFonts w:ascii="宋体" w:eastAsia="宋体" w:hAnsi="宋体" w:cs="宋体" w:hint="eastAsia"/>
          <w:kern w:val="0"/>
          <w:sz w:val="28"/>
          <w:szCs w:val="28"/>
        </w:rPr>
        <w:t>书刊辅文的</w:t>
      </w:r>
      <w:proofErr w:type="gramEnd"/>
      <w:r w:rsidRPr="004D51E1">
        <w:rPr>
          <w:rFonts w:ascii="宋体" w:eastAsia="宋体" w:hAnsi="宋体" w:cs="宋体" w:hint="eastAsia"/>
          <w:kern w:val="0"/>
          <w:sz w:val="28"/>
          <w:szCs w:val="28"/>
        </w:rPr>
        <w:t>写作特点与要求；出版物宣传文字的特点与要求。</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4、中国古代出版史知识。分值：10-30分。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印刷术发明前的文字及其载体；印刷术的发明、发展及对文化的促进作用；古代图书的生产；古代图书的流通。</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四、题型结构</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题型采用选择、简答、综合题等形式。各部分所占分值如下：</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单项选择题：20题，每题2分，共计40分，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简答题：4~6题，每题10~15分，共计60分，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综合题：2~3题，每题15~25分，共计50分。</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III、参考教材</w:t>
      </w:r>
    </w:p>
    <w:p w:rsidR="004D51E1" w:rsidRPr="004D51E1" w:rsidRDefault="004D51E1" w:rsidP="004D51E1">
      <w:pPr>
        <w:widowControl/>
        <w:spacing w:line="360" w:lineRule="auto"/>
        <w:jc w:val="left"/>
        <w:rPr>
          <w:rFonts w:ascii="宋体" w:eastAsia="宋体" w:hAnsi="宋体" w:cs="宋体"/>
          <w:kern w:val="0"/>
          <w:sz w:val="28"/>
          <w:szCs w:val="28"/>
        </w:rPr>
      </w:pPr>
      <w:r w:rsidRPr="004D51E1">
        <w:rPr>
          <w:rFonts w:ascii="宋体" w:eastAsia="宋体" w:hAnsi="宋体" w:cs="宋体" w:hint="eastAsia"/>
          <w:kern w:val="0"/>
          <w:sz w:val="28"/>
          <w:szCs w:val="28"/>
        </w:rPr>
        <w:t xml:space="preserve">　　考生可参考《出版专业基础（初级）》（2011年版）（全国出版专业职业资格考试办公室编，湖北长江出版集团 崇文书局，2011）第一~四章；《出版专业实务（初级）》（2011年版）（全国出版专业职业资格考试办公室编，湖北长江出版集团崇文书局，2011）第一~七章。</w:t>
      </w:r>
    </w:p>
    <w:p w:rsidR="00A6493A" w:rsidRPr="00A6493A" w:rsidRDefault="00A6493A" w:rsidP="004D51E1">
      <w:pPr>
        <w:widowControl/>
        <w:spacing w:before="100" w:beforeAutospacing="1" w:after="100" w:afterAutospacing="1" w:line="360" w:lineRule="auto"/>
        <w:outlineLvl w:val="0"/>
        <w:rPr>
          <w:rFonts w:ascii="宋体" w:eastAsia="宋体" w:hAnsi="宋体" w:cs="宋体"/>
          <w:b/>
          <w:bCs/>
          <w:kern w:val="36"/>
          <w:sz w:val="28"/>
          <w:szCs w:val="28"/>
        </w:rPr>
      </w:pPr>
    </w:p>
    <w:p w:rsidR="00D81168" w:rsidRPr="00A6493A" w:rsidRDefault="00D81168"/>
    <w:sectPr w:rsidR="00D81168" w:rsidRPr="00A6493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841" w:rsidRDefault="00DE6841" w:rsidP="000465DF">
      <w:r>
        <w:separator/>
      </w:r>
    </w:p>
  </w:endnote>
  <w:endnote w:type="continuationSeparator" w:id="0">
    <w:p w:rsidR="00DE6841" w:rsidRDefault="00DE6841" w:rsidP="0004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37970"/>
      <w:docPartObj>
        <w:docPartGallery w:val="Page Numbers (Bottom of Page)"/>
        <w:docPartUnique/>
      </w:docPartObj>
    </w:sdtPr>
    <w:sdtContent>
      <w:p w:rsidR="000465DF" w:rsidRDefault="000465DF">
        <w:pPr>
          <w:pStyle w:val="a4"/>
          <w:jc w:val="center"/>
        </w:pPr>
        <w:r>
          <w:fldChar w:fldCharType="begin"/>
        </w:r>
        <w:r>
          <w:instrText>PAGE   \* MERGEFORMAT</w:instrText>
        </w:r>
        <w:r>
          <w:fldChar w:fldCharType="separate"/>
        </w:r>
        <w:r w:rsidR="00002CCD" w:rsidRPr="00002CCD">
          <w:rPr>
            <w:noProof/>
            <w:lang w:val="zh-CN"/>
          </w:rPr>
          <w:t>2</w:t>
        </w:r>
        <w:r>
          <w:fldChar w:fldCharType="end"/>
        </w:r>
      </w:p>
    </w:sdtContent>
  </w:sdt>
  <w:p w:rsidR="000465DF" w:rsidRDefault="000465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841" w:rsidRDefault="00DE6841" w:rsidP="000465DF">
      <w:r>
        <w:separator/>
      </w:r>
    </w:p>
  </w:footnote>
  <w:footnote w:type="continuationSeparator" w:id="0">
    <w:p w:rsidR="00DE6841" w:rsidRDefault="00DE6841" w:rsidP="000465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3A"/>
    <w:rsid w:val="00002CCD"/>
    <w:rsid w:val="000465DF"/>
    <w:rsid w:val="00424D10"/>
    <w:rsid w:val="004D51E1"/>
    <w:rsid w:val="00A6493A"/>
    <w:rsid w:val="00D81168"/>
    <w:rsid w:val="00DE22FD"/>
    <w:rsid w:val="00DE6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5DF"/>
    <w:rPr>
      <w:sz w:val="18"/>
      <w:szCs w:val="18"/>
    </w:rPr>
  </w:style>
  <w:style w:type="paragraph" w:styleId="a4">
    <w:name w:val="footer"/>
    <w:basedOn w:val="a"/>
    <w:link w:val="Char0"/>
    <w:uiPriority w:val="99"/>
    <w:unhideWhenUsed/>
    <w:rsid w:val="000465DF"/>
    <w:pPr>
      <w:tabs>
        <w:tab w:val="center" w:pos="4153"/>
        <w:tab w:val="right" w:pos="8306"/>
      </w:tabs>
      <w:snapToGrid w:val="0"/>
      <w:jc w:val="left"/>
    </w:pPr>
    <w:rPr>
      <w:sz w:val="18"/>
      <w:szCs w:val="18"/>
    </w:rPr>
  </w:style>
  <w:style w:type="character" w:customStyle="1" w:styleId="Char0">
    <w:name w:val="页脚 Char"/>
    <w:basedOn w:val="a0"/>
    <w:link w:val="a4"/>
    <w:uiPriority w:val="99"/>
    <w:rsid w:val="000465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6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65DF"/>
    <w:rPr>
      <w:sz w:val="18"/>
      <w:szCs w:val="18"/>
    </w:rPr>
  </w:style>
  <w:style w:type="paragraph" w:styleId="a4">
    <w:name w:val="footer"/>
    <w:basedOn w:val="a"/>
    <w:link w:val="Char0"/>
    <w:uiPriority w:val="99"/>
    <w:unhideWhenUsed/>
    <w:rsid w:val="000465DF"/>
    <w:pPr>
      <w:tabs>
        <w:tab w:val="center" w:pos="4153"/>
        <w:tab w:val="right" w:pos="8306"/>
      </w:tabs>
      <w:snapToGrid w:val="0"/>
      <w:jc w:val="left"/>
    </w:pPr>
    <w:rPr>
      <w:sz w:val="18"/>
      <w:szCs w:val="18"/>
    </w:rPr>
  </w:style>
  <w:style w:type="character" w:customStyle="1" w:styleId="Char0">
    <w:name w:val="页脚 Char"/>
    <w:basedOn w:val="a0"/>
    <w:link w:val="a4"/>
    <w:uiPriority w:val="99"/>
    <w:rsid w:val="000465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848992">
      <w:bodyDiv w:val="1"/>
      <w:marLeft w:val="0"/>
      <w:marRight w:val="0"/>
      <w:marTop w:val="0"/>
      <w:marBottom w:val="0"/>
      <w:divBdr>
        <w:top w:val="none" w:sz="0" w:space="0" w:color="auto"/>
        <w:left w:val="none" w:sz="0" w:space="0" w:color="auto"/>
        <w:bottom w:val="none" w:sz="0" w:space="0" w:color="auto"/>
        <w:right w:val="none" w:sz="0" w:space="0" w:color="auto"/>
      </w:divBdr>
      <w:divsChild>
        <w:div w:id="41833025">
          <w:marLeft w:val="0"/>
          <w:marRight w:val="0"/>
          <w:marTop w:val="0"/>
          <w:marBottom w:val="0"/>
          <w:divBdr>
            <w:top w:val="none" w:sz="0" w:space="0" w:color="auto"/>
            <w:left w:val="none" w:sz="0" w:space="0" w:color="auto"/>
            <w:bottom w:val="none" w:sz="0" w:space="0" w:color="auto"/>
            <w:right w:val="none" w:sz="0" w:space="0" w:color="auto"/>
          </w:divBdr>
        </w:div>
        <w:div w:id="922300922">
          <w:marLeft w:val="0"/>
          <w:marRight w:val="0"/>
          <w:marTop w:val="0"/>
          <w:marBottom w:val="0"/>
          <w:divBdr>
            <w:top w:val="none" w:sz="0" w:space="0" w:color="auto"/>
            <w:left w:val="none" w:sz="0" w:space="0" w:color="auto"/>
            <w:bottom w:val="none" w:sz="0" w:space="0" w:color="auto"/>
            <w:right w:val="none" w:sz="0" w:space="0" w:color="auto"/>
          </w:divBdr>
        </w:div>
        <w:div w:id="1231426798">
          <w:marLeft w:val="0"/>
          <w:marRight w:val="0"/>
          <w:marTop w:val="0"/>
          <w:marBottom w:val="0"/>
          <w:divBdr>
            <w:top w:val="none" w:sz="0" w:space="0" w:color="auto"/>
            <w:left w:val="none" w:sz="0" w:space="0" w:color="auto"/>
            <w:bottom w:val="none" w:sz="0" w:space="0" w:color="auto"/>
            <w:right w:val="none" w:sz="0" w:space="0" w:color="auto"/>
          </w:divBdr>
        </w:div>
        <w:div w:id="1944993056">
          <w:marLeft w:val="0"/>
          <w:marRight w:val="0"/>
          <w:marTop w:val="0"/>
          <w:marBottom w:val="0"/>
          <w:divBdr>
            <w:top w:val="none" w:sz="0" w:space="0" w:color="auto"/>
            <w:left w:val="none" w:sz="0" w:space="0" w:color="auto"/>
            <w:bottom w:val="none" w:sz="0" w:space="0" w:color="auto"/>
            <w:right w:val="none" w:sz="0" w:space="0" w:color="auto"/>
          </w:divBdr>
        </w:div>
        <w:div w:id="455948799">
          <w:marLeft w:val="0"/>
          <w:marRight w:val="0"/>
          <w:marTop w:val="0"/>
          <w:marBottom w:val="0"/>
          <w:divBdr>
            <w:top w:val="none" w:sz="0" w:space="0" w:color="auto"/>
            <w:left w:val="none" w:sz="0" w:space="0" w:color="auto"/>
            <w:bottom w:val="none" w:sz="0" w:space="0" w:color="auto"/>
            <w:right w:val="none" w:sz="0" w:space="0" w:color="auto"/>
          </w:divBdr>
        </w:div>
        <w:div w:id="106387508">
          <w:marLeft w:val="0"/>
          <w:marRight w:val="0"/>
          <w:marTop w:val="0"/>
          <w:marBottom w:val="0"/>
          <w:divBdr>
            <w:top w:val="none" w:sz="0" w:space="0" w:color="auto"/>
            <w:left w:val="none" w:sz="0" w:space="0" w:color="auto"/>
            <w:bottom w:val="none" w:sz="0" w:space="0" w:color="auto"/>
            <w:right w:val="none" w:sz="0" w:space="0" w:color="auto"/>
          </w:divBdr>
        </w:div>
        <w:div w:id="1722051074">
          <w:marLeft w:val="0"/>
          <w:marRight w:val="0"/>
          <w:marTop w:val="0"/>
          <w:marBottom w:val="0"/>
          <w:divBdr>
            <w:top w:val="none" w:sz="0" w:space="0" w:color="auto"/>
            <w:left w:val="none" w:sz="0" w:space="0" w:color="auto"/>
            <w:bottom w:val="none" w:sz="0" w:space="0" w:color="auto"/>
            <w:right w:val="none" w:sz="0" w:space="0" w:color="auto"/>
          </w:divBdr>
        </w:div>
        <w:div w:id="128868303">
          <w:marLeft w:val="0"/>
          <w:marRight w:val="0"/>
          <w:marTop w:val="0"/>
          <w:marBottom w:val="0"/>
          <w:divBdr>
            <w:top w:val="none" w:sz="0" w:space="0" w:color="auto"/>
            <w:left w:val="none" w:sz="0" w:space="0" w:color="auto"/>
            <w:bottom w:val="none" w:sz="0" w:space="0" w:color="auto"/>
            <w:right w:val="none" w:sz="0" w:space="0" w:color="auto"/>
          </w:divBdr>
        </w:div>
        <w:div w:id="677925160">
          <w:marLeft w:val="0"/>
          <w:marRight w:val="0"/>
          <w:marTop w:val="0"/>
          <w:marBottom w:val="0"/>
          <w:divBdr>
            <w:top w:val="none" w:sz="0" w:space="0" w:color="auto"/>
            <w:left w:val="none" w:sz="0" w:space="0" w:color="auto"/>
            <w:bottom w:val="none" w:sz="0" w:space="0" w:color="auto"/>
            <w:right w:val="none" w:sz="0" w:space="0" w:color="auto"/>
          </w:divBdr>
        </w:div>
        <w:div w:id="2067798496">
          <w:marLeft w:val="0"/>
          <w:marRight w:val="0"/>
          <w:marTop w:val="0"/>
          <w:marBottom w:val="0"/>
          <w:divBdr>
            <w:top w:val="none" w:sz="0" w:space="0" w:color="auto"/>
            <w:left w:val="none" w:sz="0" w:space="0" w:color="auto"/>
            <w:bottom w:val="none" w:sz="0" w:space="0" w:color="auto"/>
            <w:right w:val="none" w:sz="0" w:space="0" w:color="auto"/>
          </w:divBdr>
        </w:div>
        <w:div w:id="730810832">
          <w:marLeft w:val="0"/>
          <w:marRight w:val="0"/>
          <w:marTop w:val="0"/>
          <w:marBottom w:val="0"/>
          <w:divBdr>
            <w:top w:val="none" w:sz="0" w:space="0" w:color="auto"/>
            <w:left w:val="none" w:sz="0" w:space="0" w:color="auto"/>
            <w:bottom w:val="none" w:sz="0" w:space="0" w:color="auto"/>
            <w:right w:val="none" w:sz="0" w:space="0" w:color="auto"/>
          </w:divBdr>
        </w:div>
        <w:div w:id="1405840705">
          <w:marLeft w:val="0"/>
          <w:marRight w:val="0"/>
          <w:marTop w:val="0"/>
          <w:marBottom w:val="0"/>
          <w:divBdr>
            <w:top w:val="none" w:sz="0" w:space="0" w:color="auto"/>
            <w:left w:val="none" w:sz="0" w:space="0" w:color="auto"/>
            <w:bottom w:val="none" w:sz="0" w:space="0" w:color="auto"/>
            <w:right w:val="none" w:sz="0" w:space="0" w:color="auto"/>
          </w:divBdr>
        </w:div>
        <w:div w:id="2083022753">
          <w:marLeft w:val="0"/>
          <w:marRight w:val="0"/>
          <w:marTop w:val="0"/>
          <w:marBottom w:val="0"/>
          <w:divBdr>
            <w:top w:val="none" w:sz="0" w:space="0" w:color="auto"/>
            <w:left w:val="none" w:sz="0" w:space="0" w:color="auto"/>
            <w:bottom w:val="none" w:sz="0" w:space="0" w:color="auto"/>
            <w:right w:val="none" w:sz="0" w:space="0" w:color="auto"/>
          </w:divBdr>
        </w:div>
        <w:div w:id="722607541">
          <w:marLeft w:val="0"/>
          <w:marRight w:val="0"/>
          <w:marTop w:val="0"/>
          <w:marBottom w:val="0"/>
          <w:divBdr>
            <w:top w:val="none" w:sz="0" w:space="0" w:color="auto"/>
            <w:left w:val="none" w:sz="0" w:space="0" w:color="auto"/>
            <w:bottom w:val="none" w:sz="0" w:space="0" w:color="auto"/>
            <w:right w:val="none" w:sz="0" w:space="0" w:color="auto"/>
          </w:divBdr>
        </w:div>
        <w:div w:id="975716102">
          <w:marLeft w:val="0"/>
          <w:marRight w:val="0"/>
          <w:marTop w:val="0"/>
          <w:marBottom w:val="0"/>
          <w:divBdr>
            <w:top w:val="none" w:sz="0" w:space="0" w:color="auto"/>
            <w:left w:val="none" w:sz="0" w:space="0" w:color="auto"/>
            <w:bottom w:val="none" w:sz="0" w:space="0" w:color="auto"/>
            <w:right w:val="none" w:sz="0" w:space="0" w:color="auto"/>
          </w:divBdr>
        </w:div>
        <w:div w:id="1808081149">
          <w:marLeft w:val="0"/>
          <w:marRight w:val="0"/>
          <w:marTop w:val="0"/>
          <w:marBottom w:val="0"/>
          <w:divBdr>
            <w:top w:val="none" w:sz="0" w:space="0" w:color="auto"/>
            <w:left w:val="none" w:sz="0" w:space="0" w:color="auto"/>
            <w:bottom w:val="none" w:sz="0" w:space="0" w:color="auto"/>
            <w:right w:val="none" w:sz="0" w:space="0" w:color="auto"/>
          </w:divBdr>
        </w:div>
        <w:div w:id="581766783">
          <w:marLeft w:val="0"/>
          <w:marRight w:val="0"/>
          <w:marTop w:val="0"/>
          <w:marBottom w:val="0"/>
          <w:divBdr>
            <w:top w:val="none" w:sz="0" w:space="0" w:color="auto"/>
            <w:left w:val="none" w:sz="0" w:space="0" w:color="auto"/>
            <w:bottom w:val="none" w:sz="0" w:space="0" w:color="auto"/>
            <w:right w:val="none" w:sz="0" w:space="0" w:color="auto"/>
          </w:divBdr>
        </w:div>
        <w:div w:id="1000354255">
          <w:marLeft w:val="0"/>
          <w:marRight w:val="0"/>
          <w:marTop w:val="0"/>
          <w:marBottom w:val="0"/>
          <w:divBdr>
            <w:top w:val="none" w:sz="0" w:space="0" w:color="auto"/>
            <w:left w:val="none" w:sz="0" w:space="0" w:color="auto"/>
            <w:bottom w:val="none" w:sz="0" w:space="0" w:color="auto"/>
            <w:right w:val="none" w:sz="0" w:space="0" w:color="auto"/>
          </w:divBdr>
        </w:div>
        <w:div w:id="1857770528">
          <w:marLeft w:val="0"/>
          <w:marRight w:val="0"/>
          <w:marTop w:val="0"/>
          <w:marBottom w:val="0"/>
          <w:divBdr>
            <w:top w:val="none" w:sz="0" w:space="0" w:color="auto"/>
            <w:left w:val="none" w:sz="0" w:space="0" w:color="auto"/>
            <w:bottom w:val="none" w:sz="0" w:space="0" w:color="auto"/>
            <w:right w:val="none" w:sz="0" w:space="0" w:color="auto"/>
          </w:divBdr>
        </w:div>
        <w:div w:id="1763838323">
          <w:marLeft w:val="0"/>
          <w:marRight w:val="0"/>
          <w:marTop w:val="0"/>
          <w:marBottom w:val="0"/>
          <w:divBdr>
            <w:top w:val="none" w:sz="0" w:space="0" w:color="auto"/>
            <w:left w:val="none" w:sz="0" w:space="0" w:color="auto"/>
            <w:bottom w:val="none" w:sz="0" w:space="0" w:color="auto"/>
            <w:right w:val="none" w:sz="0" w:space="0" w:color="auto"/>
          </w:divBdr>
        </w:div>
        <w:div w:id="2083016309">
          <w:marLeft w:val="0"/>
          <w:marRight w:val="0"/>
          <w:marTop w:val="0"/>
          <w:marBottom w:val="0"/>
          <w:divBdr>
            <w:top w:val="none" w:sz="0" w:space="0" w:color="auto"/>
            <w:left w:val="none" w:sz="0" w:space="0" w:color="auto"/>
            <w:bottom w:val="none" w:sz="0" w:space="0" w:color="auto"/>
            <w:right w:val="none" w:sz="0" w:space="0" w:color="auto"/>
          </w:divBdr>
        </w:div>
        <w:div w:id="1971011265">
          <w:marLeft w:val="0"/>
          <w:marRight w:val="0"/>
          <w:marTop w:val="0"/>
          <w:marBottom w:val="0"/>
          <w:divBdr>
            <w:top w:val="none" w:sz="0" w:space="0" w:color="auto"/>
            <w:left w:val="none" w:sz="0" w:space="0" w:color="auto"/>
            <w:bottom w:val="none" w:sz="0" w:space="0" w:color="auto"/>
            <w:right w:val="none" w:sz="0" w:space="0" w:color="auto"/>
          </w:divBdr>
        </w:div>
        <w:div w:id="211579373">
          <w:marLeft w:val="0"/>
          <w:marRight w:val="0"/>
          <w:marTop w:val="0"/>
          <w:marBottom w:val="0"/>
          <w:divBdr>
            <w:top w:val="none" w:sz="0" w:space="0" w:color="auto"/>
            <w:left w:val="none" w:sz="0" w:space="0" w:color="auto"/>
            <w:bottom w:val="none" w:sz="0" w:space="0" w:color="auto"/>
            <w:right w:val="none" w:sz="0" w:space="0" w:color="auto"/>
          </w:divBdr>
        </w:div>
        <w:div w:id="1239558954">
          <w:marLeft w:val="0"/>
          <w:marRight w:val="0"/>
          <w:marTop w:val="0"/>
          <w:marBottom w:val="0"/>
          <w:divBdr>
            <w:top w:val="none" w:sz="0" w:space="0" w:color="auto"/>
            <w:left w:val="none" w:sz="0" w:space="0" w:color="auto"/>
            <w:bottom w:val="none" w:sz="0" w:space="0" w:color="auto"/>
            <w:right w:val="none" w:sz="0" w:space="0" w:color="auto"/>
          </w:divBdr>
        </w:div>
        <w:div w:id="289633818">
          <w:marLeft w:val="0"/>
          <w:marRight w:val="0"/>
          <w:marTop w:val="0"/>
          <w:marBottom w:val="0"/>
          <w:divBdr>
            <w:top w:val="none" w:sz="0" w:space="0" w:color="auto"/>
            <w:left w:val="none" w:sz="0" w:space="0" w:color="auto"/>
            <w:bottom w:val="none" w:sz="0" w:space="0" w:color="auto"/>
            <w:right w:val="none" w:sz="0" w:space="0" w:color="auto"/>
          </w:divBdr>
        </w:div>
        <w:div w:id="1962110593">
          <w:marLeft w:val="0"/>
          <w:marRight w:val="0"/>
          <w:marTop w:val="0"/>
          <w:marBottom w:val="0"/>
          <w:divBdr>
            <w:top w:val="none" w:sz="0" w:space="0" w:color="auto"/>
            <w:left w:val="none" w:sz="0" w:space="0" w:color="auto"/>
            <w:bottom w:val="none" w:sz="0" w:space="0" w:color="auto"/>
            <w:right w:val="none" w:sz="0" w:space="0" w:color="auto"/>
          </w:divBdr>
        </w:div>
        <w:div w:id="1937903893">
          <w:marLeft w:val="0"/>
          <w:marRight w:val="0"/>
          <w:marTop w:val="0"/>
          <w:marBottom w:val="0"/>
          <w:divBdr>
            <w:top w:val="none" w:sz="0" w:space="0" w:color="auto"/>
            <w:left w:val="none" w:sz="0" w:space="0" w:color="auto"/>
            <w:bottom w:val="none" w:sz="0" w:space="0" w:color="auto"/>
            <w:right w:val="none" w:sz="0" w:space="0" w:color="auto"/>
          </w:divBdr>
        </w:div>
        <w:div w:id="1401640300">
          <w:marLeft w:val="0"/>
          <w:marRight w:val="0"/>
          <w:marTop w:val="0"/>
          <w:marBottom w:val="0"/>
          <w:divBdr>
            <w:top w:val="none" w:sz="0" w:space="0" w:color="auto"/>
            <w:left w:val="none" w:sz="0" w:space="0" w:color="auto"/>
            <w:bottom w:val="none" w:sz="0" w:space="0" w:color="auto"/>
            <w:right w:val="none" w:sz="0" w:space="0" w:color="auto"/>
          </w:divBdr>
        </w:div>
        <w:div w:id="673848973">
          <w:marLeft w:val="0"/>
          <w:marRight w:val="0"/>
          <w:marTop w:val="0"/>
          <w:marBottom w:val="0"/>
          <w:divBdr>
            <w:top w:val="none" w:sz="0" w:space="0" w:color="auto"/>
            <w:left w:val="none" w:sz="0" w:space="0" w:color="auto"/>
            <w:bottom w:val="none" w:sz="0" w:space="0" w:color="auto"/>
            <w:right w:val="none" w:sz="0" w:space="0" w:color="auto"/>
          </w:divBdr>
        </w:div>
        <w:div w:id="422265467">
          <w:marLeft w:val="0"/>
          <w:marRight w:val="0"/>
          <w:marTop w:val="0"/>
          <w:marBottom w:val="0"/>
          <w:divBdr>
            <w:top w:val="none" w:sz="0" w:space="0" w:color="auto"/>
            <w:left w:val="none" w:sz="0" w:space="0" w:color="auto"/>
            <w:bottom w:val="none" w:sz="0" w:space="0" w:color="auto"/>
            <w:right w:val="none" w:sz="0" w:space="0" w:color="auto"/>
          </w:divBdr>
        </w:div>
        <w:div w:id="340550546">
          <w:marLeft w:val="0"/>
          <w:marRight w:val="0"/>
          <w:marTop w:val="0"/>
          <w:marBottom w:val="0"/>
          <w:divBdr>
            <w:top w:val="none" w:sz="0" w:space="0" w:color="auto"/>
            <w:left w:val="none" w:sz="0" w:space="0" w:color="auto"/>
            <w:bottom w:val="none" w:sz="0" w:space="0" w:color="auto"/>
            <w:right w:val="none" w:sz="0" w:space="0" w:color="auto"/>
          </w:divBdr>
        </w:div>
        <w:div w:id="209459441">
          <w:marLeft w:val="0"/>
          <w:marRight w:val="0"/>
          <w:marTop w:val="0"/>
          <w:marBottom w:val="0"/>
          <w:divBdr>
            <w:top w:val="none" w:sz="0" w:space="0" w:color="auto"/>
            <w:left w:val="none" w:sz="0" w:space="0" w:color="auto"/>
            <w:bottom w:val="none" w:sz="0" w:space="0" w:color="auto"/>
            <w:right w:val="none" w:sz="0" w:space="0" w:color="auto"/>
          </w:divBdr>
        </w:div>
        <w:div w:id="1785802816">
          <w:marLeft w:val="0"/>
          <w:marRight w:val="0"/>
          <w:marTop w:val="0"/>
          <w:marBottom w:val="0"/>
          <w:divBdr>
            <w:top w:val="none" w:sz="0" w:space="0" w:color="auto"/>
            <w:left w:val="none" w:sz="0" w:space="0" w:color="auto"/>
            <w:bottom w:val="none" w:sz="0" w:space="0" w:color="auto"/>
            <w:right w:val="none" w:sz="0" w:space="0" w:color="auto"/>
          </w:divBdr>
        </w:div>
      </w:divsChild>
    </w:div>
    <w:div w:id="17257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213</Words>
  <Characters>1218</Characters>
  <Application>Microsoft Office Word</Application>
  <DocSecurity>0</DocSecurity>
  <Lines>10</Lines>
  <Paragraphs>2</Paragraphs>
  <ScaleCrop>false</ScaleCrop>
  <Company>Microsoft</Company>
  <LinksUpToDate>false</LinksUpToDate>
  <CharactersWithSpaces>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7</cp:revision>
  <dcterms:created xsi:type="dcterms:W3CDTF">2015-09-28T15:52:00Z</dcterms:created>
  <dcterms:modified xsi:type="dcterms:W3CDTF">2015-09-28T16:04:00Z</dcterms:modified>
</cp:coreProperties>
</file>