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E8A" w:rsidRDefault="00805F72" w:rsidP="00805F72">
      <w:pPr>
        <w:jc w:val="center"/>
        <w:rPr>
          <w:rFonts w:hint="eastAsia"/>
          <w:b/>
          <w:sz w:val="36"/>
          <w:szCs w:val="36"/>
        </w:rPr>
      </w:pPr>
      <w:r w:rsidRPr="00805F72">
        <w:rPr>
          <w:rFonts w:hint="eastAsia"/>
          <w:b/>
          <w:sz w:val="36"/>
          <w:szCs w:val="36"/>
        </w:rPr>
        <w:t>《</w:t>
      </w:r>
      <w:r w:rsidR="00887DC2">
        <w:rPr>
          <w:rFonts w:hint="eastAsia"/>
          <w:b/>
          <w:sz w:val="36"/>
          <w:szCs w:val="36"/>
        </w:rPr>
        <w:t>艺术概论</w:t>
      </w:r>
      <w:r w:rsidRPr="00805F72">
        <w:rPr>
          <w:rFonts w:hint="eastAsia"/>
          <w:b/>
          <w:sz w:val="36"/>
          <w:szCs w:val="36"/>
        </w:rPr>
        <w:t>》大纲</w:t>
      </w:r>
    </w:p>
    <w:p w:rsidR="00D25DE0" w:rsidRPr="00D25DE0" w:rsidRDefault="00D25DE0" w:rsidP="00805F72">
      <w:pPr>
        <w:jc w:val="center"/>
        <w:rPr>
          <w:b/>
          <w:sz w:val="36"/>
          <w:szCs w:val="36"/>
        </w:rPr>
      </w:pPr>
    </w:p>
    <w:p w:rsidR="00805F72" w:rsidRPr="00F3397B" w:rsidRDefault="00AD2831" w:rsidP="00AD2831">
      <w:pPr>
        <w:shd w:val="clear" w:color="auto" w:fill="FFFFFF"/>
        <w:spacing w:line="360" w:lineRule="atLeast"/>
        <w:rPr>
          <w:sz w:val="24"/>
          <w:szCs w:val="24"/>
        </w:rPr>
      </w:pPr>
      <w:r w:rsidRPr="00AD2831">
        <w:rPr>
          <w:rFonts w:hint="eastAsia"/>
          <w:b/>
          <w:sz w:val="24"/>
          <w:szCs w:val="24"/>
        </w:rPr>
        <w:t>考研指定</w:t>
      </w:r>
      <w:r w:rsidR="00805F72" w:rsidRPr="00AD2831">
        <w:rPr>
          <w:rFonts w:hint="eastAsia"/>
          <w:b/>
          <w:sz w:val="24"/>
          <w:szCs w:val="24"/>
        </w:rPr>
        <w:t>教材：</w:t>
      </w:r>
      <w:r w:rsidR="0015211F" w:rsidRPr="00F3397B">
        <w:rPr>
          <w:rFonts w:hint="eastAsia"/>
          <w:sz w:val="24"/>
          <w:szCs w:val="24"/>
        </w:rPr>
        <w:t>孙美兰</w:t>
      </w:r>
      <w:r w:rsidR="00805F72" w:rsidRPr="00F3397B">
        <w:rPr>
          <w:rFonts w:hint="eastAsia"/>
          <w:sz w:val="24"/>
          <w:szCs w:val="24"/>
        </w:rPr>
        <w:t>编</w:t>
      </w:r>
      <w:r w:rsidR="0047084D" w:rsidRPr="00F3397B">
        <w:rPr>
          <w:rFonts w:hint="eastAsia"/>
          <w:sz w:val="24"/>
          <w:szCs w:val="24"/>
        </w:rPr>
        <w:t>著</w:t>
      </w:r>
      <w:r w:rsidR="00805F72" w:rsidRPr="00F3397B">
        <w:rPr>
          <w:rFonts w:hint="eastAsia"/>
          <w:sz w:val="24"/>
          <w:szCs w:val="24"/>
        </w:rPr>
        <w:t>，《</w:t>
      </w:r>
      <w:r w:rsidR="0015211F" w:rsidRPr="00F3397B">
        <w:rPr>
          <w:rFonts w:hint="eastAsia"/>
          <w:sz w:val="24"/>
          <w:szCs w:val="24"/>
        </w:rPr>
        <w:t>艺术概论</w:t>
      </w:r>
      <w:r w:rsidR="00805F72" w:rsidRPr="00F3397B">
        <w:rPr>
          <w:rFonts w:hint="eastAsia"/>
          <w:sz w:val="24"/>
          <w:szCs w:val="24"/>
        </w:rPr>
        <w:t>》</w:t>
      </w:r>
      <w:r w:rsidR="00DE429B" w:rsidRPr="00F3397B">
        <w:rPr>
          <w:sz w:val="24"/>
          <w:szCs w:val="24"/>
        </w:rPr>
        <w:t>（</w:t>
      </w:r>
      <w:r w:rsidR="0015211F" w:rsidRPr="00F3397B">
        <w:rPr>
          <w:rFonts w:hint="eastAsia"/>
          <w:sz w:val="24"/>
          <w:szCs w:val="24"/>
        </w:rPr>
        <w:t>第二版</w:t>
      </w:r>
      <w:r w:rsidR="00DE429B" w:rsidRPr="00F3397B">
        <w:rPr>
          <w:sz w:val="24"/>
          <w:szCs w:val="24"/>
        </w:rPr>
        <w:t>）</w:t>
      </w:r>
      <w:r w:rsidR="0015211F" w:rsidRPr="00F3397B">
        <w:rPr>
          <w:rFonts w:hint="eastAsia"/>
          <w:sz w:val="24"/>
          <w:szCs w:val="24"/>
        </w:rPr>
        <w:t>，高等教育</w:t>
      </w:r>
      <w:r w:rsidR="00805F72" w:rsidRPr="00F3397B">
        <w:rPr>
          <w:rFonts w:hint="eastAsia"/>
          <w:sz w:val="24"/>
          <w:szCs w:val="24"/>
        </w:rPr>
        <w:t>出版社，</w:t>
      </w:r>
      <w:r w:rsidR="00DE429B" w:rsidRPr="00F3397B">
        <w:rPr>
          <w:sz w:val="24"/>
          <w:szCs w:val="24"/>
        </w:rPr>
        <w:t> 20</w:t>
      </w:r>
      <w:r w:rsidR="0015211F" w:rsidRPr="00F3397B">
        <w:rPr>
          <w:rFonts w:hint="eastAsia"/>
          <w:sz w:val="24"/>
          <w:szCs w:val="24"/>
        </w:rPr>
        <w:t>08</w:t>
      </w:r>
      <w:r w:rsidR="0015211F" w:rsidRPr="00F3397B">
        <w:rPr>
          <w:sz w:val="24"/>
          <w:szCs w:val="24"/>
        </w:rPr>
        <w:t>-1</w:t>
      </w:r>
      <w:r w:rsidR="00DE429B" w:rsidRPr="00F3397B">
        <w:rPr>
          <w:sz w:val="24"/>
          <w:szCs w:val="24"/>
        </w:rPr>
        <w:t>-1 </w:t>
      </w:r>
      <w:r w:rsidR="00DE429B" w:rsidRPr="00F3397B">
        <w:rPr>
          <w:sz w:val="24"/>
          <w:szCs w:val="24"/>
        </w:rPr>
        <w:t>出版</w:t>
      </w:r>
      <w:r w:rsidRPr="00F3397B">
        <w:rPr>
          <w:rFonts w:hint="eastAsia"/>
          <w:sz w:val="24"/>
          <w:szCs w:val="24"/>
        </w:rPr>
        <w:t>，ＩＳＢＮ</w:t>
      </w:r>
      <w:r w:rsidRPr="00F3397B">
        <w:rPr>
          <w:sz w:val="24"/>
          <w:szCs w:val="24"/>
        </w:rPr>
        <w:t>9787040224863</w:t>
      </w:r>
      <w:r w:rsidR="00805F72" w:rsidRPr="00F3397B">
        <w:rPr>
          <w:rFonts w:hint="eastAsia"/>
          <w:sz w:val="24"/>
          <w:szCs w:val="24"/>
        </w:rPr>
        <w:t>。</w:t>
      </w:r>
    </w:p>
    <w:p w:rsidR="009830FE" w:rsidRPr="00AD2831" w:rsidRDefault="009830FE" w:rsidP="00C15B6C">
      <w:pPr>
        <w:spacing w:line="276" w:lineRule="auto"/>
        <w:rPr>
          <w:b/>
          <w:sz w:val="24"/>
          <w:szCs w:val="24"/>
        </w:rPr>
      </w:pP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 xml:space="preserve">第一章艺术的形态 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第三节 艺术形态的构成关系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一、直接面向外在世界——通过外在世界展示内在世界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二、直接面向内在世界——通过内在世界折射外在世界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三、内在世界与外在世界的综合性显现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第四节 艺术形态与主体世界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一、指导思想的一元和艺术创新的多元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二、艺术家心灵呈现的直接性和间接性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三、感情与思想存在的方式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第二章艺术的发生、发展和社会功用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第二节 艺术的发展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一、艺术随时代而嬗变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二、艺术发展中的继承和革新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第三节 艺术的社会功用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一、艺术在人类文化中的位置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二、艺术的社会功用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 xml:space="preserve">第三章艺术作品 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 xml:space="preserve">第一节 什么是艺术作品 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一、艺术作品是独立自在的艺术实践产品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 xml:space="preserve"> 二、艺术作品是“意象”的物态化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三、艺术作品的内容和形式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 xml:space="preserve">第二节 艺术语言 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一、艺术作品是艺术语言的具体形态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 xml:space="preserve"> 二、各门类艺术语言的特征及相互作用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三、艺术语言的功能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第四章艺术家</w:t>
      </w:r>
    </w:p>
    <w:p w:rsidR="00DD66DA" w:rsidRPr="00844E5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844E5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第一节 艺术家的特点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一、艺术家的主体性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二、艺术家的创造性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三、艺术家与社会生活</w:t>
      </w:r>
    </w:p>
    <w:p w:rsidR="00DD66DA" w:rsidRPr="00844E5B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844E5B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第三节 艺术家的作用、价值与地位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一、艺术家的作用与价值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lastRenderedPageBreak/>
        <w:t xml:space="preserve"> 二、艺术家的地位</w:t>
      </w:r>
    </w:p>
    <w:p w:rsidR="00DD66DA" w:rsidRPr="00BA7367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BA7367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第五章艺术创作</w:t>
      </w:r>
    </w:p>
    <w:p w:rsidR="00DD66DA" w:rsidRPr="00E61E90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E61E90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第二节 艺术创作的过程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一、灵感思维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二、构思原理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 xml:space="preserve">三、艺术世界的诞生 </w:t>
      </w:r>
    </w:p>
    <w:p w:rsidR="00DD66DA" w:rsidRPr="00E61E90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E61E90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第三节 艺术创作的主体条件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 xml:space="preserve">一、艺术的天赋和敏感 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二、才能和技巧，勤奋和修养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三、艺术的独创性</w:t>
      </w:r>
    </w:p>
    <w:p w:rsidR="00DD66DA" w:rsidRPr="00BA7367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BA7367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第六章艺术欣赏</w:t>
      </w:r>
    </w:p>
    <w:p w:rsidR="00DD66DA" w:rsidRPr="00E61E90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E61E90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第一节 艺术欣赏也是一种创造活动</w:t>
      </w:r>
    </w:p>
    <w:p w:rsidR="00DD66DA" w:rsidRPr="00E61E90" w:rsidRDefault="00887DC2" w:rsidP="00887DC2">
      <w:pPr>
        <w:spacing w:line="276" w:lineRule="auto"/>
        <w:rPr>
          <w:rFonts w:asciiTheme="majorEastAsia" w:eastAsiaTheme="majorEastAsia" w:hAnsiTheme="majorEastAsia"/>
          <w:b/>
          <w:sz w:val="24"/>
          <w:szCs w:val="24"/>
          <w:shd w:val="clear" w:color="auto" w:fill="FFFFFF"/>
        </w:rPr>
      </w:pPr>
      <w:r w:rsidRPr="00E61E90">
        <w:rPr>
          <w:rFonts w:asciiTheme="majorEastAsia" w:eastAsiaTheme="majorEastAsia" w:hAnsiTheme="majorEastAsia" w:hint="eastAsia"/>
          <w:b/>
          <w:sz w:val="24"/>
          <w:szCs w:val="24"/>
          <w:shd w:val="clear" w:color="auto" w:fill="FFFFFF"/>
        </w:rPr>
        <w:t>第二节 艺术欣赏与审美经验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一、再现因素召唤的审美经验</w:t>
      </w:r>
    </w:p>
    <w:p w:rsidR="00DD66DA" w:rsidRPr="00F3397B" w:rsidRDefault="00887DC2" w:rsidP="00887DC2">
      <w:pPr>
        <w:spacing w:line="276" w:lineRule="auto"/>
        <w:rPr>
          <w:rFonts w:asciiTheme="majorEastAsia" w:eastAsiaTheme="majorEastAsia" w:hAnsiTheme="majorEastAsia"/>
          <w:sz w:val="24"/>
          <w:szCs w:val="24"/>
          <w:shd w:val="clear" w:color="auto" w:fill="FFFFFF"/>
        </w:rPr>
      </w:pPr>
      <w:r w:rsidRPr="00F3397B">
        <w:rPr>
          <w:rFonts w:asciiTheme="majorEastAsia" w:eastAsiaTheme="majorEastAsia" w:hAnsiTheme="majorEastAsia" w:hint="eastAsia"/>
          <w:sz w:val="24"/>
          <w:szCs w:val="24"/>
          <w:shd w:val="clear" w:color="auto" w:fill="FFFFFF"/>
        </w:rPr>
        <w:t>二、表现因素召唤的审美经验</w:t>
      </w:r>
    </w:p>
    <w:sectPr w:rsidR="00DD66DA" w:rsidRPr="00F3397B" w:rsidSect="00203E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1C6" w:rsidRDefault="002B61C6" w:rsidP="0047084D">
      <w:r>
        <w:separator/>
      </w:r>
    </w:p>
  </w:endnote>
  <w:endnote w:type="continuationSeparator" w:id="1">
    <w:p w:rsidR="002B61C6" w:rsidRDefault="002B61C6" w:rsidP="00470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1C6" w:rsidRDefault="002B61C6" w:rsidP="0047084D">
      <w:r>
        <w:separator/>
      </w:r>
    </w:p>
  </w:footnote>
  <w:footnote w:type="continuationSeparator" w:id="1">
    <w:p w:rsidR="002B61C6" w:rsidRDefault="002B61C6" w:rsidP="004708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D58E1"/>
    <w:multiLevelType w:val="hybridMultilevel"/>
    <w:tmpl w:val="F1DAEC4A"/>
    <w:lvl w:ilvl="0" w:tplc="C99E2B14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30F6097"/>
    <w:multiLevelType w:val="hybridMultilevel"/>
    <w:tmpl w:val="74B6E488"/>
    <w:lvl w:ilvl="0" w:tplc="839C7CF0">
      <w:start w:val="1"/>
      <w:numFmt w:val="japaneseCounting"/>
      <w:lvlText w:val="第%1章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5A62D2"/>
    <w:multiLevelType w:val="hybridMultilevel"/>
    <w:tmpl w:val="F00462A8"/>
    <w:lvl w:ilvl="0" w:tplc="0A70A9C8">
      <w:start w:val="1"/>
      <w:numFmt w:val="japaneseCounting"/>
      <w:lvlText w:val="第%1篇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6C1BA5"/>
    <w:multiLevelType w:val="hybridMultilevel"/>
    <w:tmpl w:val="19A67BE0"/>
    <w:lvl w:ilvl="0" w:tplc="6BB20550">
      <w:start w:val="1"/>
      <w:numFmt w:val="japaneseCounting"/>
      <w:lvlText w:val="第%1章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9114303"/>
    <w:multiLevelType w:val="hybridMultilevel"/>
    <w:tmpl w:val="59A0C9E0"/>
    <w:lvl w:ilvl="0" w:tplc="022CB8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F0D63A5"/>
    <w:multiLevelType w:val="hybridMultilevel"/>
    <w:tmpl w:val="5CF0D904"/>
    <w:lvl w:ilvl="0" w:tplc="2E6C515A">
      <w:start w:val="1"/>
      <w:numFmt w:val="japaneseCounting"/>
      <w:lvlText w:val="第%1章"/>
      <w:lvlJc w:val="left"/>
      <w:pPr>
        <w:ind w:left="825" w:hanging="8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5F72"/>
    <w:rsid w:val="0015211F"/>
    <w:rsid w:val="001531CF"/>
    <w:rsid w:val="00203E8A"/>
    <w:rsid w:val="002B61C6"/>
    <w:rsid w:val="002D48A5"/>
    <w:rsid w:val="00391CB5"/>
    <w:rsid w:val="0047084D"/>
    <w:rsid w:val="006F35BB"/>
    <w:rsid w:val="00740916"/>
    <w:rsid w:val="00805F72"/>
    <w:rsid w:val="008348A7"/>
    <w:rsid w:val="00844E5B"/>
    <w:rsid w:val="00887DC2"/>
    <w:rsid w:val="00964AF1"/>
    <w:rsid w:val="009830FE"/>
    <w:rsid w:val="009944E8"/>
    <w:rsid w:val="00A40395"/>
    <w:rsid w:val="00AD2831"/>
    <w:rsid w:val="00B93E66"/>
    <w:rsid w:val="00BA7367"/>
    <w:rsid w:val="00BF0EE0"/>
    <w:rsid w:val="00C15B6C"/>
    <w:rsid w:val="00CB1B19"/>
    <w:rsid w:val="00D03245"/>
    <w:rsid w:val="00D25DE0"/>
    <w:rsid w:val="00DA0080"/>
    <w:rsid w:val="00DD66DA"/>
    <w:rsid w:val="00DE429B"/>
    <w:rsid w:val="00E0476C"/>
    <w:rsid w:val="00E13D19"/>
    <w:rsid w:val="00E61E90"/>
    <w:rsid w:val="00F33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8A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E429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F7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70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7084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70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7084D"/>
    <w:rPr>
      <w:sz w:val="18"/>
      <w:szCs w:val="18"/>
    </w:rPr>
  </w:style>
  <w:style w:type="character" w:customStyle="1" w:styleId="apple-converted-space">
    <w:name w:val="apple-converted-space"/>
    <w:basedOn w:val="a0"/>
    <w:rsid w:val="00DE429B"/>
  </w:style>
  <w:style w:type="character" w:customStyle="1" w:styleId="t1">
    <w:name w:val="t1"/>
    <w:basedOn w:val="a0"/>
    <w:rsid w:val="00DE429B"/>
  </w:style>
  <w:style w:type="character" w:customStyle="1" w:styleId="1Char">
    <w:name w:val="标题 1 Char"/>
    <w:basedOn w:val="a0"/>
    <w:link w:val="1"/>
    <w:uiPriority w:val="9"/>
    <w:rsid w:val="00DE429B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2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dcterms:created xsi:type="dcterms:W3CDTF">2015-10-04T05:09:00Z</dcterms:created>
  <dcterms:modified xsi:type="dcterms:W3CDTF">2015-10-11T04:39:00Z</dcterms:modified>
</cp:coreProperties>
</file>