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3D4435" w14:textId="77777777" w:rsidR="0092309C" w:rsidRPr="0073181C" w:rsidRDefault="0092309C" w:rsidP="00D40E16">
      <w:pPr>
        <w:widowControl/>
        <w:spacing w:beforeLines="50" w:before="156" w:afterLines="50" w:after="156" w:line="360" w:lineRule="exact"/>
        <w:ind w:firstLine="723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《建筑物理》</w:t>
      </w:r>
      <w:r w:rsidRPr="0073181C">
        <w:rPr>
          <w:rFonts w:hint="eastAsia"/>
          <w:b/>
          <w:sz w:val="36"/>
          <w:szCs w:val="36"/>
        </w:rPr>
        <w:t>科目考试大纲</w:t>
      </w:r>
    </w:p>
    <w:p w14:paraId="0C6E71AF" w14:textId="52915D24" w:rsidR="003C48E2" w:rsidRPr="003C48E2" w:rsidRDefault="003C48E2" w:rsidP="003C48E2">
      <w:pPr>
        <w:rPr>
          <w:rFonts w:hint="eastAsia"/>
          <w:b/>
          <w:sz w:val="28"/>
          <w:szCs w:val="28"/>
        </w:rPr>
      </w:pPr>
      <w:r w:rsidRPr="003C48E2">
        <w:rPr>
          <w:rFonts w:hint="eastAsia"/>
          <w:b/>
          <w:sz w:val="28"/>
          <w:szCs w:val="28"/>
        </w:rPr>
        <w:t>专业代码：</w:t>
      </w:r>
      <w:r w:rsidRPr="003C48E2">
        <w:rPr>
          <w:b/>
          <w:sz w:val="28"/>
          <w:szCs w:val="28"/>
        </w:rPr>
        <w:t>0813</w:t>
      </w:r>
      <w:r w:rsidR="004308CB">
        <w:rPr>
          <w:rFonts w:hint="eastAsia"/>
          <w:b/>
          <w:sz w:val="28"/>
          <w:szCs w:val="28"/>
        </w:rPr>
        <w:t xml:space="preserve">    </w:t>
      </w:r>
      <w:r w:rsidRPr="003C48E2">
        <w:rPr>
          <w:b/>
          <w:sz w:val="28"/>
          <w:szCs w:val="28"/>
        </w:rPr>
        <w:t xml:space="preserve">            </w:t>
      </w:r>
      <w:r w:rsidRPr="003C48E2">
        <w:rPr>
          <w:rFonts w:hint="eastAsia"/>
          <w:b/>
          <w:sz w:val="28"/>
          <w:szCs w:val="28"/>
        </w:rPr>
        <w:t>专业名称：建筑</w:t>
      </w:r>
      <w:r w:rsidR="004308CB">
        <w:rPr>
          <w:rFonts w:hint="eastAsia"/>
          <w:b/>
          <w:sz w:val="28"/>
          <w:szCs w:val="28"/>
        </w:rPr>
        <w:t>学（一级学科）</w:t>
      </w:r>
    </w:p>
    <w:p w14:paraId="040C048B" w14:textId="5A3885C2" w:rsidR="0092309C" w:rsidRPr="00F30BD4" w:rsidRDefault="004308CB" w:rsidP="003C48E2">
      <w:pPr>
        <w:rPr>
          <w:b/>
          <w:sz w:val="28"/>
          <w:szCs w:val="28"/>
        </w:rPr>
      </w:pPr>
      <w:r w:rsidRPr="00F30BD4">
        <w:rPr>
          <w:rFonts w:hint="eastAsia"/>
          <w:b/>
          <w:sz w:val="28"/>
          <w:szCs w:val="28"/>
        </w:rPr>
        <w:t>科目代码：</w:t>
      </w:r>
      <w:r w:rsidRPr="00F30BD4">
        <w:rPr>
          <w:rFonts w:hint="eastAsia"/>
          <w:b/>
          <w:sz w:val="28"/>
          <w:szCs w:val="28"/>
        </w:rPr>
        <w:t>863</w:t>
      </w:r>
      <w:r>
        <w:rPr>
          <w:rFonts w:hint="eastAsia"/>
          <w:b/>
          <w:sz w:val="28"/>
          <w:szCs w:val="28"/>
        </w:rPr>
        <w:t xml:space="preserve">                </w:t>
      </w:r>
      <w:r w:rsidR="0092309C" w:rsidRPr="00F30BD4">
        <w:rPr>
          <w:rFonts w:hint="eastAsia"/>
          <w:b/>
          <w:sz w:val="28"/>
          <w:szCs w:val="28"/>
        </w:rPr>
        <w:t>科目名称：建筑物理</w:t>
      </w:r>
      <w:r w:rsidR="003C48E2">
        <w:rPr>
          <w:rFonts w:hint="eastAsia"/>
          <w:b/>
          <w:sz w:val="28"/>
          <w:szCs w:val="28"/>
        </w:rPr>
        <w:t xml:space="preserve">          </w:t>
      </w:r>
    </w:p>
    <w:p w14:paraId="5C17044A" w14:textId="77777777" w:rsidR="007C7BEC" w:rsidRPr="00F30BD4" w:rsidRDefault="007C7BEC" w:rsidP="003C48E2">
      <w:pPr>
        <w:spacing w:before="50" w:after="50"/>
        <w:rPr>
          <w:b/>
          <w:sz w:val="28"/>
          <w:szCs w:val="28"/>
        </w:rPr>
      </w:pPr>
      <w:r w:rsidRPr="00F30BD4">
        <w:rPr>
          <w:rFonts w:hint="eastAsia"/>
          <w:b/>
          <w:sz w:val="28"/>
          <w:szCs w:val="28"/>
        </w:rPr>
        <w:t>考试知识点及重点：</w:t>
      </w:r>
    </w:p>
    <w:p w14:paraId="7A0C62C5" w14:textId="77777777" w:rsidR="007C7BEC" w:rsidRPr="007C7BEC" w:rsidRDefault="007C7BEC" w:rsidP="007C7BEC">
      <w:pPr>
        <w:spacing w:before="50" w:after="50"/>
        <w:ind w:firstLineChars="200" w:firstLine="420"/>
        <w:rPr>
          <w:szCs w:val="21"/>
        </w:rPr>
      </w:pPr>
      <w:r w:rsidRPr="007C7BEC">
        <w:rPr>
          <w:rFonts w:hint="eastAsia"/>
          <w:szCs w:val="21"/>
        </w:rPr>
        <w:t>建筑热工学：</w:t>
      </w:r>
    </w:p>
    <w:p w14:paraId="4836223E" w14:textId="77777777" w:rsidR="007C7BEC" w:rsidRPr="007C7BEC" w:rsidRDefault="007C7BEC" w:rsidP="007C7BEC">
      <w:pPr>
        <w:spacing w:before="50" w:after="50"/>
        <w:ind w:firstLineChars="200" w:firstLine="420"/>
        <w:rPr>
          <w:szCs w:val="21"/>
        </w:rPr>
      </w:pPr>
      <w:r w:rsidRPr="007C7BEC">
        <w:rPr>
          <w:rFonts w:hint="eastAsia"/>
          <w:szCs w:val="21"/>
        </w:rPr>
        <w:t>1</w:t>
      </w:r>
      <w:r w:rsidRPr="007C7BEC">
        <w:rPr>
          <w:rFonts w:hint="eastAsia"/>
          <w:szCs w:val="21"/>
        </w:rPr>
        <w:t>）建筑热工学基本知识：传热的基本方式，通过平壁的稳定导热，换热方式，平壁的稳定传热，封闭空气层的传热，周期性不稳定传热，湿空气的概念及蒸汽渗透的计算。</w:t>
      </w:r>
    </w:p>
    <w:p w14:paraId="5FCC75F8" w14:textId="77777777" w:rsidR="007C7BEC" w:rsidRPr="007C7BEC" w:rsidRDefault="007C7BEC" w:rsidP="007C7BEC">
      <w:pPr>
        <w:spacing w:before="50" w:after="50"/>
        <w:ind w:firstLineChars="200" w:firstLine="420"/>
        <w:rPr>
          <w:szCs w:val="21"/>
        </w:rPr>
      </w:pPr>
      <w:r w:rsidRPr="007C7BEC">
        <w:rPr>
          <w:rFonts w:hint="eastAsia"/>
          <w:szCs w:val="21"/>
        </w:rPr>
        <w:t>2</w:t>
      </w:r>
      <w:r w:rsidRPr="007C7BEC">
        <w:rPr>
          <w:rFonts w:hint="eastAsia"/>
          <w:szCs w:val="21"/>
        </w:rPr>
        <w:t>）室外气候与室内气候：室外气候，中国建筑热工设计气候分区，室内气候。</w:t>
      </w:r>
    </w:p>
    <w:p w14:paraId="41D695F1" w14:textId="77777777" w:rsidR="007C7BEC" w:rsidRPr="007C7BEC" w:rsidRDefault="007C7BEC" w:rsidP="007C7BEC">
      <w:pPr>
        <w:spacing w:before="50" w:after="50"/>
        <w:ind w:firstLineChars="200" w:firstLine="420"/>
        <w:rPr>
          <w:szCs w:val="21"/>
        </w:rPr>
      </w:pPr>
      <w:r w:rsidRPr="007C7BEC">
        <w:rPr>
          <w:rFonts w:hint="eastAsia"/>
          <w:szCs w:val="21"/>
        </w:rPr>
        <w:t>3</w:t>
      </w:r>
      <w:r w:rsidRPr="007C7BEC">
        <w:rPr>
          <w:rFonts w:hint="eastAsia"/>
          <w:szCs w:val="21"/>
        </w:rPr>
        <w:t>）建筑日照：概述及地球运行的基本知识，太阳位置参数的确定，棒影日照图。</w:t>
      </w:r>
    </w:p>
    <w:p w14:paraId="60431923" w14:textId="77777777" w:rsidR="007C7BEC" w:rsidRPr="007C7BEC" w:rsidRDefault="007C7BEC" w:rsidP="007C7BEC">
      <w:pPr>
        <w:spacing w:before="50" w:after="50"/>
        <w:ind w:firstLineChars="200" w:firstLine="420"/>
        <w:rPr>
          <w:szCs w:val="21"/>
        </w:rPr>
      </w:pPr>
      <w:r w:rsidRPr="007C7BEC">
        <w:rPr>
          <w:rFonts w:hint="eastAsia"/>
          <w:szCs w:val="21"/>
        </w:rPr>
        <w:t>4</w:t>
      </w:r>
      <w:r w:rsidRPr="007C7BEC">
        <w:rPr>
          <w:rFonts w:hint="eastAsia"/>
          <w:szCs w:val="21"/>
        </w:rPr>
        <w:t>）建筑保温：外围护结构的保温设计，非稳定供热时的热环境稳定性，外围护结构的蒸汽渗透和冷凝。</w:t>
      </w:r>
    </w:p>
    <w:p w14:paraId="092844B6" w14:textId="77777777" w:rsidR="007C7BEC" w:rsidRPr="007C7BEC" w:rsidRDefault="007C7BEC" w:rsidP="007C7BEC">
      <w:pPr>
        <w:spacing w:before="50" w:after="50"/>
        <w:ind w:firstLineChars="200" w:firstLine="420"/>
        <w:rPr>
          <w:szCs w:val="21"/>
        </w:rPr>
      </w:pPr>
      <w:r w:rsidRPr="007C7BEC">
        <w:rPr>
          <w:rFonts w:hint="eastAsia"/>
          <w:szCs w:val="21"/>
        </w:rPr>
        <w:t>5</w:t>
      </w:r>
      <w:r w:rsidRPr="007C7BEC">
        <w:rPr>
          <w:rFonts w:hint="eastAsia"/>
          <w:szCs w:val="21"/>
        </w:rPr>
        <w:t>）建筑防热：建筑防热的途径，房间的自然通风，外围护结构的隔热，窗口遮阳。</w:t>
      </w:r>
    </w:p>
    <w:p w14:paraId="68E0AA4B" w14:textId="77777777" w:rsidR="007C7BEC" w:rsidRPr="007C7BEC" w:rsidRDefault="007C7BEC" w:rsidP="007C7BEC">
      <w:pPr>
        <w:spacing w:before="50" w:after="50"/>
        <w:ind w:firstLineChars="200" w:firstLine="420"/>
        <w:rPr>
          <w:szCs w:val="21"/>
        </w:rPr>
      </w:pPr>
      <w:r w:rsidRPr="007C7BEC">
        <w:rPr>
          <w:rFonts w:hint="eastAsia"/>
          <w:szCs w:val="21"/>
        </w:rPr>
        <w:t>建筑光学</w:t>
      </w:r>
    </w:p>
    <w:p w14:paraId="0DF1F796" w14:textId="77777777" w:rsidR="007C7BEC" w:rsidRPr="007C7BEC" w:rsidRDefault="007C7BEC" w:rsidP="007C7BEC">
      <w:pPr>
        <w:spacing w:before="50" w:after="50"/>
        <w:ind w:firstLineChars="200" w:firstLine="420"/>
        <w:rPr>
          <w:szCs w:val="21"/>
        </w:rPr>
      </w:pPr>
      <w:r w:rsidRPr="007C7BEC">
        <w:rPr>
          <w:rFonts w:hint="eastAsia"/>
          <w:szCs w:val="21"/>
        </w:rPr>
        <w:t>1</w:t>
      </w:r>
      <w:r w:rsidRPr="007C7BEC">
        <w:rPr>
          <w:rFonts w:hint="eastAsia"/>
          <w:szCs w:val="21"/>
        </w:rPr>
        <w:t>）建筑光学的基本知识：人眼视觉特点，基本光度单位及应用，材料的光学性质，视度及其影响因素。</w:t>
      </w:r>
    </w:p>
    <w:p w14:paraId="16B3DE08" w14:textId="77777777" w:rsidR="007C7BEC" w:rsidRPr="007C7BEC" w:rsidRDefault="007C7BEC" w:rsidP="007C7BEC">
      <w:pPr>
        <w:spacing w:before="50" w:after="50"/>
        <w:ind w:firstLineChars="200" w:firstLine="420"/>
        <w:rPr>
          <w:szCs w:val="21"/>
        </w:rPr>
      </w:pPr>
      <w:r w:rsidRPr="007C7BEC">
        <w:rPr>
          <w:rFonts w:hint="eastAsia"/>
          <w:szCs w:val="21"/>
        </w:rPr>
        <w:t>2</w:t>
      </w:r>
      <w:r w:rsidRPr="007C7BEC">
        <w:rPr>
          <w:rFonts w:hint="eastAsia"/>
          <w:szCs w:val="21"/>
        </w:rPr>
        <w:t>）天然采光：光气候与采光标准，采光口特性，采光设计，采光计算。</w:t>
      </w:r>
    </w:p>
    <w:p w14:paraId="0D5996A7" w14:textId="77777777" w:rsidR="007C7BEC" w:rsidRPr="007C7BEC" w:rsidRDefault="007C7BEC" w:rsidP="007C7BEC">
      <w:pPr>
        <w:spacing w:before="50" w:after="50"/>
        <w:ind w:firstLineChars="200" w:firstLine="420"/>
        <w:rPr>
          <w:szCs w:val="21"/>
        </w:rPr>
      </w:pPr>
      <w:r w:rsidRPr="007C7BEC">
        <w:rPr>
          <w:rFonts w:hint="eastAsia"/>
          <w:szCs w:val="21"/>
        </w:rPr>
        <w:t>3</w:t>
      </w:r>
      <w:r w:rsidRPr="007C7BEC">
        <w:rPr>
          <w:rFonts w:hint="eastAsia"/>
          <w:szCs w:val="21"/>
        </w:rPr>
        <w:t>）建筑照明：人工光源，灯具，室内工作照明，环境照明设计。</w:t>
      </w:r>
    </w:p>
    <w:p w14:paraId="40F52B8E" w14:textId="77777777" w:rsidR="007C7BEC" w:rsidRPr="007C7BEC" w:rsidRDefault="007C7BEC" w:rsidP="007C7BEC">
      <w:pPr>
        <w:spacing w:before="50" w:after="50"/>
        <w:ind w:firstLineChars="200" w:firstLine="420"/>
        <w:rPr>
          <w:szCs w:val="21"/>
        </w:rPr>
      </w:pPr>
      <w:r w:rsidRPr="007C7BEC">
        <w:rPr>
          <w:rFonts w:hint="eastAsia"/>
          <w:szCs w:val="21"/>
        </w:rPr>
        <w:t>建筑声学</w:t>
      </w:r>
    </w:p>
    <w:p w14:paraId="1894CAD8" w14:textId="77777777" w:rsidR="007C7BEC" w:rsidRPr="007C7BEC" w:rsidRDefault="007C7BEC" w:rsidP="007C7BEC">
      <w:pPr>
        <w:spacing w:before="50" w:after="50"/>
        <w:ind w:firstLineChars="200" w:firstLine="420"/>
        <w:rPr>
          <w:szCs w:val="21"/>
        </w:rPr>
      </w:pPr>
      <w:r w:rsidRPr="007C7BEC">
        <w:rPr>
          <w:rFonts w:hint="eastAsia"/>
          <w:szCs w:val="21"/>
        </w:rPr>
        <w:t>1</w:t>
      </w:r>
      <w:r w:rsidRPr="007C7BEC">
        <w:rPr>
          <w:rFonts w:hint="eastAsia"/>
          <w:szCs w:val="21"/>
        </w:rPr>
        <w:t>）声音的性质：声音的物理性质，声音的描述参量，各种声源的特性，声音传播过程中的物理现象，驻波和房间共振，混响和室内稳态声级，混响时间。</w:t>
      </w:r>
    </w:p>
    <w:p w14:paraId="1F36754C" w14:textId="77777777" w:rsidR="007C7BEC" w:rsidRPr="007C7BEC" w:rsidRDefault="007C7BEC" w:rsidP="007C7BEC">
      <w:pPr>
        <w:spacing w:before="50" w:after="50"/>
        <w:ind w:firstLineChars="200" w:firstLine="420"/>
        <w:rPr>
          <w:szCs w:val="21"/>
        </w:rPr>
      </w:pPr>
      <w:r w:rsidRPr="007C7BEC">
        <w:rPr>
          <w:rFonts w:hint="eastAsia"/>
          <w:szCs w:val="21"/>
        </w:rPr>
        <w:t>2</w:t>
      </w:r>
      <w:r w:rsidRPr="007C7BEC">
        <w:rPr>
          <w:rFonts w:hint="eastAsia"/>
          <w:szCs w:val="21"/>
        </w:rPr>
        <w:t>）人对声音的感受：人耳的听觉、响度和频率，声级计和</w:t>
      </w:r>
      <w:r w:rsidRPr="007C7BEC">
        <w:rPr>
          <w:rFonts w:hint="eastAsia"/>
          <w:szCs w:val="21"/>
        </w:rPr>
        <w:t>A</w:t>
      </w:r>
      <w:r w:rsidRPr="007C7BEC">
        <w:rPr>
          <w:rFonts w:hint="eastAsia"/>
          <w:szCs w:val="21"/>
        </w:rPr>
        <w:t>声级，掩蔽、背景噪声和干扰噪声，噪声对人的影响。</w:t>
      </w:r>
    </w:p>
    <w:p w14:paraId="073E9A43" w14:textId="77777777" w:rsidR="007C7BEC" w:rsidRPr="007C7BEC" w:rsidRDefault="007C7BEC" w:rsidP="007C7BEC">
      <w:pPr>
        <w:spacing w:before="50" w:after="50"/>
        <w:ind w:firstLineChars="200" w:firstLine="420"/>
        <w:rPr>
          <w:szCs w:val="21"/>
        </w:rPr>
      </w:pPr>
      <w:r w:rsidRPr="007C7BEC">
        <w:rPr>
          <w:rFonts w:hint="eastAsia"/>
          <w:szCs w:val="21"/>
        </w:rPr>
        <w:t>3</w:t>
      </w:r>
      <w:r w:rsidRPr="007C7BEC">
        <w:rPr>
          <w:rFonts w:hint="eastAsia"/>
          <w:szCs w:val="21"/>
        </w:rPr>
        <w:t>）吸声材料：多孔材料，薄膜、薄板吸声结构，其他吸声结构，吸声测量和材料的选择。</w:t>
      </w:r>
    </w:p>
    <w:p w14:paraId="07B0B1EB" w14:textId="77777777" w:rsidR="007C7BEC" w:rsidRPr="007C7BEC" w:rsidRDefault="007C7BEC" w:rsidP="007C7BEC">
      <w:pPr>
        <w:spacing w:before="50" w:after="50"/>
        <w:ind w:firstLineChars="200" w:firstLine="420"/>
        <w:rPr>
          <w:szCs w:val="21"/>
        </w:rPr>
      </w:pPr>
      <w:r w:rsidRPr="007C7BEC">
        <w:rPr>
          <w:rFonts w:hint="eastAsia"/>
          <w:szCs w:val="21"/>
        </w:rPr>
        <w:t>4</w:t>
      </w:r>
      <w:r w:rsidRPr="007C7BEC">
        <w:rPr>
          <w:rFonts w:hint="eastAsia"/>
          <w:szCs w:val="21"/>
        </w:rPr>
        <w:t>）隔声材料：声音的在围护结构中的传播，各类墙体的隔声，门窗的隔声，楼板的隔声，隔声性能的表示和测量。</w:t>
      </w:r>
    </w:p>
    <w:p w14:paraId="20A632FB" w14:textId="77777777" w:rsidR="007C7BEC" w:rsidRPr="007C7BEC" w:rsidRDefault="007C7BEC" w:rsidP="007C7BEC">
      <w:pPr>
        <w:spacing w:before="50" w:after="50"/>
        <w:ind w:firstLineChars="200" w:firstLine="420"/>
        <w:rPr>
          <w:szCs w:val="21"/>
        </w:rPr>
      </w:pPr>
      <w:r w:rsidRPr="007C7BEC">
        <w:rPr>
          <w:rFonts w:hint="eastAsia"/>
          <w:szCs w:val="21"/>
        </w:rPr>
        <w:t>5</w:t>
      </w:r>
      <w:r w:rsidRPr="007C7BEC">
        <w:rPr>
          <w:rFonts w:hint="eastAsia"/>
          <w:szCs w:val="21"/>
        </w:rPr>
        <w:t>）噪声：噪声评价量及评价方法，环境噪声标准和立法，环境噪声的控制，室内的吸声减噪，建筑的隔声、隔振。</w:t>
      </w:r>
    </w:p>
    <w:p w14:paraId="22FE79EA" w14:textId="77777777" w:rsidR="007C7BEC" w:rsidRPr="007C7BEC" w:rsidRDefault="007C7BEC" w:rsidP="007C7BEC">
      <w:pPr>
        <w:spacing w:before="50" w:after="50"/>
        <w:ind w:firstLineChars="200" w:firstLine="420"/>
        <w:rPr>
          <w:szCs w:val="21"/>
        </w:rPr>
      </w:pPr>
      <w:r w:rsidRPr="007C7BEC">
        <w:rPr>
          <w:rFonts w:hint="eastAsia"/>
          <w:szCs w:val="21"/>
        </w:rPr>
        <w:t>6</w:t>
      </w:r>
      <w:r w:rsidRPr="007C7BEC">
        <w:rPr>
          <w:rFonts w:hint="eastAsia"/>
          <w:szCs w:val="21"/>
        </w:rPr>
        <w:t>）室内音质设计：围蔽空间里的声音，供语言通讯用的厅堂音质，供音乐欣赏用的厅堂音质，多功能大厅的音质，室内音质设计各论，混响时间的设计计算。</w:t>
      </w:r>
    </w:p>
    <w:p w14:paraId="1797B85D" w14:textId="77777777" w:rsidR="007C7BEC" w:rsidRPr="00F30BD4" w:rsidRDefault="007C7BEC" w:rsidP="00F30BD4">
      <w:pPr>
        <w:spacing w:before="50" w:after="50"/>
        <w:ind w:firstLineChars="200" w:firstLine="606"/>
        <w:rPr>
          <w:b/>
          <w:sz w:val="28"/>
          <w:szCs w:val="28"/>
        </w:rPr>
      </w:pPr>
      <w:r w:rsidRPr="00F30BD4">
        <w:rPr>
          <w:rFonts w:hint="eastAsia"/>
          <w:b/>
          <w:sz w:val="28"/>
          <w:szCs w:val="28"/>
        </w:rPr>
        <w:t>题目类型</w:t>
      </w:r>
    </w:p>
    <w:p w14:paraId="32887DA9" w14:textId="77777777" w:rsidR="007C7BEC" w:rsidRPr="007C7BEC" w:rsidRDefault="007C7BEC" w:rsidP="007C7BEC">
      <w:pPr>
        <w:spacing w:before="50" w:after="50"/>
        <w:ind w:firstLineChars="200" w:firstLine="420"/>
        <w:rPr>
          <w:szCs w:val="21"/>
        </w:rPr>
      </w:pPr>
      <w:r w:rsidRPr="007C7BEC">
        <w:rPr>
          <w:rFonts w:hint="eastAsia"/>
          <w:szCs w:val="21"/>
        </w:rPr>
        <w:t>选择，名词解释，简答，论述，计算等</w:t>
      </w:r>
      <w:r w:rsidR="00F30BD4">
        <w:rPr>
          <w:rFonts w:hint="eastAsia"/>
          <w:szCs w:val="21"/>
        </w:rPr>
        <w:t>，</w:t>
      </w:r>
      <w:r w:rsidR="00D40E16">
        <w:rPr>
          <w:rFonts w:hint="eastAsia"/>
          <w:szCs w:val="21"/>
        </w:rPr>
        <w:t>题目</w:t>
      </w:r>
      <w:r w:rsidR="00F30BD4">
        <w:rPr>
          <w:rFonts w:hint="eastAsia"/>
          <w:szCs w:val="21"/>
        </w:rPr>
        <w:t>类型</w:t>
      </w:r>
      <w:r w:rsidR="00D40E16">
        <w:rPr>
          <w:rFonts w:hint="eastAsia"/>
          <w:szCs w:val="21"/>
        </w:rPr>
        <w:t>可参</w:t>
      </w:r>
      <w:r w:rsidR="00F30BD4">
        <w:rPr>
          <w:rFonts w:hint="eastAsia"/>
          <w:szCs w:val="21"/>
        </w:rPr>
        <w:t>见样卷。</w:t>
      </w:r>
    </w:p>
    <w:p w14:paraId="394986E0" w14:textId="77777777" w:rsidR="007C7BEC" w:rsidRPr="00F30BD4" w:rsidRDefault="007C7BEC" w:rsidP="00F30BD4">
      <w:pPr>
        <w:spacing w:before="50" w:after="50"/>
        <w:ind w:firstLineChars="200" w:firstLine="606"/>
        <w:rPr>
          <w:sz w:val="28"/>
          <w:szCs w:val="28"/>
        </w:rPr>
      </w:pPr>
      <w:r w:rsidRPr="00F30BD4">
        <w:rPr>
          <w:rFonts w:hint="eastAsia"/>
          <w:b/>
          <w:sz w:val="28"/>
          <w:szCs w:val="28"/>
        </w:rPr>
        <w:t>主要参考书</w:t>
      </w:r>
    </w:p>
    <w:p w14:paraId="54C807FB" w14:textId="77777777" w:rsidR="007C7BEC" w:rsidRDefault="007C7BEC" w:rsidP="007C7BEC">
      <w:pPr>
        <w:spacing w:before="50" w:after="50"/>
        <w:ind w:firstLineChars="200" w:firstLine="420"/>
        <w:rPr>
          <w:szCs w:val="21"/>
        </w:rPr>
      </w:pPr>
      <w:r w:rsidRPr="007C7BEC">
        <w:rPr>
          <w:rFonts w:hint="eastAsia"/>
          <w:szCs w:val="21"/>
        </w:rPr>
        <w:t>《建筑物理（第</w:t>
      </w:r>
      <w:r w:rsidR="001D6A91">
        <w:rPr>
          <w:rFonts w:hint="eastAsia"/>
          <w:szCs w:val="21"/>
        </w:rPr>
        <w:t>三</w:t>
      </w:r>
      <w:r w:rsidRPr="007C7BEC">
        <w:rPr>
          <w:rFonts w:hint="eastAsia"/>
          <w:szCs w:val="21"/>
        </w:rPr>
        <w:t>版）》</w:t>
      </w:r>
      <w:r w:rsidRPr="007C7BEC">
        <w:rPr>
          <w:rFonts w:hint="eastAsia"/>
          <w:szCs w:val="21"/>
        </w:rPr>
        <w:t xml:space="preserve"> </w:t>
      </w:r>
      <w:r w:rsidRPr="007C7BEC">
        <w:rPr>
          <w:rFonts w:hint="eastAsia"/>
          <w:szCs w:val="21"/>
        </w:rPr>
        <w:t>东南大学</w:t>
      </w:r>
      <w:r w:rsidRPr="007C7BEC">
        <w:rPr>
          <w:rFonts w:hint="eastAsia"/>
          <w:szCs w:val="21"/>
        </w:rPr>
        <w:t xml:space="preserve"> </w:t>
      </w:r>
      <w:r w:rsidRPr="007C7BEC">
        <w:rPr>
          <w:rFonts w:hint="eastAsia"/>
          <w:szCs w:val="21"/>
        </w:rPr>
        <w:t>柳孝图</w:t>
      </w:r>
      <w:r w:rsidR="00D40E16">
        <w:rPr>
          <w:rFonts w:hint="eastAsia"/>
          <w:szCs w:val="21"/>
        </w:rPr>
        <w:t xml:space="preserve"> </w:t>
      </w:r>
      <w:r w:rsidR="00D40E16">
        <w:rPr>
          <w:rFonts w:hint="eastAsia"/>
          <w:szCs w:val="21"/>
        </w:rPr>
        <w:t>编著</w:t>
      </w:r>
      <w:r w:rsidRPr="007C7BEC">
        <w:rPr>
          <w:rFonts w:hint="eastAsia"/>
          <w:szCs w:val="21"/>
        </w:rPr>
        <w:t xml:space="preserve"> </w:t>
      </w:r>
      <w:r w:rsidRPr="007C7BEC">
        <w:rPr>
          <w:rFonts w:hint="eastAsia"/>
          <w:szCs w:val="21"/>
        </w:rPr>
        <w:t>北京：中国建筑工业出版社，</w:t>
      </w:r>
      <w:r w:rsidRPr="007C7BEC">
        <w:rPr>
          <w:rFonts w:hint="eastAsia"/>
          <w:szCs w:val="21"/>
        </w:rPr>
        <w:t>20</w:t>
      </w:r>
      <w:r w:rsidR="00F30BD4">
        <w:rPr>
          <w:rFonts w:hint="eastAsia"/>
          <w:szCs w:val="21"/>
        </w:rPr>
        <w:t>1</w:t>
      </w:r>
      <w:r w:rsidRPr="007C7BEC">
        <w:rPr>
          <w:rFonts w:hint="eastAsia"/>
          <w:szCs w:val="21"/>
        </w:rPr>
        <w:t>0</w:t>
      </w:r>
    </w:p>
    <w:p w14:paraId="18E70266" w14:textId="77777777" w:rsidR="00F30BD4" w:rsidRDefault="00F30BD4" w:rsidP="007C7BEC">
      <w:pPr>
        <w:spacing w:before="50" w:after="50"/>
        <w:ind w:firstLineChars="200" w:firstLine="420"/>
        <w:rPr>
          <w:szCs w:val="21"/>
        </w:rPr>
      </w:pPr>
    </w:p>
    <w:p w14:paraId="7153D134" w14:textId="77777777" w:rsidR="00F30BD4" w:rsidRDefault="00F30BD4" w:rsidP="00F30BD4">
      <w:pPr>
        <w:adjustRightInd w:val="0"/>
        <w:snapToGrid w:val="0"/>
        <w:jc w:val="center"/>
        <w:rPr>
          <w:rFonts w:ascii="楷体_GB2312" w:eastAsia="楷体_GB2312"/>
          <w:b/>
          <w:bCs/>
          <w:sz w:val="30"/>
        </w:rPr>
      </w:pPr>
      <w:r>
        <w:rPr>
          <w:rFonts w:ascii="楷体_GB2312" w:eastAsia="楷体_GB2312" w:hint="eastAsia"/>
          <w:b/>
          <w:bCs/>
          <w:sz w:val="30"/>
        </w:rPr>
        <w:lastRenderedPageBreak/>
        <w:t>河南工业大学</w:t>
      </w:r>
    </w:p>
    <w:p w14:paraId="378DA30A" w14:textId="77777777" w:rsidR="00F30BD4" w:rsidRDefault="00F30BD4" w:rsidP="00F30BD4">
      <w:pPr>
        <w:adjustRightInd w:val="0"/>
        <w:snapToGrid w:val="0"/>
        <w:jc w:val="center"/>
        <w:rPr>
          <w:rFonts w:ascii="楷体_GB2312" w:eastAsia="楷体_GB2312"/>
          <w:b/>
          <w:bCs/>
          <w:sz w:val="30"/>
        </w:rPr>
      </w:pPr>
      <w:r>
        <w:rPr>
          <w:rFonts w:ascii="楷体_GB2312" w:eastAsia="楷体_GB2312" w:hint="eastAsia"/>
          <w:b/>
          <w:bCs/>
          <w:sz w:val="30"/>
        </w:rPr>
        <w:t>20××年硕士研究生入学考试试题</w:t>
      </w:r>
      <w:r w:rsidR="00EA6D12">
        <w:rPr>
          <w:rFonts w:ascii="楷体_GB2312" w:eastAsia="楷体_GB2312" w:hint="eastAsia"/>
          <w:b/>
          <w:bCs/>
          <w:sz w:val="30"/>
        </w:rPr>
        <w:t>（样卷）</w:t>
      </w:r>
    </w:p>
    <w:p w14:paraId="4FB486E1" w14:textId="77777777" w:rsidR="00F30BD4" w:rsidRDefault="00F30BD4" w:rsidP="00F30BD4">
      <w:pPr>
        <w:adjustRightInd w:val="0"/>
        <w:snapToGrid w:val="0"/>
        <w:jc w:val="center"/>
        <w:rPr>
          <w:b/>
          <w:bCs/>
          <w:sz w:val="30"/>
        </w:rPr>
      </w:pPr>
    </w:p>
    <w:p w14:paraId="5BA7542E" w14:textId="77777777" w:rsidR="00F30BD4" w:rsidRDefault="00F30BD4" w:rsidP="00F30BD4">
      <w:pPr>
        <w:rPr>
          <w:sz w:val="24"/>
          <w:u w:val="single"/>
        </w:rPr>
      </w:pPr>
      <w:r>
        <w:rPr>
          <w:rFonts w:hint="eastAsia"/>
          <w:sz w:val="24"/>
          <w:u w:val="single"/>
        </w:rPr>
        <w:t>考试科目：</w:t>
      </w:r>
      <w:r>
        <w:rPr>
          <w:rFonts w:hint="eastAsia"/>
          <w:sz w:val="24"/>
          <w:u w:val="single"/>
        </w:rPr>
        <w:t xml:space="preserve">863 </w:t>
      </w:r>
      <w:r>
        <w:rPr>
          <w:rFonts w:hint="eastAsia"/>
          <w:sz w:val="24"/>
          <w:u w:val="single"/>
        </w:rPr>
        <w:t>建筑物理</w:t>
      </w:r>
      <w:r>
        <w:rPr>
          <w:rFonts w:hint="eastAsia"/>
          <w:sz w:val="24"/>
          <w:u w:val="single"/>
        </w:rPr>
        <w:t xml:space="preserve">                          </w:t>
      </w:r>
      <w:r>
        <w:rPr>
          <w:rFonts w:hint="eastAsia"/>
          <w:sz w:val="24"/>
          <w:u w:val="single"/>
        </w:rPr>
        <w:t>共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>×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>页（第</w:t>
      </w:r>
      <w:r>
        <w:rPr>
          <w:rFonts w:hint="eastAsia"/>
          <w:sz w:val="24"/>
          <w:u w:val="single"/>
        </w:rPr>
        <w:t xml:space="preserve">  1  </w:t>
      </w:r>
      <w:r>
        <w:rPr>
          <w:rFonts w:hint="eastAsia"/>
          <w:sz w:val="24"/>
          <w:u w:val="single"/>
        </w:rPr>
        <w:t>页）</w:t>
      </w:r>
      <w:r>
        <w:rPr>
          <w:rFonts w:hint="eastAsia"/>
          <w:sz w:val="24"/>
          <w:u w:val="single"/>
        </w:rPr>
        <w:t xml:space="preserve">      </w:t>
      </w:r>
    </w:p>
    <w:p w14:paraId="3D555EE0" w14:textId="77777777" w:rsidR="00F30BD4" w:rsidRDefault="00F30BD4" w:rsidP="00D40E16">
      <w:pPr>
        <w:spacing w:beforeLines="50" w:before="156" w:afterLines="50" w:after="156"/>
        <w:rPr>
          <w:szCs w:val="21"/>
        </w:rPr>
      </w:pPr>
      <w:r>
        <w:rPr>
          <w:rFonts w:hint="eastAsia"/>
          <w:szCs w:val="21"/>
        </w:rPr>
        <w:t>注意：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、本试题纸上不答题，所有答案均写在答题纸上</w:t>
      </w:r>
    </w:p>
    <w:p w14:paraId="0F257C03" w14:textId="77777777" w:rsidR="00F30BD4" w:rsidRDefault="00F30BD4" w:rsidP="00D40E16">
      <w:pPr>
        <w:spacing w:beforeLines="50" w:before="156" w:afterLines="50" w:after="156"/>
        <w:rPr>
          <w:szCs w:val="21"/>
        </w:rPr>
      </w:pPr>
      <w:r>
        <w:rPr>
          <w:rFonts w:hint="eastAsia"/>
          <w:szCs w:val="21"/>
        </w:rPr>
        <w:t xml:space="preserve">      2</w:t>
      </w:r>
      <w:r>
        <w:rPr>
          <w:rFonts w:hint="eastAsia"/>
          <w:szCs w:val="21"/>
        </w:rPr>
        <w:t>、本试题纸必须连同答题纸一起上交。</w:t>
      </w:r>
    </w:p>
    <w:p w14:paraId="2C134141" w14:textId="77777777" w:rsidR="00F30BD4" w:rsidRDefault="00F30BD4" w:rsidP="00F30BD4">
      <w:pPr>
        <w:spacing w:before="60"/>
        <w:ind w:left="-300" w:rightChars="-194" w:right="-407"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一、选择题（每题×分，共×分）</w:t>
      </w:r>
    </w:p>
    <w:p w14:paraId="79BB1CFF" w14:textId="77777777" w:rsidR="00F30BD4" w:rsidRPr="001A482E" w:rsidRDefault="00F30BD4" w:rsidP="00F30BD4">
      <w:pPr>
        <w:spacing w:before="60"/>
        <w:ind w:firstLineChars="100" w:firstLine="210"/>
        <w:jc w:val="left"/>
        <w:rPr>
          <w:b/>
          <w:szCs w:val="21"/>
        </w:rPr>
      </w:pPr>
      <w:r>
        <w:rPr>
          <w:rFonts w:hint="eastAsia"/>
          <w:szCs w:val="21"/>
        </w:rPr>
        <w:t xml:space="preserve"> 1</w:t>
      </w:r>
      <w:r>
        <w:rPr>
          <w:rFonts w:hint="eastAsia"/>
          <w:szCs w:val="21"/>
        </w:rPr>
        <w:t>、</w:t>
      </w:r>
      <w:r w:rsidR="003C0270">
        <w:rPr>
          <w:rFonts w:hint="eastAsia"/>
          <w:szCs w:val="21"/>
        </w:rPr>
        <w:t>物理环境是指在城市区域范围或建筑物室内空间，由热、光、声和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）</w:t>
      </w:r>
      <w:r w:rsidR="003C0270">
        <w:rPr>
          <w:rFonts w:hint="eastAsia"/>
          <w:szCs w:val="21"/>
        </w:rPr>
        <w:t>等因素共同作用的与人们身心健康息息相关的环境条件</w:t>
      </w:r>
      <w:r>
        <w:rPr>
          <w:rFonts w:hint="eastAsia"/>
          <w:szCs w:val="21"/>
        </w:rPr>
        <w:t>。</w:t>
      </w:r>
    </w:p>
    <w:p w14:paraId="1A54604B" w14:textId="77777777" w:rsidR="00F30BD4" w:rsidRDefault="00F30BD4" w:rsidP="00F30BD4">
      <w:pPr>
        <w:spacing w:before="60"/>
        <w:ind w:firstLineChars="250" w:firstLine="525"/>
        <w:jc w:val="left"/>
        <w:rPr>
          <w:szCs w:val="21"/>
        </w:rPr>
      </w:pPr>
      <w:r>
        <w:rPr>
          <w:rFonts w:hint="eastAsia"/>
          <w:szCs w:val="21"/>
        </w:rPr>
        <w:t xml:space="preserve"> A</w:t>
      </w:r>
      <w:r>
        <w:rPr>
          <w:rFonts w:hint="eastAsia"/>
          <w:szCs w:val="21"/>
        </w:rPr>
        <w:t>、</w:t>
      </w:r>
      <w:r w:rsidR="003C0270">
        <w:rPr>
          <w:rFonts w:hint="eastAsia"/>
          <w:szCs w:val="21"/>
        </w:rPr>
        <w:t>水蒸汽</w:t>
      </w:r>
      <w:r>
        <w:rPr>
          <w:rFonts w:hint="eastAsia"/>
          <w:szCs w:val="21"/>
        </w:rPr>
        <w:t xml:space="preserve">               B</w:t>
      </w:r>
      <w:r>
        <w:rPr>
          <w:rFonts w:hint="eastAsia"/>
          <w:szCs w:val="21"/>
        </w:rPr>
        <w:t>、</w:t>
      </w:r>
      <w:r w:rsidR="003C0270">
        <w:rPr>
          <w:rFonts w:hint="eastAsia"/>
          <w:szCs w:val="21"/>
        </w:rPr>
        <w:t>空气</w:t>
      </w:r>
    </w:p>
    <w:p w14:paraId="31FEE840" w14:textId="77777777" w:rsidR="00F30BD4" w:rsidRPr="004959D8" w:rsidRDefault="00F30BD4" w:rsidP="00F30BD4">
      <w:pPr>
        <w:spacing w:before="60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 xml:space="preserve">  </w:t>
      </w:r>
      <w:r w:rsidRPr="004959D8">
        <w:rPr>
          <w:rFonts w:hint="eastAsia"/>
          <w:szCs w:val="21"/>
        </w:rPr>
        <w:t>C</w:t>
      </w:r>
      <w:r w:rsidRPr="00233FC6">
        <w:rPr>
          <w:rFonts w:hint="eastAsia"/>
          <w:szCs w:val="21"/>
        </w:rPr>
        <w:t>、</w:t>
      </w:r>
      <w:r w:rsidR="003C0270">
        <w:rPr>
          <w:rFonts w:hint="eastAsia"/>
          <w:szCs w:val="21"/>
        </w:rPr>
        <w:t>电</w:t>
      </w:r>
      <w:r>
        <w:rPr>
          <w:rFonts w:hint="eastAsia"/>
          <w:szCs w:val="21"/>
        </w:rPr>
        <w:t xml:space="preserve">                   </w:t>
      </w:r>
      <w:r w:rsidRPr="004959D8">
        <w:rPr>
          <w:rFonts w:hint="eastAsia"/>
          <w:szCs w:val="21"/>
        </w:rPr>
        <w:t>D</w:t>
      </w:r>
      <w:r w:rsidRPr="004959D8">
        <w:rPr>
          <w:rFonts w:hint="eastAsia"/>
          <w:szCs w:val="21"/>
        </w:rPr>
        <w:t>、</w:t>
      </w:r>
      <w:r w:rsidR="003C0270">
        <w:rPr>
          <w:rFonts w:hint="eastAsia"/>
          <w:szCs w:val="21"/>
        </w:rPr>
        <w:t>风</w:t>
      </w:r>
    </w:p>
    <w:p w14:paraId="1B20B246" w14:textId="77777777" w:rsidR="00F30BD4" w:rsidRDefault="00F30BD4" w:rsidP="00F30BD4">
      <w:pPr>
        <w:spacing w:before="60"/>
        <w:ind w:rightChars="-194" w:right="-407"/>
        <w:jc w:val="left"/>
        <w:rPr>
          <w:szCs w:val="21"/>
        </w:rPr>
      </w:pPr>
      <w:r>
        <w:rPr>
          <w:rFonts w:hint="eastAsia"/>
          <w:szCs w:val="21"/>
        </w:rPr>
        <w:t>二、名词解释（每题×分，共×分）</w:t>
      </w:r>
    </w:p>
    <w:p w14:paraId="5063E4CC" w14:textId="77777777" w:rsidR="00F30BD4" w:rsidRDefault="00F30BD4" w:rsidP="00F30BD4">
      <w:pPr>
        <w:spacing w:before="60"/>
        <w:ind w:leftChars="150" w:left="525" w:rightChars="-194" w:right="-407" w:hangingChars="100" w:hanging="210"/>
        <w:jc w:val="left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 w:rsidR="00A95058">
        <w:rPr>
          <w:rFonts w:hint="eastAsia"/>
          <w:szCs w:val="21"/>
        </w:rPr>
        <w:t>建筑物理</w:t>
      </w:r>
      <w:r>
        <w:rPr>
          <w:rFonts w:hint="eastAsia"/>
          <w:szCs w:val="21"/>
        </w:rPr>
        <w:t xml:space="preserve">     </w:t>
      </w:r>
    </w:p>
    <w:p w14:paraId="234D36E2" w14:textId="77777777" w:rsidR="00F30BD4" w:rsidRDefault="00F30BD4" w:rsidP="00F30BD4">
      <w:pPr>
        <w:spacing w:before="60"/>
        <w:ind w:rightChars="-194" w:right="-407"/>
        <w:jc w:val="left"/>
        <w:rPr>
          <w:szCs w:val="21"/>
        </w:rPr>
      </w:pPr>
      <w:r>
        <w:rPr>
          <w:rFonts w:hint="eastAsia"/>
          <w:szCs w:val="21"/>
        </w:rPr>
        <w:t>三、简答题（每题×分，共×分）</w:t>
      </w:r>
    </w:p>
    <w:p w14:paraId="643F4E99" w14:textId="77777777" w:rsidR="00F30BD4" w:rsidRPr="003947A3" w:rsidRDefault="00F30BD4" w:rsidP="00F30BD4">
      <w:pPr>
        <w:spacing w:before="60"/>
        <w:ind w:leftChars="150" w:left="525" w:rightChars="-194" w:right="-407" w:hangingChars="100" w:hanging="210"/>
        <w:jc w:val="left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、为什么从事建筑设计的技术人员需要学习热环境知识、研究热环境的问题？</w:t>
      </w:r>
    </w:p>
    <w:p w14:paraId="6BB71CE5" w14:textId="77777777" w:rsidR="00F30BD4" w:rsidRDefault="00F30BD4" w:rsidP="00F30BD4">
      <w:pPr>
        <w:spacing w:before="60"/>
        <w:ind w:rightChars="-194" w:right="-407"/>
        <w:jc w:val="left"/>
        <w:rPr>
          <w:szCs w:val="21"/>
        </w:rPr>
      </w:pPr>
      <w:r>
        <w:rPr>
          <w:rFonts w:hint="eastAsia"/>
          <w:szCs w:val="21"/>
        </w:rPr>
        <w:t>四、计算题（每题</w:t>
      </w:r>
      <w:r w:rsidR="00A95058">
        <w:rPr>
          <w:rFonts w:hint="eastAsia"/>
          <w:szCs w:val="21"/>
        </w:rPr>
        <w:t>×</w:t>
      </w:r>
      <w:r>
        <w:rPr>
          <w:rFonts w:hint="eastAsia"/>
          <w:szCs w:val="21"/>
        </w:rPr>
        <w:t>分，共</w:t>
      </w:r>
      <w:r w:rsidR="00A95058">
        <w:rPr>
          <w:rFonts w:hint="eastAsia"/>
          <w:szCs w:val="21"/>
        </w:rPr>
        <w:t>×</w:t>
      </w:r>
      <w:r>
        <w:rPr>
          <w:rFonts w:hint="eastAsia"/>
          <w:szCs w:val="21"/>
        </w:rPr>
        <w:t>分）</w:t>
      </w:r>
    </w:p>
    <w:p w14:paraId="6ADC6ACF" w14:textId="77777777" w:rsidR="00F30BD4" w:rsidRDefault="00F30BD4" w:rsidP="00A95058">
      <w:pPr>
        <w:spacing w:before="60"/>
        <w:ind w:leftChars="150" w:left="525" w:hangingChars="100" w:hanging="210"/>
        <w:jc w:val="left"/>
        <w:rPr>
          <w:rFonts w:ascii="宋体" w:hAnsi="宋体"/>
          <w:iCs/>
          <w:szCs w:val="21"/>
        </w:rPr>
      </w:pPr>
      <w:r w:rsidRPr="003947A3">
        <w:rPr>
          <w:rFonts w:hint="eastAsia"/>
          <w:szCs w:val="21"/>
        </w:rPr>
        <w:t>1</w:t>
      </w:r>
      <w:r w:rsidRPr="003947A3">
        <w:rPr>
          <w:rFonts w:hint="eastAsia"/>
          <w:szCs w:val="21"/>
        </w:rPr>
        <w:t>、</w:t>
      </w:r>
      <w:r w:rsidR="00A95058">
        <w:rPr>
          <w:rFonts w:hint="eastAsia"/>
          <w:szCs w:val="21"/>
        </w:rPr>
        <w:t>已知实心粘土砖的导热系数为</w:t>
      </w:r>
      <w:r w:rsidR="00A95058">
        <w:rPr>
          <w:rFonts w:hint="eastAsia"/>
          <w:szCs w:val="21"/>
        </w:rPr>
        <w:t>0.81</w:t>
      </w:r>
      <w:r w:rsidR="00A95058" w:rsidRPr="00A95058">
        <w:rPr>
          <w:rFonts w:ascii="宋体" w:hAnsi="宋体"/>
          <w:iCs/>
          <w:position w:val="-22"/>
          <w:szCs w:val="21"/>
        </w:rPr>
        <w:object w:dxaOrig="980" w:dyaOrig="520" w14:anchorId="7E148E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pt;height:26pt" o:ole="">
            <v:imagedata r:id="rId8" o:title=""/>
          </v:shape>
          <o:OLEObject Type="Embed" ProgID="Equation.3" ShapeID="_x0000_i1025" DrawAspect="Content" ObjectID="_1348977489" r:id="rId9"/>
        </w:object>
      </w:r>
      <w:r w:rsidR="00A95058" w:rsidRPr="00A95058">
        <w:rPr>
          <w:rFonts w:ascii="宋体" w:hAnsi="宋体" w:hint="eastAsia"/>
          <w:iCs/>
          <w:szCs w:val="21"/>
        </w:rPr>
        <w:t>，</w:t>
      </w:r>
      <w:r w:rsidR="00A95058">
        <w:rPr>
          <w:rFonts w:ascii="宋体" w:hAnsi="宋体" w:hint="eastAsia"/>
          <w:iCs/>
          <w:szCs w:val="21"/>
        </w:rPr>
        <w:t>发泡型聚苯乙烯泡沫塑料（简称</w:t>
      </w:r>
      <w:r w:rsidR="00A95058" w:rsidRPr="00A95058">
        <w:rPr>
          <w:rFonts w:hint="eastAsia"/>
          <w:szCs w:val="21"/>
        </w:rPr>
        <w:t>EPS</w:t>
      </w:r>
      <w:r w:rsidR="00A95058">
        <w:rPr>
          <w:rFonts w:ascii="宋体" w:hAnsi="宋体" w:hint="eastAsia"/>
          <w:iCs/>
          <w:szCs w:val="21"/>
        </w:rPr>
        <w:t>板</w:t>
      </w:r>
      <w:r w:rsidR="00A95058">
        <w:rPr>
          <w:rFonts w:ascii="宋体" w:hAnsi="宋体"/>
          <w:iCs/>
          <w:szCs w:val="21"/>
        </w:rPr>
        <w:t>）</w:t>
      </w:r>
      <w:r w:rsidR="00A95058">
        <w:rPr>
          <w:rFonts w:ascii="宋体" w:hAnsi="宋体" w:hint="eastAsia"/>
          <w:iCs/>
          <w:szCs w:val="21"/>
        </w:rPr>
        <w:t>的导热系数为</w:t>
      </w:r>
      <w:r w:rsidR="00A95058" w:rsidRPr="00A95058">
        <w:rPr>
          <w:rFonts w:hint="eastAsia"/>
          <w:szCs w:val="21"/>
        </w:rPr>
        <w:t>0.042</w:t>
      </w:r>
      <w:r w:rsidR="00A95058" w:rsidRPr="00A95058">
        <w:rPr>
          <w:rFonts w:ascii="宋体" w:hAnsi="宋体"/>
          <w:iCs/>
          <w:position w:val="-22"/>
          <w:szCs w:val="21"/>
        </w:rPr>
        <w:object w:dxaOrig="980" w:dyaOrig="520" w14:anchorId="75A3569D">
          <v:shape id="_x0000_i1026" type="#_x0000_t75" style="width:49pt;height:26pt" o:ole="">
            <v:imagedata r:id="rId10" o:title=""/>
          </v:shape>
          <o:OLEObject Type="Embed" ProgID="Equation.3" ShapeID="_x0000_i1026" DrawAspect="Content" ObjectID="_1348977490" r:id="rId11"/>
        </w:object>
      </w:r>
      <w:r w:rsidR="00A95058">
        <w:rPr>
          <w:rFonts w:ascii="宋体" w:hAnsi="宋体" w:hint="eastAsia"/>
          <w:iCs/>
          <w:szCs w:val="21"/>
        </w:rPr>
        <w:t>。问多厚的</w:t>
      </w:r>
      <w:r w:rsidR="00A95058" w:rsidRPr="00117B90">
        <w:rPr>
          <w:rFonts w:hint="eastAsia"/>
          <w:szCs w:val="21"/>
        </w:rPr>
        <w:t>EPS</w:t>
      </w:r>
      <w:r w:rsidR="00A95058">
        <w:rPr>
          <w:rFonts w:ascii="宋体" w:hAnsi="宋体" w:hint="eastAsia"/>
          <w:iCs/>
          <w:szCs w:val="21"/>
        </w:rPr>
        <w:t>板的保温性能（热阻）与</w:t>
      </w:r>
      <w:r w:rsidR="00A95058" w:rsidRPr="00A95058">
        <w:rPr>
          <w:rFonts w:hint="eastAsia"/>
          <w:szCs w:val="21"/>
        </w:rPr>
        <w:t>240mm</w:t>
      </w:r>
      <w:r w:rsidR="00A95058">
        <w:rPr>
          <w:rFonts w:ascii="宋体" w:hAnsi="宋体" w:hint="eastAsia"/>
          <w:iCs/>
          <w:szCs w:val="21"/>
        </w:rPr>
        <w:t>厚砖墙相当？</w:t>
      </w:r>
    </w:p>
    <w:p w14:paraId="24FA7D83" w14:textId="77777777" w:rsidR="00EA6D12" w:rsidRDefault="00EA6D12" w:rsidP="00A95058">
      <w:pPr>
        <w:spacing w:before="60"/>
        <w:ind w:leftChars="150" w:left="525" w:hangingChars="100" w:hanging="210"/>
        <w:jc w:val="left"/>
        <w:rPr>
          <w:rFonts w:ascii="宋体" w:hAnsi="宋体"/>
          <w:iCs/>
          <w:szCs w:val="21"/>
        </w:rPr>
      </w:pPr>
    </w:p>
    <w:p w14:paraId="38ADDD3D" w14:textId="77777777" w:rsidR="00EA6D12" w:rsidRDefault="00EA6D12" w:rsidP="00A95058">
      <w:pPr>
        <w:spacing w:before="60"/>
        <w:ind w:leftChars="150" w:left="525" w:hangingChars="100" w:hanging="210"/>
        <w:jc w:val="left"/>
        <w:rPr>
          <w:rFonts w:ascii="宋体" w:hAnsi="宋体"/>
          <w:iCs/>
          <w:szCs w:val="21"/>
        </w:rPr>
      </w:pPr>
      <w:bookmarkStart w:id="0" w:name="_GoBack"/>
    </w:p>
    <w:p w14:paraId="010D2E0D" w14:textId="77777777" w:rsidR="00EA6D12" w:rsidRDefault="00EA6D12" w:rsidP="00A95058">
      <w:pPr>
        <w:spacing w:before="60"/>
        <w:ind w:leftChars="150" w:left="525" w:hangingChars="100" w:hanging="210"/>
        <w:jc w:val="left"/>
        <w:rPr>
          <w:rFonts w:ascii="宋体" w:hAnsi="宋体"/>
          <w:iCs/>
          <w:szCs w:val="21"/>
        </w:rPr>
      </w:pPr>
    </w:p>
    <w:p w14:paraId="71AC67BC" w14:textId="77777777" w:rsidR="00EA6D12" w:rsidRPr="00A95058" w:rsidRDefault="00EA6D12" w:rsidP="00A95058">
      <w:pPr>
        <w:spacing w:before="60"/>
        <w:ind w:leftChars="150" w:left="525" w:hangingChars="100" w:hanging="210"/>
        <w:jc w:val="left"/>
        <w:rPr>
          <w:szCs w:val="21"/>
          <w:u w:val="single"/>
        </w:rPr>
      </w:pPr>
      <w:r>
        <w:rPr>
          <w:rFonts w:ascii="宋体" w:hAnsi="宋体" w:hint="eastAsia"/>
          <w:iCs/>
          <w:szCs w:val="21"/>
        </w:rPr>
        <w:t>附：此样卷仅供参考，具体题目类型和分数以考试试卷为准。</w:t>
      </w:r>
    </w:p>
    <w:bookmarkEnd w:id="0"/>
    <w:sectPr w:rsidR="00EA6D12" w:rsidRPr="00A95058" w:rsidSect="008D503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E6FEEA" w14:textId="77777777" w:rsidR="004308CB" w:rsidRDefault="004308CB" w:rsidP="00D40E16">
      <w:r>
        <w:separator/>
      </w:r>
    </w:p>
  </w:endnote>
  <w:endnote w:type="continuationSeparator" w:id="0">
    <w:p w14:paraId="3909A872" w14:textId="77777777" w:rsidR="004308CB" w:rsidRDefault="004308CB" w:rsidP="00D40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82045C" w14:textId="77777777" w:rsidR="004308CB" w:rsidRDefault="004308CB">
    <w:pPr>
      <w:pStyle w:val="a5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FF0B81" w14:textId="77777777" w:rsidR="004308CB" w:rsidRDefault="004308CB">
    <w:pPr>
      <w:pStyle w:val="a5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F3F4B5" w14:textId="77777777" w:rsidR="004308CB" w:rsidRDefault="004308CB">
    <w:pPr>
      <w:pStyle w:val="a5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3ECBFC" w14:textId="77777777" w:rsidR="004308CB" w:rsidRDefault="004308CB" w:rsidP="00D40E16">
      <w:r>
        <w:separator/>
      </w:r>
    </w:p>
  </w:footnote>
  <w:footnote w:type="continuationSeparator" w:id="0">
    <w:p w14:paraId="43028CCD" w14:textId="77777777" w:rsidR="004308CB" w:rsidRDefault="004308CB" w:rsidP="00D40E1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C004CD" w14:textId="77777777" w:rsidR="004308CB" w:rsidRDefault="004308CB">
    <w:pPr>
      <w:pStyle w:val="a3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E9E4D" w14:textId="77777777" w:rsidR="004308CB" w:rsidRDefault="004308CB" w:rsidP="003C48E2">
    <w:pPr>
      <w:pStyle w:val="a3"/>
      <w:jc w:val="both"/>
      <w:rPr>
        <w:rFonts w:hint="eastAsia"/>
      </w:rP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C0E9F4" w14:textId="77777777" w:rsidR="004308CB" w:rsidRDefault="004308CB">
    <w:pPr>
      <w:pStyle w:val="a3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BA6C7E"/>
    <w:multiLevelType w:val="hybridMultilevel"/>
    <w:tmpl w:val="C0AC2F24"/>
    <w:lvl w:ilvl="0" w:tplc="D58E501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6E2098A"/>
    <w:multiLevelType w:val="hybridMultilevel"/>
    <w:tmpl w:val="FFDC4988"/>
    <w:lvl w:ilvl="0" w:tplc="FFFFFFFF">
      <w:start w:val="1"/>
      <w:numFmt w:val="japaneseCounting"/>
      <w:lvlText w:val="第%1章"/>
      <w:lvlJc w:val="left"/>
      <w:pPr>
        <w:tabs>
          <w:tab w:val="num" w:pos="750"/>
        </w:tabs>
        <w:ind w:left="750" w:hanging="75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F8613FA"/>
    <w:multiLevelType w:val="hybridMultilevel"/>
    <w:tmpl w:val="5A4ED820"/>
    <w:lvl w:ilvl="0" w:tplc="FFFFFFFF">
      <w:start w:val="1"/>
      <w:numFmt w:val="japaneseCounting"/>
      <w:lvlText w:val="第%1章"/>
      <w:lvlJc w:val="left"/>
      <w:pPr>
        <w:tabs>
          <w:tab w:val="num" w:pos="750"/>
        </w:tabs>
        <w:ind w:left="750" w:hanging="75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309C"/>
    <w:rsid w:val="00050C8C"/>
    <w:rsid w:val="00056724"/>
    <w:rsid w:val="00117B90"/>
    <w:rsid w:val="001D6A91"/>
    <w:rsid w:val="00256201"/>
    <w:rsid w:val="003271DD"/>
    <w:rsid w:val="003C0270"/>
    <w:rsid w:val="003C48E2"/>
    <w:rsid w:val="004308CB"/>
    <w:rsid w:val="006149D6"/>
    <w:rsid w:val="007C7BEC"/>
    <w:rsid w:val="007D1B11"/>
    <w:rsid w:val="008D5038"/>
    <w:rsid w:val="0092309C"/>
    <w:rsid w:val="00A95058"/>
    <w:rsid w:val="00D40E16"/>
    <w:rsid w:val="00EA6D12"/>
    <w:rsid w:val="00F30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5BA8E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09C"/>
    <w:pPr>
      <w:widowControl w:val="0"/>
      <w:spacing w:line="240" w:lineRule="auto"/>
      <w:ind w:firstLineChars="0" w:firstLine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0E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D40E1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0E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D40E1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oleObject" Target="embeddings/Microsoft___2.bin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header" Target="header3.xml"/><Relationship Id="rId17" Type="http://schemas.openxmlformats.org/officeDocument/2006/relationships/footer" Target="footer3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wmf"/><Relationship Id="rId9" Type="http://schemas.openxmlformats.org/officeDocument/2006/relationships/oleObject" Target="embeddings/Microsoft___1.bin"/><Relationship Id="rId10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212</Words>
  <Characters>1209</Characters>
  <Application>Microsoft Macintosh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chenmiao</dc:creator>
  <cp:lastModifiedBy>Jianqiang DUAN</cp:lastModifiedBy>
  <cp:revision>7</cp:revision>
  <dcterms:created xsi:type="dcterms:W3CDTF">2014-10-08T08:52:00Z</dcterms:created>
  <dcterms:modified xsi:type="dcterms:W3CDTF">2014-10-17T23:12:00Z</dcterms:modified>
</cp:coreProperties>
</file>