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中国现当代文学史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》考试大纲</w:t>
      </w:r>
    </w:p>
    <w:p>
      <w:pPr>
        <w:spacing w:line="42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要求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：通过对中国现当代文学史上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众多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文学现象、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思潮、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论争等的把握，掌握中国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现当代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文学发展的整体脉络，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了解中国现当代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自身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发展的特点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趋势，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能够灵活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运用当代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理论观点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和审美眼光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评价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分析各类文学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现象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初步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具备独立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从事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相关科学研究的能力。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bookmarkStart w:id="0" w:name="_GoBack"/>
      <w:bookmarkEnd w:id="0"/>
    </w:p>
    <w:p>
      <w:pPr>
        <w:pStyle w:val="6"/>
        <w:numPr>
          <w:ilvl w:val="0"/>
          <w:numId w:val="2"/>
        </w:numPr>
        <w:spacing w:line="440" w:lineRule="exact"/>
        <w:ind w:firstLineChars="0"/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第一个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十年（1917-1927）的文学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pStyle w:val="6"/>
        <w:numPr>
          <w:ilvl w:val="0"/>
          <w:numId w:val="3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思潮和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运动</w:t>
      </w:r>
    </w:p>
    <w:p>
      <w:pPr>
        <w:spacing w:line="440" w:lineRule="exact"/>
        <w:ind w:firstLine="48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革命的发生；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各类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外国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文艺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思潮的涌入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及其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对中国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现当代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文学的影响；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新社团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的创立；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早起新文学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的理论建设；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创作的潮流与趋势等。</w:t>
      </w:r>
    </w:p>
    <w:p>
      <w:pPr>
        <w:pStyle w:val="6"/>
        <w:numPr>
          <w:ilvl w:val="0"/>
          <w:numId w:val="3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现代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之父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——鲁迅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鲁迅的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生平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道路、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文艺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思想；《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呐喊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》《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彷徨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》《故事新编》《野草》《朝花夕拾》等。</w:t>
      </w:r>
    </w:p>
    <w:p>
      <w:pPr>
        <w:pStyle w:val="6"/>
        <w:numPr>
          <w:ilvl w:val="0"/>
          <w:numId w:val="3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第一个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十年的小说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问题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小说；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自叙传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抒情小说、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乡土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小说等各类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小说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取得文学的正宗地位。</w:t>
      </w:r>
    </w:p>
    <w:p>
      <w:pPr>
        <w:pStyle w:val="6"/>
        <w:numPr>
          <w:ilvl w:val="0"/>
          <w:numId w:val="3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第一个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十年的诗歌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新诗的诞生、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早期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白话诗；郭沫若的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生平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道路、诗歌创作；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新月派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诗歌；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早期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象征派诗歌；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早期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无产阶级诗歌。</w:t>
      </w:r>
    </w:p>
    <w:p>
      <w:pPr>
        <w:pStyle w:val="6"/>
        <w:numPr>
          <w:ilvl w:val="0"/>
          <w:numId w:val="3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第一个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十年的散文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言志派散文；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文学研究会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作家散文；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创造社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作家散文；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语丝派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和现代评论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派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散文。</w:t>
      </w:r>
    </w:p>
    <w:p>
      <w:pPr>
        <w:pStyle w:val="6"/>
        <w:numPr>
          <w:ilvl w:val="0"/>
          <w:numId w:val="3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第一个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十年的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戏剧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现代话剧的诞生；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田汉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丁西林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等早期话剧的开创者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及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他们的创作。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pStyle w:val="6"/>
        <w:numPr>
          <w:ilvl w:val="0"/>
          <w:numId w:val="2"/>
        </w:numPr>
        <w:spacing w:line="440" w:lineRule="exact"/>
        <w:ind w:firstLineChars="0"/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第二个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十年（1928-1937）的文学</w:t>
      </w:r>
    </w:p>
    <w:p>
      <w:pPr>
        <w:pStyle w:val="6"/>
        <w:spacing w:line="440" w:lineRule="exact"/>
        <w:ind w:left="84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pStyle w:val="6"/>
        <w:numPr>
          <w:ilvl w:val="0"/>
          <w:numId w:val="4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思潮与运动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第二个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十年文艺运动发展的线索；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无产阶级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文学思潮、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民族主义文艺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思潮和自由主义文艺思潮的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出现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及对立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论争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创作的潮流和趋势。</w:t>
      </w:r>
    </w:p>
    <w:p>
      <w:pPr>
        <w:pStyle w:val="6"/>
        <w:numPr>
          <w:ilvl w:val="0"/>
          <w:numId w:val="4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第二个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十年的小说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茅盾、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老舍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巴金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、沈从文等的小说创作；京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海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论争及京派与海派小说；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左翼小说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pStyle w:val="6"/>
        <w:numPr>
          <w:ilvl w:val="0"/>
          <w:numId w:val="4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第二个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十年的诗歌</w:t>
      </w:r>
    </w:p>
    <w:p>
      <w:pPr>
        <w:spacing w:line="440" w:lineRule="exact"/>
        <w:ind w:left="48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中国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诗歌会诗人群的创作；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后期新月派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的创作；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现代派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诗人的创作。</w:t>
      </w:r>
    </w:p>
    <w:p>
      <w:pPr>
        <w:pStyle w:val="6"/>
        <w:numPr>
          <w:ilvl w:val="0"/>
          <w:numId w:val="4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第二个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十年的散文</w:t>
      </w:r>
    </w:p>
    <w:p>
      <w:pPr>
        <w:spacing w:line="440" w:lineRule="exact"/>
        <w:ind w:left="48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鲁迅杂文；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京派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的散文；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林语堂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为代表的幽默闲适的小品文；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各类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报告文学与游记。</w:t>
      </w:r>
    </w:p>
    <w:p>
      <w:pPr>
        <w:pStyle w:val="6"/>
        <w:numPr>
          <w:ilvl w:val="0"/>
          <w:numId w:val="4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第二个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十年的戏剧</w:t>
      </w:r>
    </w:p>
    <w:p>
      <w:pPr>
        <w:spacing w:line="440" w:lineRule="exact"/>
        <w:ind w:left="48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走向广场的戏剧；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剧场戏剧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的确立；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曹禺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夏衍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李健吾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的戏剧。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pStyle w:val="6"/>
        <w:numPr>
          <w:ilvl w:val="0"/>
          <w:numId w:val="2"/>
        </w:numPr>
        <w:spacing w:line="440" w:lineRule="exact"/>
        <w:ind w:firstLineChars="0"/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第三个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十年（1937-1949）的文学</w:t>
      </w:r>
    </w:p>
    <w:p>
      <w:pPr>
        <w:pStyle w:val="6"/>
        <w:spacing w:line="440" w:lineRule="exact"/>
        <w:ind w:left="84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pStyle w:val="6"/>
        <w:numPr>
          <w:ilvl w:val="0"/>
          <w:numId w:val="5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思潮与运动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国统区、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沦陷区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解放区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思潮论争与胡风等的理论批评；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创作的潮流和趋势。</w:t>
      </w:r>
    </w:p>
    <w:p>
      <w:pPr>
        <w:pStyle w:val="6"/>
        <w:numPr>
          <w:ilvl w:val="0"/>
          <w:numId w:val="5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第三个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十年的小说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路翎、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赵树理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张爱玲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钱钟书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老舍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巴金等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小说创作；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后期浪漫派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小说等。</w:t>
      </w:r>
    </w:p>
    <w:p>
      <w:pPr>
        <w:pStyle w:val="6"/>
        <w:numPr>
          <w:ilvl w:val="0"/>
          <w:numId w:val="5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第三个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十年的诗歌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艾青的诗歌；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七月派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九叶派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以及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敌后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根据地的诗歌创作。</w:t>
      </w:r>
    </w:p>
    <w:p>
      <w:pPr>
        <w:pStyle w:val="6"/>
        <w:numPr>
          <w:ilvl w:val="0"/>
          <w:numId w:val="5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第三个十年的散文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报告文学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的勃兴；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继承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鲁迅传统的杂文；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小品散文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的多样化。</w:t>
      </w:r>
    </w:p>
    <w:p>
      <w:pPr>
        <w:pStyle w:val="6"/>
        <w:numPr>
          <w:ilvl w:val="0"/>
          <w:numId w:val="5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第三个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十年的戏剧</w:t>
      </w:r>
    </w:p>
    <w:p>
      <w:pPr>
        <w:spacing w:line="440" w:lineRule="exact"/>
        <w:ind w:firstLine="48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广场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戏剧的三次高潮；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剧场戏剧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的再度兴起与繁荣；</w:t>
      </w:r>
    </w:p>
    <w:p>
      <w:pPr>
        <w:spacing w:line="440" w:lineRule="exact"/>
        <w:ind w:firstLine="480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pStyle w:val="6"/>
        <w:numPr>
          <w:ilvl w:val="0"/>
          <w:numId w:val="2"/>
        </w:numPr>
        <w:spacing w:line="440" w:lineRule="exact"/>
        <w:ind w:firstLineChars="0"/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1949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—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1976的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</w:t>
      </w:r>
    </w:p>
    <w:p>
      <w:pPr>
        <w:pStyle w:val="6"/>
        <w:spacing w:line="440" w:lineRule="exact"/>
        <w:ind w:left="84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pStyle w:val="6"/>
        <w:numPr>
          <w:ilvl w:val="0"/>
          <w:numId w:val="6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文学运动与文学思潮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50年代、60年代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文学运动与文学思潮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“文化大革命”十年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文艺思潮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pStyle w:val="6"/>
        <w:numPr>
          <w:ilvl w:val="0"/>
          <w:numId w:val="6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50年代、60年代小说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50年代、60年代小说概述；柳青、梁斌、杨沫的长篇小说创作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李准、茹志娟的短篇小说创作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《组织部新来的青年人》等小说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pStyle w:val="6"/>
        <w:numPr>
          <w:ilvl w:val="0"/>
          <w:numId w:val="6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50年代、60年代新诗 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50年代、60年代新诗概述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郭小川、贺敬之、闻捷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pStyle w:val="6"/>
        <w:numPr>
          <w:ilvl w:val="0"/>
          <w:numId w:val="6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50年代、60年代戏剧 </w:t>
      </w:r>
    </w:p>
    <w:p>
      <w:pPr>
        <w:spacing w:line="440" w:lineRule="exact"/>
        <w:ind w:firstLine="48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老舍《茶馆》；田汉《关汉卿》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pStyle w:val="6"/>
        <w:numPr>
          <w:ilvl w:val="0"/>
          <w:numId w:val="6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50年代、60年代散文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50年代、60年代散文概述；杨朔、秦牧、刘白羽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pStyle w:val="6"/>
        <w:numPr>
          <w:ilvl w:val="0"/>
          <w:numId w:val="2"/>
        </w:numPr>
        <w:spacing w:line="440" w:lineRule="exact"/>
        <w:ind w:firstLineChars="0"/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80年代、90年代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的文学</w:t>
      </w:r>
    </w:p>
    <w:p>
      <w:pPr>
        <w:pStyle w:val="6"/>
        <w:spacing w:line="440" w:lineRule="exact"/>
        <w:ind w:left="84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pStyle w:val="6"/>
        <w:numPr>
          <w:ilvl w:val="0"/>
          <w:numId w:val="7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文学思潮 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80年代文学思潮；90年代文学思潮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pStyle w:val="6"/>
        <w:numPr>
          <w:ilvl w:val="0"/>
          <w:numId w:val="7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80年代小说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80年代小说概述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伤痕小说、反思小说、改革小说、寻根小说、现代派小说、先锋小说、新写实小说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等；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王蒙、刘心武、陆文夫、高晓声、蒋子龙、张洁、谌容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汪曾祺、邓友梅、冯骥才、张贤亮、张承志、韩少功、莫言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等；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马原等人的先锋小说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pStyle w:val="6"/>
        <w:numPr>
          <w:ilvl w:val="0"/>
          <w:numId w:val="7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90年代小说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90年代小说概述；现实主义冲击波、女性小说、新生代小说、长篇小说创作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贾平凹、陈忠实、王安忆、陈染、王小波、王朔、余华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等。</w:t>
      </w:r>
    </w:p>
    <w:p>
      <w:pPr>
        <w:pStyle w:val="6"/>
        <w:numPr>
          <w:ilvl w:val="0"/>
          <w:numId w:val="7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80年代、90年代诗歌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80年代、90年代诗歌概述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归来诗人群、朦胧诗、新边塞诗、后朦胧诗；艾青、雷抒雁的诗；北岛、舒婷、顾城、杨炼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的诗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pStyle w:val="6"/>
        <w:numPr>
          <w:ilvl w:val="0"/>
          <w:numId w:val="7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80年代、90年代戏剧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80年代、90年代戏剧概述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沙叶新、高行健的戏剧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pStyle w:val="6"/>
        <w:numPr>
          <w:ilvl w:val="0"/>
          <w:numId w:val="7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80年代、90年代散文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80年代、90年代散文概述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巴金《随想录》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余秋雨《文化苦旅》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等。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pStyle w:val="6"/>
        <w:numPr>
          <w:ilvl w:val="0"/>
          <w:numId w:val="2"/>
        </w:numPr>
        <w:spacing w:line="440" w:lineRule="exact"/>
        <w:ind w:firstLineChars="0"/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新世纪文学</w:t>
      </w:r>
    </w:p>
    <w:p>
      <w:pPr>
        <w:pStyle w:val="6"/>
        <w:spacing w:line="440" w:lineRule="exact"/>
        <w:ind w:left="84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pStyle w:val="6"/>
        <w:numPr>
          <w:ilvl w:val="0"/>
          <w:numId w:val="8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新世纪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小说</w:t>
      </w:r>
    </w:p>
    <w:p>
      <w:pPr>
        <w:spacing w:line="440" w:lineRule="exact"/>
        <w:ind w:left="48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新世纪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小说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概述；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精英写作的坚守；莫言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等；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打工文学与底层写作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“80后”青春写作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新媒体与文学新形态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pStyle w:val="6"/>
        <w:numPr>
          <w:ilvl w:val="0"/>
          <w:numId w:val="8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新世纪诗歌、戏剧、散文概述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pStyle w:val="6"/>
        <w:numPr>
          <w:ilvl w:val="0"/>
          <w:numId w:val="2"/>
        </w:numPr>
        <w:spacing w:line="440" w:lineRule="exact"/>
        <w:ind w:firstLineChars="0"/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港台文学</w:t>
      </w:r>
    </w:p>
    <w:p>
      <w:pPr>
        <w:pStyle w:val="6"/>
        <w:spacing w:line="440" w:lineRule="exact"/>
        <w:ind w:left="84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pStyle w:val="6"/>
        <w:numPr>
          <w:ilvl w:val="0"/>
          <w:numId w:val="9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台湾文学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台湾文学概述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白先勇、余光中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等。</w:t>
      </w:r>
    </w:p>
    <w:p>
      <w:pPr>
        <w:pStyle w:val="6"/>
        <w:numPr>
          <w:ilvl w:val="0"/>
          <w:numId w:val="9"/>
        </w:numPr>
        <w:spacing w:line="440" w:lineRule="exact"/>
        <w:ind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香港文学 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香港文学概述；金庸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Heiti SC Light">
    <w:altName w:val="Arial Unicode MS"/>
    <w:panose1 w:val="02000000000000000000"/>
    <w:charset w:val="88"/>
    <w:family w:val="auto"/>
    <w:pitch w:val="default"/>
    <w:sig w:usb0="00000000" w:usb1="00000000" w:usb2="00000010" w:usb3="00000000" w:csb0="003E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0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8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FFFFF1D"/>
    <w:lvl w:ilvl="0" w:tentative="0">
      <w:start w:val="1"/>
      <w:numFmt w:val="bullet"/>
      <w:pStyle w:val="7"/>
      <w:lvlText w:val=""/>
      <w:lvlJc w:val="left"/>
      <w:pPr>
        <w:tabs>
          <w:tab w:val="left" w:pos="0"/>
        </w:tabs>
        <w:ind w:left="0" w:firstLine="0"/>
      </w:pPr>
      <w:rPr>
        <w:rFonts w:hint="default" w:ascii="Wingdings" w:hAnsi="Wingdings"/>
      </w:rPr>
    </w:lvl>
    <w:lvl w:ilvl="1" w:tentative="0">
      <w:start w:val="1"/>
      <w:numFmt w:val="bullet"/>
      <w:pStyle w:val="8"/>
      <w:lvlText w:val=""/>
      <w:lvlJc w:val="left"/>
      <w:pPr>
        <w:tabs>
          <w:tab w:val="left" w:pos="720"/>
        </w:tabs>
        <w:ind w:left="1080" w:hanging="360"/>
      </w:pPr>
      <w:rPr>
        <w:rFonts w:hint="default" w:ascii="Symbol" w:hAnsi="Symbol"/>
      </w:rPr>
    </w:lvl>
    <w:lvl w:ilvl="2" w:tentative="0">
      <w:start w:val="1"/>
      <w:numFmt w:val="bullet"/>
      <w:pStyle w:val="9"/>
      <w:lvlText w:val="o"/>
      <w:lvlJc w:val="left"/>
      <w:pPr>
        <w:tabs>
          <w:tab w:val="left" w:pos="1440"/>
        </w:tabs>
        <w:ind w:left="180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pStyle w:val="10"/>
      <w:lvlText w:val=""/>
      <w:lvlJc w:val="left"/>
      <w:pPr>
        <w:tabs>
          <w:tab w:val="left" w:pos="2160"/>
        </w:tabs>
        <w:ind w:left="2520" w:hanging="360"/>
      </w:pPr>
      <w:rPr>
        <w:rFonts w:hint="default" w:ascii="Wingdings" w:hAnsi="Wingdings"/>
      </w:rPr>
    </w:lvl>
    <w:lvl w:ilvl="4" w:tentative="0">
      <w:start w:val="1"/>
      <w:numFmt w:val="bullet"/>
      <w:pStyle w:val="11"/>
      <w:lvlText w:val=""/>
      <w:lvlJc w:val="left"/>
      <w:pPr>
        <w:tabs>
          <w:tab w:val="left" w:pos="2880"/>
        </w:tabs>
        <w:ind w:left="3240" w:hanging="360"/>
      </w:pPr>
      <w:rPr>
        <w:rFonts w:hint="default" w:ascii="Wingdings" w:hAnsi="Wingdings"/>
      </w:rPr>
    </w:lvl>
    <w:lvl w:ilvl="5" w:tentative="0">
      <w:start w:val="1"/>
      <w:numFmt w:val="bullet"/>
      <w:pStyle w:val="12"/>
      <w:lvlText w:val=""/>
      <w:lvlJc w:val="left"/>
      <w:pPr>
        <w:tabs>
          <w:tab w:val="left" w:pos="3600"/>
        </w:tabs>
        <w:ind w:left="3960" w:hanging="360"/>
      </w:pPr>
      <w:rPr>
        <w:rFonts w:hint="default" w:ascii="Symbol" w:hAnsi="Symbol"/>
      </w:rPr>
    </w:lvl>
    <w:lvl w:ilvl="6" w:tentative="0">
      <w:start w:val="1"/>
      <w:numFmt w:val="bullet"/>
      <w:pStyle w:val="13"/>
      <w:lvlText w:val="o"/>
      <w:lvlJc w:val="left"/>
      <w:pPr>
        <w:tabs>
          <w:tab w:val="left" w:pos="4320"/>
        </w:tabs>
        <w:ind w:left="4680" w:hanging="360"/>
      </w:pPr>
      <w:rPr>
        <w:rFonts w:hint="default" w:ascii="Courier New" w:hAnsi="Courier New" w:cs="Courier New"/>
      </w:rPr>
    </w:lvl>
    <w:lvl w:ilvl="7" w:tentative="0">
      <w:start w:val="1"/>
      <w:numFmt w:val="bullet"/>
      <w:pStyle w:val="14"/>
      <w:lvlText w:val=""/>
      <w:lvlJc w:val="left"/>
      <w:pPr>
        <w:tabs>
          <w:tab w:val="left" w:pos="5040"/>
        </w:tabs>
        <w:ind w:left="5400" w:hanging="360"/>
      </w:pPr>
      <w:rPr>
        <w:rFonts w:hint="default" w:ascii="Wingdings" w:hAnsi="Wingdings"/>
      </w:rPr>
    </w:lvl>
    <w:lvl w:ilvl="8" w:tentative="0">
      <w:start w:val="1"/>
      <w:numFmt w:val="bullet"/>
      <w:pStyle w:val="15"/>
      <w:lvlText w:val=""/>
      <w:lvlJc w:val="left"/>
      <w:pPr>
        <w:tabs>
          <w:tab w:val="left" w:pos="5760"/>
        </w:tabs>
        <w:ind w:left="6120" w:hanging="360"/>
      </w:pPr>
      <w:rPr>
        <w:rFonts w:hint="default" w:ascii="Wingdings" w:hAnsi="Wingdings"/>
      </w:rPr>
    </w:lvl>
  </w:abstractNum>
  <w:abstractNum w:abstractNumId="1">
    <w:nsid w:val="08E97A87"/>
    <w:multiLevelType w:val="multilevel"/>
    <w:tmpl w:val="08E97A87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A1B6F67"/>
    <w:multiLevelType w:val="multilevel"/>
    <w:tmpl w:val="0A1B6F67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1827704"/>
    <w:multiLevelType w:val="multilevel"/>
    <w:tmpl w:val="31827704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CA955B7"/>
    <w:multiLevelType w:val="multilevel"/>
    <w:tmpl w:val="3CA955B7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0DF4E9E"/>
    <w:multiLevelType w:val="multilevel"/>
    <w:tmpl w:val="50DF4E9E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1BA0C9B"/>
    <w:multiLevelType w:val="multilevel"/>
    <w:tmpl w:val="51BA0C9B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3A23A87"/>
    <w:multiLevelType w:val="multilevel"/>
    <w:tmpl w:val="53A23A87"/>
    <w:lvl w:ilvl="0" w:tentative="0">
      <w:start w:val="1"/>
      <w:numFmt w:val="japaneseCounting"/>
      <w:lvlText w:val="第%1章"/>
      <w:lvlJc w:val="left"/>
      <w:pPr>
        <w:ind w:left="840" w:hanging="8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6A1773A"/>
    <w:multiLevelType w:val="multilevel"/>
    <w:tmpl w:val="66A1773A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1"/>
  </w:num>
  <w:num w:numId="6">
    <w:abstractNumId w:val="2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85F"/>
    <w:rsid w:val="000831AB"/>
    <w:rsid w:val="000A26C4"/>
    <w:rsid w:val="000B5BA3"/>
    <w:rsid w:val="00123D64"/>
    <w:rsid w:val="00152EA1"/>
    <w:rsid w:val="001A157E"/>
    <w:rsid w:val="0020270A"/>
    <w:rsid w:val="002A665E"/>
    <w:rsid w:val="002D16E3"/>
    <w:rsid w:val="002D685C"/>
    <w:rsid w:val="003E2AE0"/>
    <w:rsid w:val="004036E8"/>
    <w:rsid w:val="0045785B"/>
    <w:rsid w:val="00464EF8"/>
    <w:rsid w:val="004A7030"/>
    <w:rsid w:val="004D2A53"/>
    <w:rsid w:val="005C0172"/>
    <w:rsid w:val="00630273"/>
    <w:rsid w:val="00714A12"/>
    <w:rsid w:val="00727C0C"/>
    <w:rsid w:val="0073180D"/>
    <w:rsid w:val="00817C8B"/>
    <w:rsid w:val="00857906"/>
    <w:rsid w:val="00860E5C"/>
    <w:rsid w:val="009221FE"/>
    <w:rsid w:val="009465E8"/>
    <w:rsid w:val="00976CF3"/>
    <w:rsid w:val="009A4E3F"/>
    <w:rsid w:val="00A22CA1"/>
    <w:rsid w:val="00A55813"/>
    <w:rsid w:val="00A56ADC"/>
    <w:rsid w:val="00A82484"/>
    <w:rsid w:val="00B1585F"/>
    <w:rsid w:val="00B16FA9"/>
    <w:rsid w:val="00BE7F73"/>
    <w:rsid w:val="00C021E4"/>
    <w:rsid w:val="00EC5BC9"/>
    <w:rsid w:val="00ED7FBF"/>
    <w:rsid w:val="00EE4764"/>
    <w:rsid w:val="00F12F97"/>
    <w:rsid w:val="00F151E7"/>
    <w:rsid w:val="074D28F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5"/>
    <w:uiPriority w:val="0"/>
    <w:pPr>
      <w:snapToGrid w:val="0"/>
      <w:spacing w:line="360" w:lineRule="auto"/>
      <w:ind w:left="563" w:leftChars="268" w:firstLine="480" w:firstLineChars="200"/>
    </w:pPr>
    <w:rPr>
      <w:rFonts w:ascii="Times New Roman" w:hAnsi="Times New Roman" w:eastAsia="宋体" w:cs="Times New Roman"/>
      <w:bCs/>
    </w:rPr>
  </w:style>
  <w:style w:type="character" w:customStyle="1" w:styleId="5">
    <w:name w:val="正文文本缩进字符"/>
    <w:basedOn w:val="3"/>
    <w:link w:val="2"/>
    <w:uiPriority w:val="0"/>
    <w:rPr>
      <w:rFonts w:ascii="Times New Roman" w:hAnsi="Times New Roman" w:eastAsia="宋体" w:cs="Times New Roman"/>
      <w:bCs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paragraph" w:customStyle="1" w:styleId="7">
    <w:name w:val="Note Level 1"/>
    <w:basedOn w:val="1"/>
    <w:unhideWhenUsed/>
    <w:qFormat/>
    <w:uiPriority w:val="99"/>
    <w:pPr>
      <w:keepNext/>
      <w:numPr>
        <w:ilvl w:val="0"/>
        <w:numId w:val="1"/>
      </w:numPr>
      <w:contextualSpacing/>
      <w:outlineLvl w:val="0"/>
    </w:pPr>
    <w:rPr>
      <w:rFonts w:ascii="宋体" w:hAnsi="Times New Roman" w:eastAsia="宋体" w:cs="Times New Roman"/>
      <w:sz w:val="21"/>
    </w:rPr>
  </w:style>
  <w:style w:type="paragraph" w:customStyle="1" w:styleId="8">
    <w:name w:val="Note Level 2"/>
    <w:basedOn w:val="1"/>
    <w:unhideWhenUsed/>
    <w:uiPriority w:val="99"/>
    <w:pPr>
      <w:keepNext/>
      <w:numPr>
        <w:ilvl w:val="1"/>
        <w:numId w:val="1"/>
      </w:numPr>
      <w:contextualSpacing/>
      <w:outlineLvl w:val="1"/>
    </w:pPr>
    <w:rPr>
      <w:rFonts w:ascii="宋体" w:hAnsi="Times New Roman" w:eastAsia="宋体" w:cs="Times New Roman"/>
      <w:sz w:val="21"/>
    </w:rPr>
  </w:style>
  <w:style w:type="paragraph" w:customStyle="1" w:styleId="9">
    <w:name w:val="Note Level 3"/>
    <w:basedOn w:val="1"/>
    <w:unhideWhenUsed/>
    <w:qFormat/>
    <w:uiPriority w:val="99"/>
    <w:pPr>
      <w:keepNext/>
      <w:numPr>
        <w:ilvl w:val="2"/>
        <w:numId w:val="1"/>
      </w:numPr>
      <w:contextualSpacing/>
      <w:outlineLvl w:val="2"/>
    </w:pPr>
    <w:rPr>
      <w:rFonts w:ascii="宋体" w:hAnsi="Times New Roman" w:eastAsia="宋体" w:cs="Times New Roman"/>
      <w:sz w:val="21"/>
    </w:rPr>
  </w:style>
  <w:style w:type="paragraph" w:customStyle="1" w:styleId="10">
    <w:name w:val="Note Level 4"/>
    <w:basedOn w:val="1"/>
    <w:unhideWhenUsed/>
    <w:uiPriority w:val="99"/>
    <w:pPr>
      <w:keepNext/>
      <w:numPr>
        <w:ilvl w:val="3"/>
        <w:numId w:val="1"/>
      </w:numPr>
      <w:contextualSpacing/>
      <w:outlineLvl w:val="3"/>
    </w:pPr>
    <w:rPr>
      <w:rFonts w:ascii="宋体" w:hAnsi="Times New Roman" w:eastAsia="宋体" w:cs="Times New Roman"/>
      <w:sz w:val="21"/>
    </w:rPr>
  </w:style>
  <w:style w:type="paragraph" w:customStyle="1" w:styleId="11">
    <w:name w:val="Note Level 5"/>
    <w:basedOn w:val="1"/>
    <w:unhideWhenUsed/>
    <w:uiPriority w:val="99"/>
    <w:pPr>
      <w:keepNext/>
      <w:numPr>
        <w:ilvl w:val="4"/>
        <w:numId w:val="1"/>
      </w:numPr>
      <w:contextualSpacing/>
      <w:outlineLvl w:val="4"/>
    </w:pPr>
    <w:rPr>
      <w:rFonts w:ascii="宋体" w:hAnsi="Times New Roman" w:eastAsia="宋体" w:cs="Times New Roman"/>
      <w:sz w:val="21"/>
    </w:rPr>
  </w:style>
  <w:style w:type="paragraph" w:customStyle="1" w:styleId="12">
    <w:name w:val="Note Level 6"/>
    <w:basedOn w:val="1"/>
    <w:unhideWhenUsed/>
    <w:qFormat/>
    <w:uiPriority w:val="99"/>
    <w:pPr>
      <w:keepNext/>
      <w:numPr>
        <w:ilvl w:val="5"/>
        <w:numId w:val="1"/>
      </w:numPr>
      <w:contextualSpacing/>
      <w:outlineLvl w:val="5"/>
    </w:pPr>
    <w:rPr>
      <w:rFonts w:ascii="宋体" w:hAnsi="Times New Roman" w:eastAsia="宋体" w:cs="Times New Roman"/>
      <w:sz w:val="21"/>
    </w:rPr>
  </w:style>
  <w:style w:type="paragraph" w:customStyle="1" w:styleId="13">
    <w:name w:val="Note Level 7"/>
    <w:basedOn w:val="1"/>
    <w:unhideWhenUsed/>
    <w:qFormat/>
    <w:uiPriority w:val="99"/>
    <w:pPr>
      <w:keepNext/>
      <w:numPr>
        <w:ilvl w:val="6"/>
        <w:numId w:val="1"/>
      </w:numPr>
      <w:contextualSpacing/>
      <w:outlineLvl w:val="6"/>
    </w:pPr>
    <w:rPr>
      <w:rFonts w:ascii="宋体" w:hAnsi="Times New Roman" w:eastAsia="宋体" w:cs="Times New Roman"/>
      <w:sz w:val="21"/>
    </w:rPr>
  </w:style>
  <w:style w:type="paragraph" w:customStyle="1" w:styleId="14">
    <w:name w:val="Note Level 8"/>
    <w:basedOn w:val="1"/>
    <w:unhideWhenUsed/>
    <w:qFormat/>
    <w:uiPriority w:val="99"/>
    <w:pPr>
      <w:keepNext/>
      <w:numPr>
        <w:ilvl w:val="7"/>
        <w:numId w:val="1"/>
      </w:numPr>
      <w:contextualSpacing/>
      <w:outlineLvl w:val="7"/>
    </w:pPr>
    <w:rPr>
      <w:rFonts w:ascii="宋体" w:hAnsi="Times New Roman" w:eastAsia="宋体" w:cs="Times New Roman"/>
      <w:sz w:val="21"/>
    </w:rPr>
  </w:style>
  <w:style w:type="paragraph" w:customStyle="1" w:styleId="15">
    <w:name w:val="Note Level 9"/>
    <w:basedOn w:val="1"/>
    <w:unhideWhenUsed/>
    <w:uiPriority w:val="99"/>
    <w:pPr>
      <w:keepNext/>
      <w:numPr>
        <w:ilvl w:val="8"/>
        <w:numId w:val="1"/>
      </w:numPr>
      <w:contextualSpacing/>
      <w:outlineLvl w:val="8"/>
    </w:pPr>
    <w:rPr>
      <w:rFonts w:ascii="宋体" w:hAnsi="Times New Roman" w:eastAsia="宋体" w:cs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268</Words>
  <Characters>1532</Characters>
  <Lines>12</Lines>
  <Paragraphs>3</Paragraphs>
  <TotalTime>0</TotalTime>
  <ScaleCrop>false</ScaleCrop>
  <LinksUpToDate>false</LinksUpToDate>
  <CharactersWithSpaces>1797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2016-09-06T01:37:00Z</dcterms:created>
  <dc:creator>Microsoft Office 用户</dc:creator>
  <cp:lastModifiedBy>Administrator</cp:lastModifiedBy>
  <dcterms:modified xsi:type="dcterms:W3CDTF">2016-09-18T07:20:38Z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