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3CA" w:rsidRDefault="00CF2BDA">
      <w:pPr>
        <w:spacing w:line="300" w:lineRule="auto"/>
        <w:ind w:leftChars="-1" w:left="-2"/>
        <w:jc w:val="center"/>
        <w:rPr>
          <w:rFonts w:ascii="宋体" w:hAnsi="宋体"/>
          <w:b/>
          <w:bCs/>
          <w:sz w:val="32"/>
          <w:szCs w:val="32"/>
        </w:rPr>
      </w:pPr>
      <w:bookmarkStart w:id="0" w:name="_GoBack"/>
      <w:bookmarkEnd w:id="0"/>
      <w:r>
        <w:rPr>
          <w:rFonts w:ascii="宋体" w:hAnsi="宋体" w:hint="eastAsia"/>
          <w:b/>
          <w:bCs/>
          <w:sz w:val="32"/>
          <w:szCs w:val="32"/>
        </w:rPr>
        <w:t>大</w:t>
      </w:r>
      <w:r>
        <w:rPr>
          <w:rFonts w:ascii="宋体" w:hAnsi="宋体" w:cs="宋体" w:hint="eastAsia"/>
          <w:b/>
          <w:bCs/>
          <w:sz w:val="32"/>
          <w:szCs w:val="32"/>
        </w:rPr>
        <w:t>连</w:t>
      </w:r>
      <w:r>
        <w:rPr>
          <w:rFonts w:ascii="宋体" w:hAnsi="宋体" w:hint="eastAsia"/>
          <w:b/>
          <w:bCs/>
          <w:sz w:val="32"/>
          <w:szCs w:val="32"/>
        </w:rPr>
        <w:t>理工大学201</w:t>
      </w:r>
      <w:r w:rsidRPr="00CF2BDA">
        <w:rPr>
          <w:rFonts w:ascii="宋体" w:hAnsi="宋体" w:hint="eastAsia"/>
          <w:b/>
          <w:bCs/>
          <w:sz w:val="32"/>
          <w:szCs w:val="32"/>
        </w:rPr>
        <w:t>7</w:t>
      </w:r>
      <w:r>
        <w:rPr>
          <w:rFonts w:ascii="宋体" w:hAnsi="宋体" w:hint="eastAsia"/>
          <w:b/>
          <w:bCs/>
          <w:sz w:val="32"/>
          <w:szCs w:val="32"/>
        </w:rPr>
        <w:t>年</w:t>
      </w:r>
      <w:r>
        <w:rPr>
          <w:rFonts w:ascii="宋体" w:hAnsi="宋体" w:cs="宋体" w:hint="eastAsia"/>
          <w:b/>
          <w:bCs/>
          <w:sz w:val="32"/>
          <w:szCs w:val="32"/>
        </w:rPr>
        <w:t>硕</w:t>
      </w:r>
      <w:r>
        <w:rPr>
          <w:rFonts w:ascii="宋体" w:hAnsi="宋体" w:hint="eastAsia"/>
          <w:b/>
          <w:bCs/>
          <w:sz w:val="32"/>
          <w:szCs w:val="32"/>
        </w:rPr>
        <w:t>士研究生入学考</w:t>
      </w:r>
      <w:r>
        <w:rPr>
          <w:rFonts w:ascii="宋体" w:hAnsi="宋体" w:cs="宋体" w:hint="eastAsia"/>
          <w:b/>
          <w:bCs/>
          <w:sz w:val="32"/>
          <w:szCs w:val="32"/>
        </w:rPr>
        <w:t>试</w:t>
      </w:r>
      <w:r>
        <w:rPr>
          <w:rFonts w:ascii="宋体" w:hAnsi="宋体" w:hint="eastAsia"/>
          <w:b/>
          <w:bCs/>
          <w:sz w:val="32"/>
          <w:szCs w:val="32"/>
        </w:rPr>
        <w:t>大</w:t>
      </w:r>
      <w:r>
        <w:rPr>
          <w:rFonts w:ascii="宋体" w:hAnsi="宋体" w:cs="宋体" w:hint="eastAsia"/>
          <w:b/>
          <w:bCs/>
          <w:sz w:val="32"/>
          <w:szCs w:val="32"/>
        </w:rPr>
        <w:t>纲</w:t>
      </w:r>
    </w:p>
    <w:p w:rsidR="005103CA" w:rsidRDefault="00CF2BDA">
      <w:pPr>
        <w:spacing w:line="300" w:lineRule="auto"/>
        <w:jc w:val="center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/>
          <w:b/>
          <w:bCs/>
          <w:sz w:val="28"/>
          <w:szCs w:val="28"/>
        </w:rPr>
        <w:t>科目代码</w:t>
      </w:r>
      <w:r>
        <w:rPr>
          <w:rFonts w:ascii="宋体" w:hAnsi="宋体" w:hint="eastAsia"/>
          <w:b/>
          <w:bCs/>
          <w:sz w:val="28"/>
          <w:szCs w:val="28"/>
        </w:rPr>
        <w:t>：</w:t>
      </w:r>
      <w:r>
        <w:rPr>
          <w:rFonts w:ascii="宋体" w:hAnsi="宋体"/>
          <w:b/>
          <w:bCs/>
          <w:sz w:val="28"/>
          <w:szCs w:val="28"/>
        </w:rPr>
        <w:t xml:space="preserve">244     </w:t>
      </w:r>
      <w:r>
        <w:rPr>
          <w:rFonts w:ascii="宋体" w:hAnsi="宋体" w:hint="eastAsia"/>
          <w:b/>
          <w:bCs/>
          <w:sz w:val="28"/>
          <w:szCs w:val="28"/>
        </w:rPr>
        <w:t>法语（二外）</w:t>
      </w:r>
    </w:p>
    <w:p w:rsidR="00501925" w:rsidRDefault="00501925">
      <w:pPr>
        <w:spacing w:line="300" w:lineRule="auto"/>
        <w:ind w:firstLine="420"/>
        <w:rPr>
          <w:rFonts w:ascii="宋体"/>
        </w:rPr>
      </w:pPr>
    </w:p>
    <w:p w:rsidR="005103CA" w:rsidRDefault="00CF2BDA">
      <w:pPr>
        <w:spacing w:line="300" w:lineRule="auto"/>
        <w:ind w:firstLine="420"/>
      </w:pPr>
      <w:r>
        <w:rPr>
          <w:rFonts w:hint="eastAsia"/>
        </w:rPr>
        <w:t>试题分为客观题型和主观题型，其中客观题型（</w:t>
      </w:r>
      <w:proofErr w:type="gramStart"/>
      <w:r>
        <w:rPr>
          <w:rFonts w:hint="eastAsia"/>
        </w:rPr>
        <w:t>介</w:t>
      </w:r>
      <w:proofErr w:type="gramEnd"/>
      <w:r>
        <w:rPr>
          <w:rFonts w:hint="eastAsia"/>
        </w:rPr>
        <w:t>冠词填空，阅读理解，单选题，动词变位填空）占</w:t>
      </w:r>
      <w:r>
        <w:t>70%</w:t>
      </w:r>
      <w:r>
        <w:rPr>
          <w:rFonts w:hint="eastAsia"/>
        </w:rPr>
        <w:t>，主观题型（法译汉）占</w:t>
      </w:r>
      <w:r>
        <w:t>30%</w:t>
      </w:r>
      <w:r>
        <w:rPr>
          <w:rFonts w:hint="eastAsia"/>
        </w:rPr>
        <w:t>。具体复习大纲如下：</w:t>
      </w:r>
    </w:p>
    <w:p w:rsidR="005103CA" w:rsidRDefault="00CF2BDA">
      <w:pPr>
        <w:spacing w:line="300" w:lineRule="auto"/>
        <w:ind w:firstLine="420"/>
      </w:pPr>
      <w:r>
        <w:rPr>
          <w:rFonts w:hint="eastAsia"/>
        </w:rPr>
        <w:t>一、</w:t>
      </w:r>
      <w:proofErr w:type="gramStart"/>
      <w:r>
        <w:rPr>
          <w:rFonts w:hint="eastAsia"/>
        </w:rPr>
        <w:t>介</w:t>
      </w:r>
      <w:proofErr w:type="gramEnd"/>
      <w:r>
        <w:rPr>
          <w:rFonts w:hint="eastAsia"/>
        </w:rPr>
        <w:t>冠词填空</w:t>
      </w:r>
    </w:p>
    <w:p w:rsidR="005103CA" w:rsidRDefault="00CF2BDA">
      <w:pPr>
        <w:spacing w:line="300" w:lineRule="auto"/>
        <w:ind w:firstLine="420"/>
      </w:pPr>
      <w:r>
        <w:t>1</w:t>
      </w:r>
      <w:r>
        <w:rPr>
          <w:rFonts w:hint="eastAsia"/>
        </w:rPr>
        <w:t>、分数：</w:t>
      </w:r>
      <w:r>
        <w:t>15</w:t>
      </w:r>
      <w:r>
        <w:rPr>
          <w:rFonts w:hint="eastAsia"/>
        </w:rPr>
        <w:t>分</w:t>
      </w:r>
    </w:p>
    <w:p w:rsidR="005103CA" w:rsidRDefault="00CF2BDA">
      <w:pPr>
        <w:spacing w:line="300" w:lineRule="auto"/>
        <w:ind w:firstLine="420"/>
      </w:pPr>
      <w:r>
        <w:t>2</w:t>
      </w:r>
      <w:r>
        <w:rPr>
          <w:rFonts w:hint="eastAsia"/>
        </w:rPr>
        <w:t>、测试要求：要求考生在全面掌握各种冠词，以及非专业四级考试范围内介词用法。重点考察特殊情况下的语言综合应用能力。</w:t>
      </w:r>
    </w:p>
    <w:p w:rsidR="005103CA" w:rsidRDefault="00CF2BDA">
      <w:pPr>
        <w:spacing w:line="300" w:lineRule="auto"/>
        <w:ind w:firstLine="420"/>
      </w:pPr>
      <w:r>
        <w:rPr>
          <w:rFonts w:hint="eastAsia"/>
        </w:rPr>
        <w:t>二、阅读理解</w:t>
      </w:r>
    </w:p>
    <w:p w:rsidR="005103CA" w:rsidRDefault="00CF2BDA">
      <w:pPr>
        <w:spacing w:line="300" w:lineRule="auto"/>
        <w:ind w:firstLine="420"/>
      </w:pPr>
      <w:r>
        <w:t>1</w:t>
      </w:r>
      <w:r>
        <w:rPr>
          <w:rFonts w:hint="eastAsia"/>
        </w:rPr>
        <w:t>、</w:t>
      </w:r>
      <w:r>
        <w:t xml:space="preserve"> </w:t>
      </w:r>
      <w:r>
        <w:rPr>
          <w:rFonts w:hint="eastAsia"/>
        </w:rPr>
        <w:t>分数：</w:t>
      </w:r>
      <w:r>
        <w:t>15</w:t>
      </w:r>
      <w:r>
        <w:rPr>
          <w:rFonts w:hint="eastAsia"/>
        </w:rPr>
        <w:t>分</w:t>
      </w:r>
    </w:p>
    <w:p w:rsidR="005103CA" w:rsidRDefault="00CF2BDA">
      <w:pPr>
        <w:spacing w:line="300" w:lineRule="auto"/>
        <w:ind w:firstLine="420"/>
      </w:pPr>
      <w:r>
        <w:t>2</w:t>
      </w:r>
      <w:r>
        <w:rPr>
          <w:rFonts w:hint="eastAsia"/>
        </w:rPr>
        <w:t>、测试要求：要求考生有非专业四级考试范围之内的阅读能力。</w:t>
      </w:r>
    </w:p>
    <w:p w:rsidR="005103CA" w:rsidRDefault="00CF2BDA">
      <w:pPr>
        <w:spacing w:line="300" w:lineRule="auto"/>
        <w:ind w:firstLine="420"/>
      </w:pPr>
      <w:r>
        <w:rPr>
          <w:rFonts w:hint="eastAsia"/>
        </w:rPr>
        <w:t>三、单选题</w:t>
      </w:r>
    </w:p>
    <w:p w:rsidR="005103CA" w:rsidRDefault="00CF2BDA">
      <w:pPr>
        <w:spacing w:line="300" w:lineRule="auto"/>
        <w:ind w:firstLine="420"/>
      </w:pPr>
      <w:r>
        <w:t>1</w:t>
      </w:r>
      <w:r>
        <w:rPr>
          <w:rFonts w:hint="eastAsia"/>
        </w:rPr>
        <w:t>、分数：</w:t>
      </w:r>
      <w:r>
        <w:t>30</w:t>
      </w:r>
      <w:r>
        <w:rPr>
          <w:rFonts w:hint="eastAsia"/>
        </w:rPr>
        <w:t>分</w:t>
      </w:r>
    </w:p>
    <w:p w:rsidR="005103CA" w:rsidRDefault="00CF2BDA">
      <w:pPr>
        <w:spacing w:line="300" w:lineRule="auto"/>
        <w:ind w:firstLine="420"/>
      </w:pPr>
      <w:r>
        <w:t>2</w:t>
      </w:r>
      <w:r>
        <w:rPr>
          <w:rFonts w:hint="eastAsia"/>
        </w:rPr>
        <w:t>、测试要求：考生应掌握非专业四级考试范围内的所有语法，句法，词汇，并熟练应用。</w:t>
      </w:r>
    </w:p>
    <w:p w:rsidR="005103CA" w:rsidRDefault="00CF2BDA">
      <w:pPr>
        <w:spacing w:line="300" w:lineRule="auto"/>
        <w:ind w:firstLine="420"/>
      </w:pPr>
      <w:r>
        <w:rPr>
          <w:rFonts w:hint="eastAsia"/>
        </w:rPr>
        <w:t>四、动词变位填空</w:t>
      </w:r>
    </w:p>
    <w:p w:rsidR="005103CA" w:rsidRDefault="00CF2BDA">
      <w:pPr>
        <w:spacing w:line="300" w:lineRule="auto"/>
        <w:ind w:firstLine="420"/>
      </w:pPr>
      <w:r>
        <w:t>1</w:t>
      </w:r>
      <w:r>
        <w:rPr>
          <w:rFonts w:hint="eastAsia"/>
        </w:rPr>
        <w:t>、分数：</w:t>
      </w:r>
      <w:r>
        <w:t>10</w:t>
      </w:r>
      <w:r>
        <w:rPr>
          <w:rFonts w:hint="eastAsia"/>
        </w:rPr>
        <w:t>分</w:t>
      </w:r>
    </w:p>
    <w:p w:rsidR="005103CA" w:rsidRDefault="00CF2BDA">
      <w:pPr>
        <w:spacing w:line="300" w:lineRule="auto"/>
        <w:ind w:firstLine="420"/>
      </w:pPr>
      <w:r>
        <w:t>2</w:t>
      </w:r>
      <w:r>
        <w:rPr>
          <w:rFonts w:hint="eastAsia"/>
        </w:rPr>
        <w:t>、测试要求：考生应能灵活使用非专业四级考试范围内的所有语式，语态，时态。</w:t>
      </w:r>
    </w:p>
    <w:p w:rsidR="005103CA" w:rsidRDefault="00CF2BDA">
      <w:pPr>
        <w:spacing w:line="300" w:lineRule="auto"/>
        <w:ind w:firstLine="420"/>
      </w:pPr>
      <w:r>
        <w:rPr>
          <w:rFonts w:hint="eastAsia"/>
        </w:rPr>
        <w:t>五、法译汉</w:t>
      </w:r>
    </w:p>
    <w:p w:rsidR="005103CA" w:rsidRDefault="00CF2BDA">
      <w:pPr>
        <w:spacing w:line="300" w:lineRule="auto"/>
        <w:ind w:firstLine="420"/>
      </w:pPr>
      <w:r>
        <w:t>1</w:t>
      </w:r>
      <w:r>
        <w:rPr>
          <w:rFonts w:hint="eastAsia"/>
        </w:rPr>
        <w:t>、分数：</w:t>
      </w:r>
      <w:r>
        <w:t>30</w:t>
      </w:r>
      <w:r>
        <w:rPr>
          <w:rFonts w:hint="eastAsia"/>
        </w:rPr>
        <w:t>分</w:t>
      </w:r>
    </w:p>
    <w:p w:rsidR="005103CA" w:rsidRDefault="00CF2BDA">
      <w:pPr>
        <w:spacing w:line="300" w:lineRule="auto"/>
        <w:ind w:firstLine="420"/>
      </w:pPr>
      <w:r>
        <w:t>2</w:t>
      </w:r>
      <w:r>
        <w:rPr>
          <w:rFonts w:hint="eastAsia"/>
        </w:rPr>
        <w:t>、测试要求：考生应掌握</w:t>
      </w:r>
      <w:r>
        <w:t>1500</w:t>
      </w:r>
      <w:r>
        <w:rPr>
          <w:rFonts w:hint="eastAsia"/>
        </w:rPr>
        <w:t>词汇量范围内的词语及篇章翻译，四级考试范围内句法翻译。</w:t>
      </w:r>
    </w:p>
    <w:p w:rsidR="005103CA" w:rsidRPr="0038156E" w:rsidRDefault="005103CA">
      <w:pPr>
        <w:spacing w:line="300" w:lineRule="auto"/>
        <w:ind w:firstLine="420"/>
      </w:pPr>
    </w:p>
    <w:sectPr w:rsidR="005103CA" w:rsidRPr="0038156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3956" w:rsidRDefault="001C3956" w:rsidP="00501925">
      <w:r>
        <w:separator/>
      </w:r>
    </w:p>
  </w:endnote>
  <w:endnote w:type="continuationSeparator" w:id="0">
    <w:p w:rsidR="001C3956" w:rsidRDefault="001C3956" w:rsidP="005019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3956" w:rsidRDefault="001C3956" w:rsidP="00501925">
      <w:r>
        <w:separator/>
      </w:r>
    </w:p>
  </w:footnote>
  <w:footnote w:type="continuationSeparator" w:id="0">
    <w:p w:rsidR="001C3956" w:rsidRDefault="001C3956" w:rsidP="0050192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720"/>
  <w:doNotHyphenateCaps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F12B5"/>
    <w:rsid w:val="00021058"/>
    <w:rsid w:val="00036E42"/>
    <w:rsid w:val="00070295"/>
    <w:rsid w:val="00086D06"/>
    <w:rsid w:val="000A4664"/>
    <w:rsid w:val="000A5B33"/>
    <w:rsid w:val="000C696C"/>
    <w:rsid w:val="001276BB"/>
    <w:rsid w:val="001370FC"/>
    <w:rsid w:val="00155B40"/>
    <w:rsid w:val="00172348"/>
    <w:rsid w:val="0017703B"/>
    <w:rsid w:val="00177E23"/>
    <w:rsid w:val="00195675"/>
    <w:rsid w:val="001B106A"/>
    <w:rsid w:val="001C3956"/>
    <w:rsid w:val="001D7A6D"/>
    <w:rsid w:val="00264232"/>
    <w:rsid w:val="002E4508"/>
    <w:rsid w:val="003115A7"/>
    <w:rsid w:val="003221FA"/>
    <w:rsid w:val="0034378D"/>
    <w:rsid w:val="00346546"/>
    <w:rsid w:val="00356241"/>
    <w:rsid w:val="0038156E"/>
    <w:rsid w:val="003828C8"/>
    <w:rsid w:val="003958D1"/>
    <w:rsid w:val="003B36CB"/>
    <w:rsid w:val="003F147D"/>
    <w:rsid w:val="003F27DE"/>
    <w:rsid w:val="00407CFB"/>
    <w:rsid w:val="0041322F"/>
    <w:rsid w:val="00421C74"/>
    <w:rsid w:val="00433EDA"/>
    <w:rsid w:val="00435AF7"/>
    <w:rsid w:val="00492C9F"/>
    <w:rsid w:val="004A60D3"/>
    <w:rsid w:val="004B1118"/>
    <w:rsid w:val="004C2C25"/>
    <w:rsid w:val="004F5E20"/>
    <w:rsid w:val="00501925"/>
    <w:rsid w:val="005103CA"/>
    <w:rsid w:val="00542F80"/>
    <w:rsid w:val="00563E2D"/>
    <w:rsid w:val="005763B6"/>
    <w:rsid w:val="00603058"/>
    <w:rsid w:val="00660DFC"/>
    <w:rsid w:val="00662387"/>
    <w:rsid w:val="006A2611"/>
    <w:rsid w:val="006A768B"/>
    <w:rsid w:val="006C5C66"/>
    <w:rsid w:val="006C6F98"/>
    <w:rsid w:val="006E71C6"/>
    <w:rsid w:val="006F1163"/>
    <w:rsid w:val="006F11C6"/>
    <w:rsid w:val="007D1DE0"/>
    <w:rsid w:val="008237EA"/>
    <w:rsid w:val="00861BA3"/>
    <w:rsid w:val="008928A1"/>
    <w:rsid w:val="0091595E"/>
    <w:rsid w:val="00951D71"/>
    <w:rsid w:val="009A5936"/>
    <w:rsid w:val="009B0968"/>
    <w:rsid w:val="009B191A"/>
    <w:rsid w:val="009B3F30"/>
    <w:rsid w:val="009C2A4E"/>
    <w:rsid w:val="009D192E"/>
    <w:rsid w:val="009D4A3A"/>
    <w:rsid w:val="00A350DA"/>
    <w:rsid w:val="00A84600"/>
    <w:rsid w:val="00AB27D0"/>
    <w:rsid w:val="00AC1819"/>
    <w:rsid w:val="00B175E3"/>
    <w:rsid w:val="00B610D1"/>
    <w:rsid w:val="00B84267"/>
    <w:rsid w:val="00BF682B"/>
    <w:rsid w:val="00C05382"/>
    <w:rsid w:val="00C84084"/>
    <w:rsid w:val="00CB177B"/>
    <w:rsid w:val="00CB24CC"/>
    <w:rsid w:val="00CB5A5B"/>
    <w:rsid w:val="00CC4516"/>
    <w:rsid w:val="00CF12B5"/>
    <w:rsid w:val="00CF2BDA"/>
    <w:rsid w:val="00D40EFA"/>
    <w:rsid w:val="00D73067"/>
    <w:rsid w:val="00DA48D4"/>
    <w:rsid w:val="00DD3383"/>
    <w:rsid w:val="00E0134B"/>
    <w:rsid w:val="00E32143"/>
    <w:rsid w:val="00E43602"/>
    <w:rsid w:val="00E439D6"/>
    <w:rsid w:val="00EA7403"/>
    <w:rsid w:val="00EB1386"/>
    <w:rsid w:val="00EC2529"/>
    <w:rsid w:val="00EC55DD"/>
    <w:rsid w:val="00F238F1"/>
    <w:rsid w:val="00F41FC7"/>
    <w:rsid w:val="00FE4981"/>
    <w:rsid w:val="33766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MS Mincho" w:hAnsi="Cambria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semiHidden="0" w:unhideWhenUsed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semiHidden="0" w:unhideWhenUsed="0" w:qFormat="1"/>
    <w:lsdException w:name="Table Grid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Pr>
      <w:rFonts w:ascii="Calibri" w:eastAsia="黑体" w:hAnsi="Calibri" w:cs="Calibri"/>
      <w:sz w:val="20"/>
      <w:szCs w:val="20"/>
    </w:rPr>
  </w:style>
  <w:style w:type="paragraph" w:styleId="a4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7">
    <w:name w:val="Hyperlink"/>
    <w:uiPriority w:val="99"/>
    <w:rPr>
      <w:color w:val="0000FF"/>
      <w:u w:val="single"/>
    </w:rPr>
  </w:style>
  <w:style w:type="table" w:styleId="a8">
    <w:name w:val="Table Grid"/>
    <w:basedOn w:val="a1"/>
    <w:uiPriority w:val="99"/>
    <w:rPr>
      <w:rFonts w:cs="Cambr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link w:val="a5"/>
    <w:uiPriority w:val="99"/>
    <w:qFormat/>
    <w:locked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">
    <w:name w:val="页脚 Char"/>
    <w:link w:val="a4"/>
    <w:uiPriority w:val="99"/>
    <w:qFormat/>
    <w:locked/>
    <w:rPr>
      <w:rFonts w:ascii="Times New Roman" w:eastAsia="宋体" w:hAnsi="Times New Roman" w:cs="Times New Roman"/>
      <w:kern w:val="2"/>
      <w:sz w:val="18"/>
      <w:szCs w:val="18"/>
    </w:rPr>
  </w:style>
  <w:style w:type="paragraph" w:customStyle="1" w:styleId="reader-word-layer">
    <w:name w:val="reader-word-layer"/>
    <w:basedOn w:val="a"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uiPriority w:val="99"/>
  </w:style>
  <w:style w:type="character" w:customStyle="1" w:styleId="t1">
    <w:name w:val="t1"/>
    <w:basedOn w:val="a0"/>
    <w:uiPriority w:val="9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61</Words>
  <Characters>349</Characters>
  <Application>Microsoft Office Word</Application>
  <DocSecurity>0</DocSecurity>
  <Lines>2</Lines>
  <Paragraphs>1</Paragraphs>
  <ScaleCrop>false</ScaleCrop>
  <Company>china</Company>
  <LinksUpToDate>false</LinksUpToDate>
  <CharactersWithSpaces>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 Hilary</dc:creator>
  <cp:lastModifiedBy>AutoBVT</cp:lastModifiedBy>
  <cp:revision>31</cp:revision>
  <dcterms:created xsi:type="dcterms:W3CDTF">2014-07-28T02:56:00Z</dcterms:created>
  <dcterms:modified xsi:type="dcterms:W3CDTF">2016-09-27T02:36:00Z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2052-10.1.0.5850</vt:lpwstr>
  </property>
</Properties>
</file>