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7E0" w:rsidRPr="00001E88" w:rsidRDefault="00A257E0" w:rsidP="00A257E0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A257E0" w:rsidRDefault="00A257E0" w:rsidP="00A257E0">
      <w:pPr>
        <w:spacing w:line="300" w:lineRule="auto"/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503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命题创作</w:t>
      </w:r>
    </w:p>
    <w:p w:rsidR="00A257E0" w:rsidRDefault="00A257E0" w:rsidP="00A257E0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A257E0" w:rsidRPr="00001E88" w:rsidRDefault="00A257E0" w:rsidP="00A257E0">
      <w:pPr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</w:t>
      </w:r>
      <w:r>
        <w:rPr>
          <w:rFonts w:asciiTheme="minorEastAsia" w:eastAsiaTheme="minorEastAsia" w:hAnsiTheme="minorEastAsia" w:hint="eastAsia"/>
          <w:szCs w:val="21"/>
        </w:rPr>
        <w:t>为</w:t>
      </w:r>
      <w:r w:rsidRPr="00001E88">
        <w:rPr>
          <w:rFonts w:asciiTheme="minorEastAsia" w:eastAsiaTheme="minorEastAsia" w:hAnsiTheme="minorEastAsia" w:hint="eastAsia"/>
          <w:szCs w:val="21"/>
        </w:rPr>
        <w:t>主观题型，占</w:t>
      </w:r>
      <w:r>
        <w:rPr>
          <w:rFonts w:asciiTheme="minorEastAsia" w:eastAsiaTheme="minorEastAsia" w:hAnsiTheme="minorEastAsia"/>
          <w:szCs w:val="21"/>
        </w:rPr>
        <w:t>100</w:t>
      </w:r>
      <w:r w:rsidRPr="00001E88">
        <w:rPr>
          <w:rFonts w:asciiTheme="minorEastAsia" w:eastAsiaTheme="minorEastAsia" w:hAnsiTheme="minorEastAsia" w:hint="eastAsia"/>
          <w:szCs w:val="21"/>
        </w:rPr>
        <w:t>%，具体复习大纲如下：</w:t>
      </w:r>
    </w:p>
    <w:p w:rsidR="00A257E0" w:rsidRPr="009F7FA8" w:rsidRDefault="00A257E0" w:rsidP="00A257E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EB0CA3">
        <w:rPr>
          <w:rFonts w:asciiTheme="minorEastAsia" w:eastAsiaTheme="minorEastAsia" w:hAnsiTheme="minorEastAsia" w:hint="eastAsia"/>
          <w:szCs w:val="21"/>
        </w:rPr>
        <w:t>一、以绘画形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式为主的创作，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主要侧重创作思想，创作形式与语言的综合运用。</w:t>
      </w:r>
    </w:p>
    <w:p w:rsidR="00A257E0" w:rsidRPr="009F7FA8" w:rsidRDefault="00A257E0" w:rsidP="00A257E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二、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创作</w:t>
      </w:r>
      <w:proofErr w:type="gramStart"/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需反映</w:t>
      </w:r>
      <w:proofErr w:type="gramEnd"/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相关专业技能水平。能够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熟练运用美术基本形式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原理，如构图、色彩、比例、造型等进行创作。</w:t>
      </w:r>
    </w:p>
    <w:p w:rsidR="00A257E0" w:rsidRPr="009F7FA8" w:rsidRDefault="00A257E0" w:rsidP="00A257E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三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、创作</w:t>
      </w:r>
      <w:proofErr w:type="gramStart"/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需能够</w:t>
      </w:r>
      <w:proofErr w:type="gramEnd"/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表达对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文化艺术与主题内容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的见解，以及创作思想的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传达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和艺术修养的综合表现。</w:t>
      </w:r>
    </w:p>
    <w:p w:rsidR="006B65C3" w:rsidRDefault="006B65C3" w:rsidP="00A257E0">
      <w:pPr>
        <w:spacing w:line="300" w:lineRule="auto"/>
      </w:pPr>
    </w:p>
    <w:sectPr w:rsidR="006B6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9F6" w:rsidRDefault="007649F6" w:rsidP="00A257E0">
      <w:r>
        <w:separator/>
      </w:r>
    </w:p>
  </w:endnote>
  <w:endnote w:type="continuationSeparator" w:id="0">
    <w:p w:rsidR="007649F6" w:rsidRDefault="007649F6" w:rsidP="00A25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9F6" w:rsidRDefault="007649F6" w:rsidP="00A257E0">
      <w:r>
        <w:separator/>
      </w:r>
    </w:p>
  </w:footnote>
  <w:footnote w:type="continuationSeparator" w:id="0">
    <w:p w:rsidR="007649F6" w:rsidRDefault="007649F6" w:rsidP="00A257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B0A"/>
    <w:rsid w:val="000E3B0A"/>
    <w:rsid w:val="004C2C18"/>
    <w:rsid w:val="006B65C3"/>
    <w:rsid w:val="007649F6"/>
    <w:rsid w:val="007A1B85"/>
    <w:rsid w:val="00A257E0"/>
    <w:rsid w:val="00B647B8"/>
    <w:rsid w:val="00C5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5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57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57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57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7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57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57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57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57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>china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2016-09-09T02:19:00Z</dcterms:created>
  <dcterms:modified xsi:type="dcterms:W3CDTF">2016-09-27T02:38:00Z</dcterms:modified>
</cp:coreProperties>
</file>