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FC" w:rsidRDefault="001A2EFC" w:rsidP="001A2EFC">
      <w:pPr>
        <w:jc w:val="center"/>
        <w:rPr>
          <w:rFonts w:ascii="方正小标宋简体" w:eastAsia="方正小标宋简体" w:hAnsi="微软雅黑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b/>
          <w:bCs/>
          <w:kern w:val="0"/>
          <w:sz w:val="36"/>
          <w:szCs w:val="36"/>
        </w:rPr>
        <w:t>2017年全国硕士研究生统一入学考试</w:t>
      </w:r>
    </w:p>
    <w:p w:rsidR="001A2EFC" w:rsidRDefault="001A2EFC" w:rsidP="001A2EFC">
      <w:pPr>
        <w:jc w:val="center"/>
        <w:rPr>
          <w:rFonts w:ascii="方正小标宋简体" w:eastAsia="方正小标宋简体" w:hAnsi="微软雅黑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b/>
          <w:bCs/>
          <w:kern w:val="0"/>
          <w:sz w:val="36"/>
          <w:szCs w:val="36"/>
        </w:rPr>
        <w:t>河南财经政法大学报名点公告</w:t>
      </w:r>
    </w:p>
    <w:p w:rsidR="001A2EFC" w:rsidRPr="001A2EFC" w:rsidRDefault="001A2EFC" w:rsidP="00FF15B0">
      <w:pPr>
        <w:jc w:val="center"/>
        <w:rPr>
          <w:rFonts w:ascii="仿宋_GB2312" w:eastAsia="仿宋_GB2312"/>
          <w:b/>
          <w:sz w:val="32"/>
          <w:szCs w:val="32"/>
        </w:rPr>
      </w:pPr>
    </w:p>
    <w:p w:rsidR="007C6A0D" w:rsidRPr="00E7336A" w:rsidRDefault="007C6A0D" w:rsidP="00E7336A">
      <w:pPr>
        <w:numPr>
          <w:ilvl w:val="0"/>
          <w:numId w:val="2"/>
        </w:numPr>
        <w:spacing w:line="560" w:lineRule="exact"/>
        <w:ind w:left="0" w:firstLine="0"/>
        <w:rPr>
          <w:rFonts w:ascii="黑体" w:eastAsia="黑体" w:hAnsi="微软雅黑" w:cs="宋体"/>
          <w:b/>
          <w:bCs/>
          <w:kern w:val="0"/>
          <w:sz w:val="28"/>
          <w:szCs w:val="28"/>
        </w:rPr>
      </w:pPr>
      <w:r w:rsidRPr="00E7336A">
        <w:rPr>
          <w:rFonts w:ascii="黑体" w:eastAsia="黑体" w:hAnsi="微软雅黑" w:cs="宋体" w:hint="eastAsia"/>
          <w:b/>
          <w:bCs/>
          <w:kern w:val="0"/>
          <w:sz w:val="28"/>
          <w:szCs w:val="28"/>
        </w:rPr>
        <w:t>接收考生范围</w:t>
      </w:r>
    </w:p>
    <w:p w:rsidR="001D5ED7" w:rsidRDefault="00E7336A" w:rsidP="00E7336A">
      <w:pPr>
        <w:pStyle w:val="1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7C6A0D" w:rsidRPr="007C6A0D">
        <w:rPr>
          <w:rFonts w:ascii="仿宋_GB2312" w:eastAsia="仿宋_GB2312" w:hint="eastAsia"/>
          <w:sz w:val="32"/>
          <w:szCs w:val="32"/>
        </w:rPr>
        <w:t>仅接收本校应届生报名。</w:t>
      </w:r>
    </w:p>
    <w:p w:rsidR="007C6A0D" w:rsidRPr="001F7EED" w:rsidRDefault="00E7336A" w:rsidP="00E7336A">
      <w:pPr>
        <w:pStyle w:val="1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7C6A0D" w:rsidRPr="001F7EED">
        <w:rPr>
          <w:rFonts w:ascii="仿宋_GB2312" w:eastAsia="仿宋_GB2312" w:hint="eastAsia"/>
          <w:sz w:val="32"/>
          <w:szCs w:val="32"/>
        </w:rPr>
        <w:t>本校应届生报考202俄语、203日语、307临床医学综合能力（中医）、311教育学、312心理学、313历史学、314数学（农）、315化学（农）、414植物生理学与生物化学、415动物生理学与生物化学、408计算机学科等11个科目以及管理类联考和法硕联考，请选择4101-郑州市招生考试办公室报名点报名。</w:t>
      </w:r>
    </w:p>
    <w:p w:rsidR="007C6A0D" w:rsidRDefault="00E7336A" w:rsidP="00E7336A">
      <w:pPr>
        <w:pStyle w:val="1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7C6A0D">
        <w:rPr>
          <w:rFonts w:ascii="仿宋_GB2312" w:eastAsia="仿宋_GB2312" w:hint="eastAsia"/>
          <w:sz w:val="32"/>
          <w:szCs w:val="32"/>
        </w:rPr>
        <w:t>本校应届生报考含有3小时以上科目的请选择4101-郑州市招生考试办公室报名点报名。</w:t>
      </w:r>
    </w:p>
    <w:p w:rsidR="007C6A0D" w:rsidRPr="00E7336A" w:rsidRDefault="007C6A0D" w:rsidP="00E7336A">
      <w:pPr>
        <w:spacing w:line="560" w:lineRule="exact"/>
        <w:rPr>
          <w:rFonts w:ascii="黑体" w:eastAsia="黑体" w:hAnsi="微软雅黑" w:cs="宋体"/>
          <w:b/>
          <w:bCs/>
          <w:kern w:val="0"/>
          <w:sz w:val="28"/>
          <w:szCs w:val="28"/>
        </w:rPr>
      </w:pPr>
      <w:r w:rsidRPr="00E7336A">
        <w:rPr>
          <w:rFonts w:ascii="黑体" w:eastAsia="黑体" w:hAnsi="微软雅黑" w:cs="宋体" w:hint="eastAsia"/>
          <w:b/>
          <w:bCs/>
          <w:kern w:val="0"/>
          <w:sz w:val="28"/>
          <w:szCs w:val="28"/>
        </w:rPr>
        <w:t>二、现场确认注意事项</w:t>
      </w:r>
    </w:p>
    <w:p w:rsidR="00E55D87" w:rsidRDefault="001F7EED" w:rsidP="00C502A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7EED">
        <w:rPr>
          <w:rFonts w:ascii="仿宋_GB2312" w:eastAsia="仿宋_GB2312"/>
          <w:sz w:val="32"/>
          <w:szCs w:val="32"/>
        </w:rPr>
        <w:t>201</w:t>
      </w:r>
      <w:r w:rsidRPr="001F7EED">
        <w:rPr>
          <w:rFonts w:ascii="仿宋_GB2312" w:eastAsia="仿宋_GB2312" w:hint="eastAsia"/>
          <w:sz w:val="32"/>
          <w:szCs w:val="32"/>
        </w:rPr>
        <w:t>6</w:t>
      </w:r>
      <w:r w:rsidRPr="001F7EED">
        <w:rPr>
          <w:rFonts w:ascii="仿宋_GB2312" w:eastAsia="仿宋_GB2312"/>
          <w:sz w:val="32"/>
          <w:szCs w:val="32"/>
        </w:rPr>
        <w:t>年11月7日</w:t>
      </w:r>
      <w:r w:rsidRPr="001F7EED">
        <w:rPr>
          <w:rFonts w:ascii="仿宋_GB2312" w:eastAsia="仿宋_GB2312"/>
          <w:sz w:val="32"/>
          <w:szCs w:val="32"/>
        </w:rPr>
        <w:t>—</w:t>
      </w:r>
      <w:r w:rsidRPr="001F7EED">
        <w:rPr>
          <w:rFonts w:ascii="仿宋_GB2312" w:eastAsia="仿宋_GB2312"/>
          <w:sz w:val="32"/>
          <w:szCs w:val="32"/>
        </w:rPr>
        <w:t>201</w:t>
      </w:r>
      <w:r w:rsidR="00CE4C50">
        <w:rPr>
          <w:rFonts w:ascii="仿宋_GB2312" w:eastAsia="仿宋_GB2312" w:hint="eastAsia"/>
          <w:sz w:val="32"/>
          <w:szCs w:val="32"/>
        </w:rPr>
        <w:t>6</w:t>
      </w:r>
      <w:r w:rsidRPr="001F7EED">
        <w:rPr>
          <w:rFonts w:ascii="仿宋_GB2312" w:eastAsia="仿宋_GB2312"/>
          <w:sz w:val="32"/>
          <w:szCs w:val="32"/>
        </w:rPr>
        <w:t>年11月</w:t>
      </w:r>
      <w:r w:rsidR="00664E74">
        <w:rPr>
          <w:rFonts w:ascii="仿宋_GB2312" w:eastAsia="仿宋_GB2312" w:hint="eastAsia"/>
          <w:sz w:val="32"/>
          <w:szCs w:val="32"/>
        </w:rPr>
        <w:t>8</w:t>
      </w:r>
      <w:r w:rsidR="00106340">
        <w:rPr>
          <w:rFonts w:ascii="仿宋_GB2312" w:eastAsia="仿宋_GB2312"/>
          <w:sz w:val="32"/>
          <w:szCs w:val="32"/>
        </w:rPr>
        <w:t>日（按考生</w:t>
      </w:r>
      <w:r w:rsidRPr="001F7EED">
        <w:rPr>
          <w:rFonts w:ascii="仿宋_GB2312" w:eastAsia="仿宋_GB2312"/>
          <w:sz w:val="32"/>
          <w:szCs w:val="32"/>
        </w:rPr>
        <w:t>所在院系确认时间段安排表按时到场，具体请登录学校研究生处网站查询最新通知）。</w:t>
      </w:r>
      <w:r w:rsidRPr="001F7EED">
        <w:rPr>
          <w:rFonts w:ascii="仿宋_GB2312" w:eastAsia="仿宋_GB2312"/>
          <w:sz w:val="32"/>
          <w:szCs w:val="32"/>
        </w:rPr>
        <w:t> </w:t>
      </w:r>
      <w:r w:rsidRPr="001F7EED">
        <w:rPr>
          <w:rFonts w:ascii="仿宋_GB2312" w:eastAsia="仿宋_GB2312"/>
          <w:sz w:val="32"/>
          <w:szCs w:val="32"/>
        </w:rPr>
        <w:br/>
      </w:r>
      <w:r w:rsidRPr="001F7EED">
        <w:rPr>
          <w:rFonts w:ascii="仿宋_GB2312" w:eastAsia="仿宋_GB2312"/>
          <w:sz w:val="32"/>
          <w:szCs w:val="32"/>
        </w:rPr>
        <w:t>    </w:t>
      </w:r>
      <w:r w:rsidR="00CE1E69">
        <w:rPr>
          <w:rFonts w:ascii="仿宋_GB2312" w:eastAsia="仿宋_GB2312" w:hint="eastAsia"/>
          <w:sz w:val="32"/>
          <w:szCs w:val="32"/>
        </w:rPr>
        <w:t xml:space="preserve">  </w:t>
      </w:r>
      <w:r w:rsidR="00CE4C50">
        <w:rPr>
          <w:rFonts w:ascii="仿宋_GB2312" w:eastAsia="仿宋_GB2312" w:hint="eastAsia"/>
          <w:sz w:val="32"/>
          <w:szCs w:val="32"/>
        </w:rPr>
        <w:t>1</w:t>
      </w:r>
      <w:r w:rsidRPr="001F7EED">
        <w:rPr>
          <w:rFonts w:ascii="仿宋_GB2312" w:eastAsia="仿宋_GB2312"/>
          <w:sz w:val="32"/>
          <w:szCs w:val="32"/>
        </w:rPr>
        <w:t>、确认地点</w:t>
      </w:r>
      <w:r w:rsidRPr="001F7EED">
        <w:rPr>
          <w:rFonts w:ascii="仿宋_GB2312" w:eastAsia="仿宋_GB2312"/>
          <w:sz w:val="32"/>
          <w:szCs w:val="32"/>
        </w:rPr>
        <w:t> </w:t>
      </w:r>
      <w:r w:rsidR="00E55D87">
        <w:rPr>
          <w:rFonts w:ascii="仿宋_GB2312" w:eastAsia="仿宋_GB2312" w:hint="eastAsia"/>
          <w:sz w:val="32"/>
          <w:szCs w:val="32"/>
        </w:rPr>
        <w:t>：</w:t>
      </w:r>
      <w:r w:rsidRPr="001F7EED">
        <w:rPr>
          <w:rFonts w:ascii="仿宋_GB2312" w:eastAsia="仿宋_GB2312"/>
          <w:sz w:val="32"/>
          <w:szCs w:val="32"/>
        </w:rPr>
        <w:br/>
      </w:r>
      <w:r w:rsidRPr="001F7EED">
        <w:rPr>
          <w:rFonts w:ascii="仿宋_GB2312" w:eastAsia="仿宋_GB2312"/>
          <w:sz w:val="32"/>
          <w:szCs w:val="32"/>
        </w:rPr>
        <w:t>   </w:t>
      </w:r>
      <w:r w:rsidR="009A7148"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1F7EED">
        <w:rPr>
          <w:rFonts w:ascii="仿宋_GB2312" w:eastAsia="仿宋_GB2312"/>
          <w:sz w:val="32"/>
          <w:szCs w:val="32"/>
        </w:rPr>
        <w:t>河南财经政法大学东校区东体育场西入口一楼</w:t>
      </w:r>
      <w:r w:rsidRPr="001F7EED">
        <w:rPr>
          <w:rFonts w:ascii="仿宋_GB2312" w:eastAsia="仿宋_GB2312"/>
          <w:sz w:val="32"/>
          <w:szCs w:val="32"/>
        </w:rPr>
        <w:t> </w:t>
      </w:r>
      <w:r w:rsidRPr="001F7EED">
        <w:rPr>
          <w:rFonts w:ascii="仿宋_GB2312" w:eastAsia="仿宋_GB2312"/>
          <w:sz w:val="32"/>
          <w:szCs w:val="32"/>
        </w:rPr>
        <w:br/>
      </w:r>
      <w:r w:rsidRPr="001F7EED">
        <w:rPr>
          <w:rFonts w:ascii="仿宋_GB2312" w:eastAsia="仿宋_GB2312"/>
          <w:sz w:val="32"/>
          <w:szCs w:val="32"/>
        </w:rPr>
        <w:t>    </w:t>
      </w:r>
      <w:r w:rsidR="00CE1E69">
        <w:rPr>
          <w:rFonts w:ascii="仿宋_GB2312" w:eastAsia="仿宋_GB2312" w:hint="eastAsia"/>
          <w:sz w:val="32"/>
          <w:szCs w:val="32"/>
        </w:rPr>
        <w:t xml:space="preserve">  </w:t>
      </w:r>
      <w:r w:rsidR="00CE4C50">
        <w:rPr>
          <w:rFonts w:ascii="仿宋_GB2312" w:eastAsia="仿宋_GB2312" w:hint="eastAsia"/>
          <w:sz w:val="32"/>
          <w:szCs w:val="32"/>
        </w:rPr>
        <w:t>2</w:t>
      </w:r>
      <w:r w:rsidRPr="001F7EED">
        <w:rPr>
          <w:rFonts w:ascii="仿宋_GB2312" w:eastAsia="仿宋_GB2312"/>
          <w:sz w:val="32"/>
          <w:szCs w:val="32"/>
        </w:rPr>
        <w:t>、现场确认</w:t>
      </w:r>
      <w:r w:rsidR="00E55D87">
        <w:rPr>
          <w:rFonts w:ascii="仿宋_GB2312" w:eastAsia="仿宋_GB2312" w:hint="eastAsia"/>
          <w:sz w:val="32"/>
          <w:szCs w:val="32"/>
        </w:rPr>
        <w:t>务必携带如下物品：</w:t>
      </w:r>
      <w:r w:rsidRPr="001F7EED">
        <w:rPr>
          <w:rFonts w:ascii="仿宋_GB2312" w:eastAsia="仿宋_GB2312"/>
          <w:sz w:val="32"/>
          <w:szCs w:val="32"/>
        </w:rPr>
        <w:br/>
      </w:r>
      <w:r w:rsidRPr="001F7EED">
        <w:rPr>
          <w:rFonts w:ascii="仿宋_GB2312" w:eastAsia="仿宋_GB2312"/>
          <w:sz w:val="32"/>
          <w:szCs w:val="32"/>
        </w:rPr>
        <w:t>   </w:t>
      </w:r>
      <w:r w:rsidR="009A7148">
        <w:rPr>
          <w:rFonts w:ascii="仿宋_GB2312" w:eastAsia="仿宋_GB2312" w:hint="eastAsia"/>
          <w:sz w:val="32"/>
          <w:szCs w:val="32"/>
        </w:rPr>
        <w:t xml:space="preserve">  </w:t>
      </w:r>
      <w:r w:rsidRPr="001F7EED">
        <w:rPr>
          <w:rFonts w:ascii="仿宋_GB2312" w:eastAsia="仿宋_GB2312"/>
          <w:sz w:val="32"/>
          <w:szCs w:val="32"/>
        </w:rPr>
        <w:t>身份证</w:t>
      </w:r>
      <w:r w:rsidRPr="001F7EED">
        <w:rPr>
          <w:rFonts w:ascii="仿宋_GB2312" w:eastAsia="仿宋_GB2312"/>
          <w:sz w:val="32"/>
          <w:szCs w:val="32"/>
        </w:rPr>
        <w:t> </w:t>
      </w:r>
      <w:r w:rsidR="00CE1E69">
        <w:rPr>
          <w:rFonts w:ascii="仿宋_GB2312" w:eastAsia="仿宋_GB2312" w:hint="eastAsia"/>
          <w:sz w:val="32"/>
          <w:szCs w:val="32"/>
        </w:rPr>
        <w:t>、</w:t>
      </w:r>
      <w:r w:rsidR="00CE1E69">
        <w:rPr>
          <w:rFonts w:ascii="仿宋_GB2312" w:eastAsia="仿宋_GB2312"/>
          <w:sz w:val="32"/>
          <w:szCs w:val="32"/>
        </w:rPr>
        <w:t>学生证</w:t>
      </w:r>
      <w:r w:rsidR="00CE1E69">
        <w:rPr>
          <w:rFonts w:ascii="仿宋_GB2312" w:eastAsia="仿宋_GB2312" w:hint="eastAsia"/>
          <w:sz w:val="32"/>
          <w:szCs w:val="32"/>
        </w:rPr>
        <w:t>和</w:t>
      </w:r>
      <w:r w:rsidRPr="001F7EED">
        <w:rPr>
          <w:rFonts w:ascii="仿宋_GB2312" w:eastAsia="仿宋_GB2312"/>
          <w:sz w:val="32"/>
          <w:szCs w:val="32"/>
        </w:rPr>
        <w:t>网上报名编号</w:t>
      </w:r>
      <w:r w:rsidR="00CE1E69">
        <w:rPr>
          <w:rFonts w:ascii="仿宋_GB2312" w:eastAsia="仿宋_GB2312" w:hint="eastAsia"/>
          <w:sz w:val="32"/>
          <w:szCs w:val="32"/>
        </w:rPr>
        <w:t>。</w:t>
      </w:r>
      <w:r w:rsidRPr="001F7EED">
        <w:rPr>
          <w:rFonts w:ascii="仿宋_GB2312" w:eastAsia="仿宋_GB2312"/>
          <w:sz w:val="32"/>
          <w:szCs w:val="32"/>
        </w:rPr>
        <w:t> </w:t>
      </w:r>
    </w:p>
    <w:p w:rsidR="00E55D87" w:rsidRDefault="00CE1E69" w:rsidP="00CE1E6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现场确认请</w:t>
      </w:r>
      <w:r w:rsidR="00E55D87">
        <w:rPr>
          <w:rFonts w:ascii="仿宋_GB2312" w:eastAsia="仿宋_GB2312" w:hint="eastAsia"/>
          <w:sz w:val="28"/>
          <w:szCs w:val="28"/>
        </w:rPr>
        <w:t>按要求进行照相、指纹采集、确认报名信息并签字，否则网报无效；</w:t>
      </w:r>
      <w:r w:rsidR="00E55D87">
        <w:rPr>
          <w:rFonts w:ascii="仿宋_GB2312" w:eastAsia="仿宋_GB2312" w:hAnsi="微软雅黑" w:hint="eastAsia"/>
          <w:color w:val="000000"/>
          <w:sz w:val="28"/>
          <w:szCs w:val="28"/>
          <w:shd w:val="clear" w:color="auto" w:fill="FFFFFF"/>
        </w:rPr>
        <w:t>对于考生签字确认之后的信息（比如姓名、身份证号</w:t>
      </w:r>
      <w:r w:rsidR="00E55D87">
        <w:rPr>
          <w:rFonts w:ascii="仿宋_GB2312" w:eastAsia="仿宋_GB2312" w:hAnsi="微软雅黑" w:hint="eastAsia"/>
          <w:color w:val="000000"/>
          <w:sz w:val="28"/>
          <w:szCs w:val="28"/>
          <w:shd w:val="clear" w:color="auto" w:fill="FFFFFF"/>
        </w:rPr>
        <w:lastRenderedPageBreak/>
        <w:t>等信息）一律不再修改，由此造成的后果由考生自己承担。</w:t>
      </w:r>
      <w:r w:rsidR="00E55D87">
        <w:rPr>
          <w:rStyle w:val="apple-converted-space"/>
          <w:rFonts w:ascii="微软雅黑" w:eastAsia="仿宋_GB2312" w:hAnsi="微软雅黑" w:hint="eastAsia"/>
          <w:color w:val="000000"/>
          <w:sz w:val="28"/>
          <w:szCs w:val="28"/>
          <w:shd w:val="clear" w:color="auto" w:fill="FFFFFF"/>
        </w:rPr>
        <w:t> </w:t>
      </w:r>
    </w:p>
    <w:p w:rsidR="00E55D87" w:rsidRDefault="00E55D87" w:rsidP="00E55D87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照相时考生须露眉、露耳，不允许把眉毛和耳朵盖住，无发带、头巾等饰品等；采集指纹时，十指必须清洁（采集右手中指指纹）。</w:t>
      </w:r>
      <w:r w:rsidR="001F7EED" w:rsidRPr="001F7EED">
        <w:rPr>
          <w:rFonts w:ascii="仿宋_GB2312" w:eastAsia="仿宋_GB2312"/>
          <w:sz w:val="32"/>
          <w:szCs w:val="32"/>
        </w:rPr>
        <w:br/>
      </w:r>
      <w:r w:rsidR="001F7EED" w:rsidRPr="001F7EED">
        <w:rPr>
          <w:rFonts w:ascii="仿宋_GB2312" w:eastAsia="仿宋_GB2312"/>
          <w:sz w:val="32"/>
          <w:szCs w:val="32"/>
        </w:rPr>
        <w:t>    </w:t>
      </w:r>
      <w:r w:rsidR="00CE1E69">
        <w:rPr>
          <w:rFonts w:ascii="仿宋_GB2312" w:eastAsia="仿宋_GB2312" w:hint="eastAsia"/>
          <w:sz w:val="32"/>
          <w:szCs w:val="32"/>
        </w:rPr>
        <w:t xml:space="preserve">  </w:t>
      </w:r>
      <w:r w:rsidR="00CE4C50">
        <w:rPr>
          <w:rFonts w:ascii="仿宋_GB2312" w:eastAsia="仿宋_GB2312" w:hint="eastAsia"/>
          <w:sz w:val="32"/>
          <w:szCs w:val="32"/>
        </w:rPr>
        <w:t>3</w:t>
      </w:r>
      <w:r w:rsidR="001F7EED" w:rsidRPr="001F7EED">
        <w:rPr>
          <w:rFonts w:ascii="仿宋_GB2312" w:eastAsia="仿宋_GB2312"/>
          <w:sz w:val="32"/>
          <w:szCs w:val="32"/>
        </w:rPr>
        <w:t>、报名费支付</w:t>
      </w:r>
      <w:r w:rsidR="001F7EED" w:rsidRPr="001F7EED">
        <w:rPr>
          <w:rFonts w:ascii="仿宋_GB2312" w:eastAsia="仿宋_GB2312"/>
          <w:sz w:val="32"/>
          <w:szCs w:val="32"/>
        </w:rPr>
        <w:t> </w:t>
      </w:r>
      <w:r w:rsidR="001F7EED" w:rsidRPr="001F7EED">
        <w:rPr>
          <w:rFonts w:ascii="仿宋_GB2312" w:eastAsia="仿宋_GB2312"/>
          <w:sz w:val="32"/>
          <w:szCs w:val="32"/>
        </w:rPr>
        <w:br/>
      </w:r>
      <w:r w:rsidR="001F7EED" w:rsidRPr="001F7EED">
        <w:rPr>
          <w:rFonts w:ascii="仿宋_GB2312" w:eastAsia="仿宋_GB2312"/>
          <w:sz w:val="32"/>
          <w:szCs w:val="32"/>
        </w:rPr>
        <w:t>    </w:t>
      </w:r>
      <w:r w:rsidR="00CE1E69">
        <w:rPr>
          <w:rFonts w:ascii="仿宋_GB2312" w:eastAsia="仿宋_GB2312" w:hint="eastAsia"/>
          <w:sz w:val="32"/>
          <w:szCs w:val="32"/>
        </w:rPr>
        <w:t xml:space="preserve">  </w:t>
      </w:r>
      <w:r w:rsidR="001F7EED" w:rsidRPr="001F7EED">
        <w:rPr>
          <w:rFonts w:ascii="仿宋_GB2312" w:eastAsia="仿宋_GB2312"/>
          <w:sz w:val="32"/>
          <w:szCs w:val="32"/>
        </w:rPr>
        <w:t>按照河南省相关规定网上支付。</w:t>
      </w:r>
      <w:r w:rsidR="001F7EED" w:rsidRPr="001F7EED">
        <w:rPr>
          <w:rFonts w:ascii="仿宋_GB2312" w:eastAsia="仿宋_GB2312"/>
          <w:sz w:val="32"/>
          <w:szCs w:val="32"/>
        </w:rPr>
        <w:t> </w:t>
      </w:r>
      <w:r w:rsidR="001F7EED" w:rsidRPr="001F7EED">
        <w:rPr>
          <w:rFonts w:ascii="仿宋_GB2312" w:eastAsia="仿宋_GB2312"/>
          <w:sz w:val="32"/>
          <w:szCs w:val="32"/>
        </w:rPr>
        <w:br/>
      </w:r>
      <w:r w:rsidR="001F7EED" w:rsidRPr="001F7EED">
        <w:rPr>
          <w:rFonts w:ascii="仿宋_GB2312" w:eastAsia="仿宋_GB2312"/>
          <w:sz w:val="32"/>
          <w:szCs w:val="32"/>
        </w:rPr>
        <w:t>   </w:t>
      </w:r>
      <w:r w:rsidR="00CE1E69">
        <w:rPr>
          <w:rFonts w:ascii="仿宋_GB2312" w:eastAsia="仿宋_GB2312" w:hint="eastAsia"/>
          <w:sz w:val="32"/>
          <w:szCs w:val="32"/>
        </w:rPr>
        <w:t xml:space="preserve">  </w:t>
      </w:r>
      <w:r w:rsidR="001F7EED" w:rsidRPr="001F7EED">
        <w:rPr>
          <w:rFonts w:ascii="仿宋_GB2312" w:eastAsia="仿宋_GB2312"/>
          <w:sz w:val="32"/>
          <w:szCs w:val="32"/>
        </w:rPr>
        <w:t> </w:t>
      </w:r>
      <w:r w:rsidR="00CE4C50">
        <w:rPr>
          <w:rFonts w:ascii="仿宋_GB2312" w:eastAsia="仿宋_GB2312" w:hint="eastAsia"/>
          <w:sz w:val="32"/>
          <w:szCs w:val="32"/>
        </w:rPr>
        <w:t>4</w:t>
      </w:r>
      <w:r w:rsidR="001F7EED" w:rsidRPr="001F7EED">
        <w:rPr>
          <w:rFonts w:ascii="仿宋_GB2312" w:eastAsia="仿宋_GB2312"/>
          <w:sz w:val="32"/>
          <w:szCs w:val="32"/>
        </w:rPr>
        <w:t>、其他</w:t>
      </w:r>
      <w:r w:rsidR="001F7EED" w:rsidRPr="001F7EED">
        <w:rPr>
          <w:rFonts w:ascii="仿宋_GB2312" w:eastAsia="仿宋_GB2312"/>
          <w:sz w:val="32"/>
          <w:szCs w:val="32"/>
        </w:rPr>
        <w:t> </w:t>
      </w:r>
      <w:r w:rsidR="001F7EED" w:rsidRPr="001F7EED">
        <w:rPr>
          <w:rFonts w:ascii="仿宋_GB2312" w:eastAsia="仿宋_GB2312"/>
          <w:sz w:val="32"/>
          <w:szCs w:val="32"/>
        </w:rPr>
        <w:br/>
      </w:r>
      <w:r w:rsidR="001F7EED" w:rsidRPr="001F7EED">
        <w:rPr>
          <w:rFonts w:ascii="仿宋_GB2312" w:eastAsia="仿宋_GB2312"/>
          <w:sz w:val="32"/>
          <w:szCs w:val="32"/>
        </w:rPr>
        <w:t>    </w:t>
      </w:r>
      <w:r w:rsidR="00CE1E69">
        <w:rPr>
          <w:rFonts w:ascii="仿宋_GB2312" w:eastAsia="仿宋_GB2312" w:hint="eastAsia"/>
          <w:sz w:val="32"/>
          <w:szCs w:val="32"/>
        </w:rPr>
        <w:t xml:space="preserve">  </w:t>
      </w:r>
      <w:r w:rsidR="001F7EED" w:rsidRPr="001F7EED">
        <w:rPr>
          <w:rFonts w:ascii="仿宋_GB2312" w:eastAsia="仿宋_GB2312"/>
          <w:sz w:val="32"/>
          <w:szCs w:val="32"/>
        </w:rPr>
        <w:t>考生未按要求，错选报考单位、报考点、考试方式，或未按规定时间到报考点确认网报信息，报名无效</w:t>
      </w:r>
      <w:r w:rsidR="009A7148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  <w:r w:rsidR="001F7EED" w:rsidRPr="001F7EED">
        <w:rPr>
          <w:rFonts w:ascii="仿宋_GB2312" w:eastAsia="仿宋_GB2312"/>
          <w:sz w:val="32"/>
          <w:szCs w:val="32"/>
        </w:rPr>
        <w:t> </w:t>
      </w:r>
      <w:r w:rsidR="001F7EED" w:rsidRPr="001F7EED">
        <w:rPr>
          <w:rFonts w:ascii="仿宋_GB2312" w:eastAsia="仿宋_GB2312"/>
          <w:sz w:val="32"/>
          <w:szCs w:val="32"/>
        </w:rPr>
        <w:br/>
      </w:r>
      <w:r w:rsidR="001F7EED" w:rsidRPr="001F7EED">
        <w:rPr>
          <w:rFonts w:ascii="仿宋_GB2312" w:eastAsia="仿宋_GB2312"/>
          <w:sz w:val="32"/>
          <w:szCs w:val="32"/>
        </w:rPr>
        <w:t>    </w:t>
      </w:r>
      <w:r w:rsidR="00CE1E69">
        <w:rPr>
          <w:rFonts w:ascii="仿宋_GB2312" w:eastAsia="仿宋_GB2312" w:hint="eastAsia"/>
          <w:sz w:val="32"/>
          <w:szCs w:val="32"/>
        </w:rPr>
        <w:t xml:space="preserve">  </w:t>
      </w:r>
      <w:r w:rsidR="001F7EED" w:rsidRPr="001F7EED">
        <w:rPr>
          <w:rFonts w:ascii="仿宋_GB2312" w:eastAsia="仿宋_GB2312"/>
          <w:sz w:val="32"/>
          <w:szCs w:val="32"/>
        </w:rPr>
        <w:t>考生若要更正报名信息者，应在网上报名截止时间10月31日前，重新报名、交费，现场不予更改。</w:t>
      </w:r>
      <w:r w:rsidR="001F7EED" w:rsidRPr="001F7EED">
        <w:rPr>
          <w:rFonts w:ascii="仿宋_GB2312" w:eastAsia="仿宋_GB2312"/>
          <w:sz w:val="32"/>
          <w:szCs w:val="32"/>
        </w:rPr>
        <w:t> </w:t>
      </w:r>
    </w:p>
    <w:p w:rsidR="001F7EED" w:rsidRPr="00E55D87" w:rsidRDefault="00E55D87" w:rsidP="00E55D87">
      <w:pPr>
        <w:spacing w:line="560" w:lineRule="exact"/>
        <w:ind w:firstLine="600"/>
        <w:rPr>
          <w:rFonts w:ascii="仿宋_GB2312" w:eastAsia="仿宋_GB2312"/>
          <w:sz w:val="28"/>
          <w:szCs w:val="28"/>
        </w:rPr>
      </w:pPr>
      <w:r w:rsidRPr="00E55D87">
        <w:rPr>
          <w:rFonts w:ascii="仿宋_GB2312" w:eastAsia="仿宋_GB2312" w:hint="eastAsia"/>
          <w:sz w:val="32"/>
          <w:szCs w:val="32"/>
        </w:rPr>
        <w:t>我校不接受未进行网上报名的考生现场确认时补报名。</w:t>
      </w:r>
      <w:r w:rsidR="001F7EED" w:rsidRPr="001F7EED">
        <w:rPr>
          <w:rFonts w:ascii="仿宋_GB2312" w:eastAsia="仿宋_GB2312"/>
          <w:sz w:val="32"/>
          <w:szCs w:val="32"/>
        </w:rPr>
        <w:br/>
      </w:r>
      <w:r w:rsidR="001F7EED" w:rsidRPr="001F7EED">
        <w:rPr>
          <w:rFonts w:ascii="仿宋_GB2312" w:eastAsia="仿宋_GB2312"/>
          <w:sz w:val="32"/>
          <w:szCs w:val="32"/>
        </w:rPr>
        <w:t>  </w:t>
      </w:r>
      <w:r w:rsidR="001F7EED" w:rsidRPr="003C5F1C">
        <w:rPr>
          <w:rFonts w:ascii="黑体" w:eastAsia="黑体" w:hAnsi="微软雅黑" w:cs="宋体"/>
          <w:b/>
          <w:bCs/>
          <w:kern w:val="0"/>
          <w:sz w:val="28"/>
          <w:szCs w:val="28"/>
        </w:rPr>
        <w:t>  </w:t>
      </w:r>
      <w:r w:rsidR="003C5F1C">
        <w:rPr>
          <w:rFonts w:ascii="黑体" w:eastAsia="黑体" w:hAnsi="微软雅黑" w:cs="宋体" w:hint="eastAsia"/>
          <w:b/>
          <w:bCs/>
          <w:kern w:val="0"/>
          <w:sz w:val="28"/>
          <w:szCs w:val="28"/>
        </w:rPr>
        <w:t>三</w:t>
      </w:r>
      <w:r w:rsidR="001F7EED" w:rsidRPr="00E7336A">
        <w:rPr>
          <w:rFonts w:ascii="黑体" w:eastAsia="黑体" w:hAnsi="微软雅黑" w:cs="宋体"/>
          <w:b/>
          <w:bCs/>
          <w:kern w:val="0"/>
          <w:sz w:val="28"/>
          <w:szCs w:val="28"/>
        </w:rPr>
        <w:t>、咨询电话：0371-</w:t>
      </w:r>
      <w:r w:rsidR="001F7EED" w:rsidRPr="00E7336A">
        <w:rPr>
          <w:rFonts w:ascii="黑体" w:eastAsia="黑体" w:hAnsi="微软雅黑" w:cs="宋体" w:hint="eastAsia"/>
          <w:b/>
          <w:bCs/>
          <w:kern w:val="0"/>
          <w:sz w:val="28"/>
          <w:szCs w:val="28"/>
        </w:rPr>
        <w:t>85960212</w:t>
      </w:r>
    </w:p>
    <w:p w:rsidR="00B350ED" w:rsidRDefault="00B350ED" w:rsidP="001F7EED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CE1E69" w:rsidRDefault="00CE1E69" w:rsidP="001F7EED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CE1E69" w:rsidRDefault="00CE1E69" w:rsidP="001F7EED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CE1E69" w:rsidRDefault="00CE1E69" w:rsidP="001F7EED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CE1E69" w:rsidRDefault="00CE1E69" w:rsidP="00CE1E69">
      <w:pPr>
        <w:pStyle w:val="a3"/>
        <w:ind w:leftChars="171" w:left="359"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河南财经政法大学研究生处</w:t>
      </w:r>
    </w:p>
    <w:p w:rsidR="00CE1E69" w:rsidRPr="00CE1E69" w:rsidRDefault="00CE1E69" w:rsidP="00CE1E69">
      <w:pPr>
        <w:pStyle w:val="a3"/>
        <w:ind w:leftChars="171" w:left="359" w:firstLineChars="1500" w:firstLine="4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2016年9月21日</w:t>
      </w:r>
    </w:p>
    <w:sectPr w:rsidR="00CE1E69" w:rsidRPr="00CE1E69" w:rsidSect="001D5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20AB"/>
    <w:multiLevelType w:val="hybridMultilevel"/>
    <w:tmpl w:val="66B83B86"/>
    <w:lvl w:ilvl="0" w:tplc="9CAA9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176EF4"/>
    <w:multiLevelType w:val="hybridMultilevel"/>
    <w:tmpl w:val="F43AD792"/>
    <w:lvl w:ilvl="0" w:tplc="297862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6A0D"/>
    <w:rsid w:val="00106340"/>
    <w:rsid w:val="001A2EFC"/>
    <w:rsid w:val="001D5ED7"/>
    <w:rsid w:val="001F7EED"/>
    <w:rsid w:val="003C5F1C"/>
    <w:rsid w:val="003E424F"/>
    <w:rsid w:val="00664E74"/>
    <w:rsid w:val="007474DC"/>
    <w:rsid w:val="007C6A0D"/>
    <w:rsid w:val="008E47AC"/>
    <w:rsid w:val="009A7148"/>
    <w:rsid w:val="00A35785"/>
    <w:rsid w:val="00B25484"/>
    <w:rsid w:val="00B350ED"/>
    <w:rsid w:val="00C502AB"/>
    <w:rsid w:val="00CE1E69"/>
    <w:rsid w:val="00CE4C50"/>
    <w:rsid w:val="00D30594"/>
    <w:rsid w:val="00E55D87"/>
    <w:rsid w:val="00E671FA"/>
    <w:rsid w:val="00E7336A"/>
    <w:rsid w:val="00FF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0D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1F7EED"/>
  </w:style>
  <w:style w:type="paragraph" w:customStyle="1" w:styleId="1">
    <w:name w:val="列出段落1"/>
    <w:basedOn w:val="a"/>
    <w:uiPriority w:val="34"/>
    <w:qFormat/>
    <w:rsid w:val="008E47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118</Words>
  <Characters>679</Characters>
  <Application>Microsoft Office Word</Application>
  <DocSecurity>0</DocSecurity>
  <Lines>5</Lines>
  <Paragraphs>1</Paragraphs>
  <ScaleCrop>false</ScaleCrop>
  <Company>china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20</cp:revision>
  <cp:lastPrinted>2016-09-20T02:18:00Z</cp:lastPrinted>
  <dcterms:created xsi:type="dcterms:W3CDTF">2016-09-20T01:07:00Z</dcterms:created>
  <dcterms:modified xsi:type="dcterms:W3CDTF">2016-09-24T08:25:00Z</dcterms:modified>
</cp:coreProperties>
</file>