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1727" w:rsidRDefault="002A1727" w:rsidP="002A1727">
      <w:pPr>
        <w:pStyle w:val="a5"/>
        <w:spacing w:before="465" w:beforeAutospacing="0" w:after="465" w:afterAutospacing="0"/>
        <w:jc w:val="center"/>
        <w:rPr>
          <w:rFonts w:ascii="Arial" w:hAnsi="Arial" w:cs="Arial"/>
          <w:sz w:val="18"/>
          <w:szCs w:val="18"/>
        </w:rPr>
      </w:pPr>
      <w:r>
        <w:rPr>
          <w:rStyle w:val="a4"/>
          <w:rFonts w:ascii="Times New Roman" w:hAnsi="Times New Roman" w:cs="Times New Roman"/>
          <w:sz w:val="32"/>
          <w:szCs w:val="32"/>
        </w:rPr>
        <w:t>2017</w:t>
      </w:r>
      <w:r>
        <w:rPr>
          <w:rStyle w:val="a4"/>
          <w:rFonts w:cs="Arial" w:hint="eastAsia"/>
          <w:sz w:val="32"/>
          <w:szCs w:val="32"/>
        </w:rPr>
        <w:t>年汽车工程学院接收推免生招生简章</w:t>
      </w:r>
    </w:p>
    <w:p w:rsidR="002A1727" w:rsidRDefault="002A1727" w:rsidP="002A1727">
      <w:pPr>
        <w:pStyle w:val="a5"/>
        <w:spacing w:line="360" w:lineRule="auto"/>
        <w:rPr>
          <w:rFonts w:ascii="Arial" w:hAnsi="Arial" w:cs="Arial"/>
          <w:sz w:val="18"/>
          <w:szCs w:val="18"/>
        </w:rPr>
      </w:pPr>
      <w:r>
        <w:rPr>
          <w:rStyle w:val="a4"/>
          <w:rFonts w:ascii="楷体" w:eastAsia="楷体" w:hAnsi="楷体" w:cs="Arial" w:hint="eastAsia"/>
          <w:sz w:val="29"/>
          <w:szCs w:val="29"/>
        </w:rPr>
        <w:t>一、接收推免生本科毕业专业限制</w:t>
      </w:r>
    </w:p>
    <w:p w:rsidR="002A1727" w:rsidRDefault="002A1727" w:rsidP="002A1727">
      <w:pPr>
        <w:pStyle w:val="a5"/>
        <w:spacing w:line="360" w:lineRule="auto"/>
        <w:ind w:firstLine="555"/>
        <w:rPr>
          <w:rFonts w:ascii="Arial" w:hAnsi="Arial" w:cs="Arial"/>
          <w:sz w:val="18"/>
          <w:szCs w:val="18"/>
        </w:rPr>
      </w:pPr>
      <w:r>
        <w:rPr>
          <w:rFonts w:ascii="仿宋" w:eastAsia="仿宋" w:hAnsi="仿宋" w:cs="Arial" w:hint="eastAsia"/>
          <w:color w:val="000000"/>
          <w:sz w:val="29"/>
          <w:szCs w:val="29"/>
        </w:rPr>
        <w:t>汽车工程学院现有车辆工程（080204）、汽车电子工程（0802Z5）、动力机械及工程（080703）、汽车运用工程（0802Z2）5个学科的学术型硕士和博士学位授权点，1个车辆工程（085234）专业型硕士学位授权点。</w:t>
      </w:r>
    </w:p>
    <w:p w:rsidR="002A1727" w:rsidRDefault="002A1727" w:rsidP="002A1727">
      <w:pPr>
        <w:pStyle w:val="a5"/>
        <w:spacing w:line="360" w:lineRule="auto"/>
        <w:ind w:firstLine="555"/>
        <w:rPr>
          <w:rFonts w:ascii="Arial" w:hAnsi="Arial" w:cs="Arial"/>
          <w:sz w:val="18"/>
          <w:szCs w:val="18"/>
        </w:rPr>
      </w:pPr>
      <w:r>
        <w:rPr>
          <w:rFonts w:ascii="仿宋" w:eastAsia="仿宋" w:hAnsi="仿宋" w:cs="Arial" w:hint="eastAsia"/>
          <w:color w:val="000000"/>
          <w:sz w:val="29"/>
          <w:szCs w:val="29"/>
        </w:rPr>
        <w:t>对接受推免生的本科毕业专业的要求是（参照教育部《普通高等学校本科专业目录》专业设置）：以上各学科均接收本科毕业于0802机械类、0805能源动力类、0818交通运输类、0806电气类、0807</w:t>
      </w:r>
      <w:hyperlink r:id="rId4" w:history="1">
        <w:r>
          <w:rPr>
            <w:rStyle w:val="a3"/>
            <w:rFonts w:ascii="仿宋" w:eastAsia="仿宋" w:hAnsi="仿宋" w:cs="Arial" w:hint="eastAsia"/>
            <w:color w:val="000000"/>
            <w:sz w:val="29"/>
            <w:szCs w:val="29"/>
          </w:rPr>
          <w:t>电子信息类</w:t>
        </w:r>
      </w:hyperlink>
      <w:r>
        <w:rPr>
          <w:rFonts w:ascii="仿宋" w:eastAsia="仿宋" w:hAnsi="仿宋" w:cs="Arial" w:hint="eastAsia"/>
          <w:color w:val="000000"/>
          <w:sz w:val="29"/>
          <w:szCs w:val="29"/>
        </w:rPr>
        <w:t>、0808自动化类、0809计算机类、0820航空航天类、801力学类等10个学科类别各专业本科毕业的推免生；0802Z2汽车运用工程可以接收120202市场营销、120602物流工程、120701工业工程、120801电子商务等专业本科毕业的推免生。085234车辆工程专业型硕士接收以上各专业毕业的推免生。</w:t>
      </w:r>
    </w:p>
    <w:p w:rsidR="002A1727" w:rsidRDefault="002A1727" w:rsidP="002A1727">
      <w:pPr>
        <w:pStyle w:val="a5"/>
        <w:spacing w:line="360" w:lineRule="auto"/>
        <w:rPr>
          <w:rFonts w:ascii="Arial" w:hAnsi="Arial" w:cs="Arial"/>
          <w:sz w:val="18"/>
          <w:szCs w:val="18"/>
        </w:rPr>
      </w:pPr>
      <w:r>
        <w:rPr>
          <w:rStyle w:val="a4"/>
          <w:rFonts w:ascii="楷体" w:eastAsia="楷体" w:hAnsi="楷体" w:cs="Arial" w:hint="eastAsia"/>
          <w:sz w:val="29"/>
          <w:szCs w:val="29"/>
        </w:rPr>
        <w:t>二、接收推免生相关学术条件要求</w:t>
      </w:r>
    </w:p>
    <w:p w:rsidR="002A1727" w:rsidRDefault="002A1727" w:rsidP="002A1727">
      <w:pPr>
        <w:pStyle w:val="a5"/>
        <w:spacing w:line="360" w:lineRule="auto"/>
        <w:ind w:firstLine="555"/>
        <w:rPr>
          <w:rFonts w:ascii="Arial" w:hAnsi="Arial" w:cs="Arial"/>
          <w:sz w:val="18"/>
          <w:szCs w:val="18"/>
        </w:rPr>
      </w:pPr>
      <w:r>
        <w:rPr>
          <w:rFonts w:ascii="仿宋" w:eastAsia="仿宋" w:hAnsi="仿宋" w:cs="Arial" w:hint="eastAsia"/>
          <w:color w:val="000000"/>
          <w:sz w:val="29"/>
          <w:szCs w:val="29"/>
        </w:rPr>
        <w:t>1.学术态度端正，学术诚信好，无学术不端和考试违纪行为；</w:t>
      </w:r>
    </w:p>
    <w:p w:rsidR="002A1727" w:rsidRDefault="002A1727" w:rsidP="002A1727">
      <w:pPr>
        <w:pStyle w:val="a5"/>
        <w:spacing w:line="360" w:lineRule="auto"/>
        <w:ind w:firstLine="555"/>
        <w:rPr>
          <w:rFonts w:ascii="Arial" w:hAnsi="Arial" w:cs="Arial"/>
          <w:sz w:val="18"/>
          <w:szCs w:val="18"/>
        </w:rPr>
      </w:pPr>
      <w:r>
        <w:rPr>
          <w:rFonts w:ascii="仿宋" w:eastAsia="仿宋" w:hAnsi="仿宋" w:cs="Arial" w:hint="eastAsia"/>
          <w:color w:val="000000"/>
          <w:sz w:val="29"/>
          <w:szCs w:val="29"/>
        </w:rPr>
        <w:lastRenderedPageBreak/>
        <w:t>2.学术兴趣浓厚，潜心学术研究，学术潜质良好；</w:t>
      </w:r>
    </w:p>
    <w:p w:rsidR="002A1727" w:rsidRDefault="002A1727" w:rsidP="002A1727">
      <w:pPr>
        <w:pStyle w:val="a5"/>
        <w:spacing w:line="360" w:lineRule="auto"/>
        <w:ind w:firstLine="555"/>
        <w:rPr>
          <w:rFonts w:ascii="Arial" w:hAnsi="Arial" w:cs="Arial"/>
          <w:sz w:val="18"/>
          <w:szCs w:val="18"/>
        </w:rPr>
      </w:pPr>
      <w:r>
        <w:rPr>
          <w:rFonts w:ascii="仿宋" w:eastAsia="仿宋" w:hAnsi="仿宋" w:cs="Arial" w:hint="eastAsia"/>
          <w:color w:val="000000"/>
          <w:sz w:val="29"/>
          <w:szCs w:val="29"/>
        </w:rPr>
        <w:t>3.符合毕业</w:t>
      </w:r>
      <w:proofErr w:type="gramStart"/>
      <w:r>
        <w:rPr>
          <w:rFonts w:ascii="仿宋" w:eastAsia="仿宋" w:hAnsi="仿宋" w:cs="Arial" w:hint="eastAsia"/>
          <w:color w:val="000000"/>
          <w:sz w:val="29"/>
          <w:szCs w:val="29"/>
        </w:rPr>
        <w:t>学校推免条件</w:t>
      </w:r>
      <w:proofErr w:type="gramEnd"/>
      <w:r>
        <w:rPr>
          <w:rFonts w:ascii="仿宋" w:eastAsia="仿宋" w:hAnsi="仿宋" w:cs="Arial" w:hint="eastAsia"/>
          <w:color w:val="000000"/>
          <w:sz w:val="29"/>
          <w:szCs w:val="29"/>
        </w:rPr>
        <w:t>，</w:t>
      </w:r>
      <w:proofErr w:type="gramStart"/>
      <w:r>
        <w:rPr>
          <w:rFonts w:ascii="仿宋" w:eastAsia="仿宋" w:hAnsi="仿宋" w:cs="Arial" w:hint="eastAsia"/>
          <w:color w:val="000000"/>
          <w:sz w:val="29"/>
          <w:szCs w:val="29"/>
        </w:rPr>
        <w:t>获得推免资格</w:t>
      </w:r>
      <w:proofErr w:type="gramEnd"/>
      <w:r>
        <w:rPr>
          <w:rFonts w:ascii="仿宋" w:eastAsia="仿宋" w:hAnsi="仿宋" w:cs="Arial" w:hint="eastAsia"/>
          <w:color w:val="000000"/>
          <w:sz w:val="29"/>
          <w:szCs w:val="29"/>
        </w:rPr>
        <w:t>；</w:t>
      </w:r>
    </w:p>
    <w:p w:rsidR="002A1727" w:rsidRDefault="002A1727" w:rsidP="002A1727">
      <w:pPr>
        <w:pStyle w:val="a5"/>
        <w:spacing w:line="360" w:lineRule="auto"/>
        <w:ind w:firstLine="555"/>
        <w:rPr>
          <w:rFonts w:ascii="Arial" w:hAnsi="Arial" w:cs="Arial"/>
          <w:sz w:val="18"/>
          <w:szCs w:val="18"/>
        </w:rPr>
      </w:pPr>
      <w:r>
        <w:rPr>
          <w:rFonts w:ascii="仿宋" w:eastAsia="仿宋" w:hAnsi="仿宋" w:cs="Arial" w:hint="eastAsia"/>
          <w:color w:val="000000"/>
          <w:sz w:val="29"/>
          <w:szCs w:val="29"/>
        </w:rPr>
        <w:t>4.志愿提前攻读我院博士学位者；或者大学期间智育成绩在同年级同专业全体学生中排名前5%；或者获得国家和省部级大学生学术性各类竞赛奖项、发表学术论文、获得专利授权、参加过科学研究课题或实验室建设项目者，同等条件下优先录取。</w:t>
      </w:r>
    </w:p>
    <w:p w:rsidR="002A1727" w:rsidRDefault="002A1727" w:rsidP="002A1727">
      <w:pPr>
        <w:pStyle w:val="a5"/>
        <w:spacing w:line="360" w:lineRule="auto"/>
        <w:rPr>
          <w:rFonts w:ascii="Arial" w:hAnsi="Arial" w:cs="Arial"/>
          <w:sz w:val="18"/>
          <w:szCs w:val="18"/>
        </w:rPr>
      </w:pPr>
      <w:r>
        <w:rPr>
          <w:rStyle w:val="a4"/>
          <w:rFonts w:ascii="楷体" w:eastAsia="楷体" w:hAnsi="楷体" w:cs="Arial" w:hint="eastAsia"/>
          <w:sz w:val="29"/>
          <w:szCs w:val="29"/>
        </w:rPr>
        <w:t>三、复试工作安排说明</w:t>
      </w:r>
    </w:p>
    <w:p w:rsidR="002A1727" w:rsidRDefault="002A1727" w:rsidP="002A1727">
      <w:pPr>
        <w:pStyle w:val="a5"/>
        <w:spacing w:line="360" w:lineRule="auto"/>
        <w:ind w:firstLine="555"/>
        <w:rPr>
          <w:rFonts w:ascii="Arial" w:hAnsi="Arial" w:cs="Arial"/>
          <w:sz w:val="18"/>
          <w:szCs w:val="18"/>
        </w:rPr>
      </w:pPr>
      <w:r>
        <w:rPr>
          <w:rFonts w:ascii="仿宋" w:eastAsia="仿宋" w:hAnsi="仿宋" w:cs="Arial" w:hint="eastAsia"/>
          <w:color w:val="000000"/>
          <w:sz w:val="29"/>
          <w:szCs w:val="29"/>
        </w:rPr>
        <w:t>1.9月28日—10月22日：网上审核推免生提供的个人情况，对符合条件的申请者发放复试通知；</w:t>
      </w:r>
    </w:p>
    <w:p w:rsidR="002A1727" w:rsidRDefault="002A1727" w:rsidP="002A1727">
      <w:pPr>
        <w:pStyle w:val="a5"/>
        <w:spacing w:line="360" w:lineRule="auto"/>
        <w:ind w:firstLine="555"/>
        <w:rPr>
          <w:rFonts w:ascii="Arial" w:hAnsi="Arial" w:cs="Arial"/>
          <w:sz w:val="18"/>
          <w:szCs w:val="18"/>
        </w:rPr>
      </w:pPr>
      <w:r>
        <w:rPr>
          <w:rFonts w:ascii="仿宋" w:eastAsia="仿宋" w:hAnsi="仿宋" w:cs="Arial" w:hint="eastAsia"/>
          <w:color w:val="000000"/>
          <w:sz w:val="29"/>
          <w:szCs w:val="29"/>
        </w:rPr>
        <w:t>2.10月8日—10月24日：分批组织复试。获得2016年夏令营优秀营员的学员免复试，</w:t>
      </w:r>
    </w:p>
    <w:p w:rsidR="002A1727" w:rsidRDefault="002A1727" w:rsidP="002A1727">
      <w:pPr>
        <w:pStyle w:val="a5"/>
        <w:spacing w:line="360" w:lineRule="auto"/>
        <w:ind w:firstLine="555"/>
        <w:rPr>
          <w:rFonts w:ascii="Arial" w:hAnsi="Arial" w:cs="Arial"/>
          <w:sz w:val="18"/>
          <w:szCs w:val="18"/>
        </w:rPr>
      </w:pPr>
      <w:r>
        <w:rPr>
          <w:rFonts w:ascii="仿宋" w:eastAsia="仿宋" w:hAnsi="仿宋" w:cs="Arial" w:hint="eastAsia"/>
          <w:color w:val="000000"/>
          <w:sz w:val="29"/>
          <w:szCs w:val="29"/>
        </w:rPr>
        <w:t>复试内容包括申请者本科所学专业知识和能力，对拟从事研究领域的学术认识和基础，身心健康和素质，沟通和表达能力等。复试小组由申请者拟从事研究领域的专家和教授（不少于3名）、纪律督查人员（1人）、复试秘书（1人）组成。</w:t>
      </w:r>
    </w:p>
    <w:p w:rsidR="002A1727" w:rsidRDefault="002A1727" w:rsidP="002A1727">
      <w:pPr>
        <w:pStyle w:val="a5"/>
        <w:spacing w:line="360" w:lineRule="auto"/>
        <w:ind w:firstLine="555"/>
        <w:rPr>
          <w:rFonts w:ascii="Arial" w:hAnsi="Arial" w:cs="Arial"/>
          <w:sz w:val="18"/>
          <w:szCs w:val="18"/>
        </w:rPr>
      </w:pPr>
      <w:r>
        <w:rPr>
          <w:rFonts w:ascii="仿宋" w:eastAsia="仿宋" w:hAnsi="仿宋" w:cs="Arial" w:hint="eastAsia"/>
          <w:color w:val="000000"/>
          <w:sz w:val="29"/>
          <w:szCs w:val="29"/>
        </w:rPr>
        <w:t>3. 10月20</w:t>
      </w:r>
      <w:r>
        <w:rPr>
          <w:rFonts w:ascii="仿宋" w:eastAsia="仿宋" w:hAnsi="仿宋" w:cs="Arial" w:hint="eastAsia"/>
          <w:color w:val="000000"/>
          <w:sz w:val="29"/>
          <w:szCs w:val="29"/>
        </w:rPr>
        <w:t>日公示预录取的申请者名单，发放预录取通知</w:t>
      </w:r>
      <w:bookmarkStart w:id="0" w:name="_GoBack"/>
      <w:bookmarkEnd w:id="0"/>
      <w:r>
        <w:rPr>
          <w:rFonts w:ascii="仿宋" w:eastAsia="仿宋" w:hAnsi="仿宋" w:cs="Arial" w:hint="eastAsia"/>
          <w:color w:val="000000"/>
          <w:sz w:val="29"/>
          <w:szCs w:val="29"/>
        </w:rPr>
        <w:t>。</w:t>
      </w:r>
    </w:p>
    <w:p w:rsidR="002A1727" w:rsidRDefault="002A1727" w:rsidP="002A1727">
      <w:pPr>
        <w:pStyle w:val="a5"/>
        <w:spacing w:line="360" w:lineRule="auto"/>
        <w:rPr>
          <w:rFonts w:ascii="Arial" w:hAnsi="Arial" w:cs="Arial"/>
          <w:sz w:val="18"/>
          <w:szCs w:val="18"/>
        </w:rPr>
      </w:pPr>
      <w:r>
        <w:rPr>
          <w:rStyle w:val="a4"/>
          <w:rFonts w:ascii="楷体" w:eastAsia="楷体" w:hAnsi="楷体" w:cs="Arial" w:hint="eastAsia"/>
          <w:sz w:val="29"/>
          <w:szCs w:val="29"/>
        </w:rPr>
        <w:t>四、网上审核人员姓名</w:t>
      </w:r>
    </w:p>
    <w:p w:rsidR="002A1727" w:rsidRDefault="002A1727" w:rsidP="002A1727">
      <w:pPr>
        <w:pStyle w:val="a5"/>
        <w:spacing w:line="360" w:lineRule="auto"/>
        <w:ind w:firstLine="555"/>
        <w:rPr>
          <w:rFonts w:ascii="Arial" w:hAnsi="Arial" w:cs="Arial"/>
          <w:sz w:val="18"/>
          <w:szCs w:val="18"/>
        </w:rPr>
      </w:pPr>
      <w:r>
        <w:rPr>
          <w:rFonts w:ascii="仿宋" w:eastAsia="仿宋" w:hAnsi="仿宋" w:cs="Arial" w:hint="eastAsia"/>
          <w:color w:val="000000"/>
          <w:sz w:val="29"/>
          <w:szCs w:val="29"/>
        </w:rPr>
        <w:t>1.咨询与网上审核人员：杨慧萍老师，电话027-87858033.</w:t>
      </w:r>
    </w:p>
    <w:p w:rsidR="002A1727" w:rsidRDefault="002A1727" w:rsidP="002A1727">
      <w:pPr>
        <w:pStyle w:val="a5"/>
        <w:spacing w:line="360" w:lineRule="auto"/>
        <w:ind w:firstLine="555"/>
        <w:rPr>
          <w:rFonts w:ascii="Arial" w:hAnsi="Arial" w:cs="Arial"/>
          <w:sz w:val="18"/>
          <w:szCs w:val="18"/>
        </w:rPr>
      </w:pPr>
      <w:r>
        <w:rPr>
          <w:rFonts w:ascii="仿宋" w:eastAsia="仿宋" w:hAnsi="仿宋" w:cs="Arial" w:hint="eastAsia"/>
          <w:color w:val="000000"/>
          <w:sz w:val="29"/>
          <w:szCs w:val="29"/>
        </w:rPr>
        <w:lastRenderedPageBreak/>
        <w:t>2.监督电话：郭老师027-87859588 ；刘老师027-87859135.</w:t>
      </w:r>
    </w:p>
    <w:p w:rsidR="002A1727" w:rsidRDefault="002A1727" w:rsidP="002A1727">
      <w:pPr>
        <w:pStyle w:val="a5"/>
        <w:spacing w:line="360" w:lineRule="auto"/>
        <w:rPr>
          <w:rFonts w:ascii="Arial" w:hAnsi="Arial" w:cs="Arial"/>
          <w:sz w:val="18"/>
          <w:szCs w:val="18"/>
        </w:rPr>
      </w:pPr>
      <w:r>
        <w:rPr>
          <w:rStyle w:val="a4"/>
          <w:rFonts w:ascii="楷体" w:eastAsia="楷体" w:hAnsi="楷体" w:cs="Arial" w:hint="eastAsia"/>
          <w:sz w:val="29"/>
          <w:szCs w:val="29"/>
        </w:rPr>
        <w:t>五、汽车工程学院各学科2017年接收推免生的总人数不超过88人。</w:t>
      </w:r>
    </w:p>
    <w:p w:rsidR="002A1727" w:rsidRDefault="002A1727" w:rsidP="002A1727">
      <w:pPr>
        <w:pStyle w:val="a5"/>
        <w:spacing w:before="150" w:beforeAutospacing="0" w:after="150" w:afterAutospacing="0" w:line="360" w:lineRule="auto"/>
        <w:rPr>
          <w:rFonts w:ascii="Arial" w:hAnsi="Arial" w:cs="Arial"/>
          <w:sz w:val="18"/>
          <w:szCs w:val="18"/>
        </w:rPr>
      </w:pPr>
      <w:r>
        <w:rPr>
          <w:rFonts w:ascii="Calibri" w:hAnsi="Calibri" w:cs="Arial"/>
          <w:sz w:val="18"/>
          <w:szCs w:val="18"/>
        </w:rPr>
        <w:t> </w:t>
      </w:r>
    </w:p>
    <w:p w:rsidR="002A1727" w:rsidRDefault="002A1727" w:rsidP="002A1727">
      <w:pPr>
        <w:pStyle w:val="a5"/>
        <w:spacing w:before="150" w:beforeAutospacing="0" w:after="150" w:afterAutospacing="0" w:line="360" w:lineRule="auto"/>
        <w:rPr>
          <w:rFonts w:ascii="Arial" w:hAnsi="Arial" w:cs="Arial"/>
          <w:sz w:val="18"/>
          <w:szCs w:val="18"/>
        </w:rPr>
      </w:pPr>
      <w:r>
        <w:rPr>
          <w:rFonts w:ascii="Calibri" w:hAnsi="Calibri" w:cs="Arial"/>
          <w:sz w:val="18"/>
          <w:szCs w:val="18"/>
        </w:rPr>
        <w:t> </w:t>
      </w:r>
    </w:p>
    <w:p w:rsidR="002A1727" w:rsidRDefault="002A1727" w:rsidP="002A1727">
      <w:pPr>
        <w:pStyle w:val="a5"/>
        <w:spacing w:before="150" w:beforeAutospacing="0" w:after="150" w:afterAutospacing="0" w:line="360" w:lineRule="auto"/>
        <w:rPr>
          <w:rFonts w:ascii="Arial" w:hAnsi="Arial" w:cs="Arial"/>
          <w:sz w:val="18"/>
          <w:szCs w:val="18"/>
        </w:rPr>
      </w:pPr>
      <w:r>
        <w:rPr>
          <w:rFonts w:ascii="Calibri" w:hAnsi="Calibri" w:cs="Arial"/>
          <w:sz w:val="18"/>
          <w:szCs w:val="18"/>
        </w:rPr>
        <w:t> </w:t>
      </w:r>
    </w:p>
    <w:p w:rsidR="002A1727" w:rsidRDefault="002A1727" w:rsidP="002A1727">
      <w:pPr>
        <w:pStyle w:val="a5"/>
        <w:spacing w:before="150" w:beforeAutospacing="0" w:after="150" w:afterAutospacing="0" w:line="360" w:lineRule="auto"/>
        <w:rPr>
          <w:rFonts w:ascii="Arial" w:hAnsi="Arial" w:cs="Arial"/>
          <w:sz w:val="18"/>
          <w:szCs w:val="18"/>
        </w:rPr>
      </w:pPr>
      <w:r>
        <w:rPr>
          <w:rFonts w:ascii="Calibri" w:hAnsi="Calibri" w:cs="Arial"/>
          <w:sz w:val="18"/>
          <w:szCs w:val="18"/>
        </w:rPr>
        <w:t xml:space="preserve">                                                     </w:t>
      </w:r>
      <w:r>
        <w:rPr>
          <w:rStyle w:val="a4"/>
          <w:rFonts w:ascii="楷体" w:eastAsia="楷体" w:hAnsi="楷体" w:cs="Arial" w:hint="eastAsia"/>
          <w:sz w:val="29"/>
          <w:szCs w:val="29"/>
        </w:rPr>
        <w:t>汽车工程学院</w:t>
      </w:r>
    </w:p>
    <w:p w:rsidR="002A1727" w:rsidRDefault="002A1727" w:rsidP="002A1727">
      <w:pPr>
        <w:pStyle w:val="a5"/>
        <w:spacing w:before="150" w:beforeAutospacing="0" w:after="150" w:afterAutospacing="0" w:line="360" w:lineRule="auto"/>
        <w:rPr>
          <w:rFonts w:ascii="Arial" w:hAnsi="Arial" w:cs="Arial"/>
          <w:sz w:val="18"/>
          <w:szCs w:val="18"/>
        </w:rPr>
      </w:pPr>
      <w:r>
        <w:rPr>
          <w:rStyle w:val="a4"/>
          <w:rFonts w:ascii="Calibri" w:eastAsia="楷体" w:hAnsi="Calibri" w:cs="Calibri"/>
          <w:sz w:val="29"/>
          <w:szCs w:val="29"/>
        </w:rPr>
        <w:t>                                       </w:t>
      </w:r>
      <w:r>
        <w:rPr>
          <w:rStyle w:val="a4"/>
          <w:rFonts w:ascii="楷体" w:eastAsia="楷体" w:hAnsi="楷体" w:cs="Arial" w:hint="eastAsia"/>
          <w:sz w:val="29"/>
          <w:szCs w:val="29"/>
        </w:rPr>
        <w:t xml:space="preserve"> 201</w:t>
      </w:r>
      <w:r>
        <w:rPr>
          <w:rStyle w:val="a4"/>
          <w:rFonts w:ascii="楷体" w:eastAsia="楷体" w:hAnsi="楷体" w:cs="Arial"/>
          <w:sz w:val="29"/>
          <w:szCs w:val="29"/>
        </w:rPr>
        <w:t>6</w:t>
      </w:r>
      <w:r>
        <w:rPr>
          <w:rStyle w:val="a4"/>
          <w:rFonts w:ascii="楷体" w:eastAsia="楷体" w:hAnsi="楷体" w:cs="Arial" w:hint="eastAsia"/>
          <w:sz w:val="29"/>
          <w:szCs w:val="29"/>
        </w:rPr>
        <w:t>-9-14</w:t>
      </w:r>
    </w:p>
    <w:p w:rsidR="00CC471E" w:rsidRDefault="002A1727"/>
    <w:sectPr w:rsidR="00CC47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2EC"/>
    <w:rsid w:val="000142EC"/>
    <w:rsid w:val="002A1727"/>
    <w:rsid w:val="00602A60"/>
    <w:rsid w:val="00DA2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FD258B-C788-4312-B075-9DF49ED4B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A1727"/>
    <w:rPr>
      <w:strike w:val="0"/>
      <w:dstrike w:val="0"/>
      <w:color w:val="056BC9"/>
      <w:u w:val="none"/>
      <w:effect w:val="none"/>
    </w:rPr>
  </w:style>
  <w:style w:type="character" w:styleId="a4">
    <w:name w:val="Strong"/>
    <w:basedOn w:val="a0"/>
    <w:uiPriority w:val="22"/>
    <w:qFormat/>
    <w:rsid w:val="002A1727"/>
    <w:rPr>
      <w:b/>
      <w:bCs/>
    </w:rPr>
  </w:style>
  <w:style w:type="paragraph" w:styleId="a5">
    <w:name w:val="Normal (Web)"/>
    <w:basedOn w:val="a"/>
    <w:uiPriority w:val="99"/>
    <w:semiHidden/>
    <w:unhideWhenUsed/>
    <w:rsid w:val="002A172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64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06395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755648">
                  <w:marLeft w:val="75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363867">
                      <w:marLeft w:val="0"/>
                      <w:marRight w:val="0"/>
                      <w:marTop w:val="150"/>
                      <w:marBottom w:val="0"/>
                      <w:divBdr>
                        <w:top w:val="single" w:sz="12" w:space="0" w:color="298CCE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  <w:divsChild>
                        <w:div w:id="190725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530903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dx513.com/Article/sxdq/17525.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170</Words>
  <Characters>972</Characters>
  <Application>Microsoft Office Word</Application>
  <DocSecurity>0</DocSecurity>
  <Lines>8</Lines>
  <Paragraphs>2</Paragraphs>
  <ScaleCrop>false</ScaleCrop>
  <Company>微软中国</Company>
  <LinksUpToDate>false</LinksUpToDate>
  <CharactersWithSpaces>1140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2016-09-19T07:33:00Z</dcterms:created>
  <dcterms:modified xsi:type="dcterms:W3CDTF">2016-09-19T07:34:00Z</dcterms:modified>
</cp:coreProperties>
</file>