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62B" w:rsidRPr="0099262B" w:rsidRDefault="0099262B" w:rsidP="0099262B">
      <w:pPr>
        <w:widowControl/>
        <w:spacing w:after="150" w:line="360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99262B">
        <w:rPr>
          <w:rFonts w:ascii="楷体" w:eastAsia="楷体" w:hAnsi="楷体" w:cs="Arial" w:hint="eastAsia"/>
          <w:kern w:val="0"/>
          <w:sz w:val="29"/>
          <w:szCs w:val="29"/>
        </w:rPr>
        <w:t>一、招收推免生本科毕业专业限制：</w:t>
      </w:r>
    </w:p>
    <w:p w:rsidR="0099262B" w:rsidRPr="0099262B" w:rsidRDefault="0099262B" w:rsidP="0099262B">
      <w:pPr>
        <w:widowControl/>
        <w:spacing w:before="150" w:after="150" w:line="360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99262B">
        <w:rPr>
          <w:rFonts w:ascii="宋体" w:eastAsia="宋体" w:hAnsi="宋体" w:cs="Arial" w:hint="eastAsia"/>
          <w:color w:val="000000"/>
          <w:kern w:val="0"/>
          <w:sz w:val="29"/>
          <w:szCs w:val="29"/>
        </w:rPr>
        <w:t>    本科毕业于电气信息类专业或其它工科类相近专业。</w:t>
      </w:r>
    </w:p>
    <w:p w:rsidR="0099262B" w:rsidRPr="0099262B" w:rsidRDefault="0099262B" w:rsidP="0099262B">
      <w:pPr>
        <w:widowControl/>
        <w:spacing w:before="150" w:after="150" w:line="360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99262B">
        <w:rPr>
          <w:rFonts w:ascii="楷体" w:eastAsia="楷体" w:hAnsi="楷体" w:cs="Arial" w:hint="eastAsia"/>
          <w:kern w:val="0"/>
          <w:sz w:val="29"/>
          <w:szCs w:val="29"/>
        </w:rPr>
        <w:t>二、招收推免生相关学术条件要求：</w:t>
      </w:r>
    </w:p>
    <w:p w:rsidR="0099262B" w:rsidRPr="0099262B" w:rsidRDefault="0099262B" w:rsidP="0099262B">
      <w:pPr>
        <w:widowControl/>
        <w:spacing w:before="105" w:after="105" w:line="405" w:lineRule="atLeast"/>
        <w:ind w:firstLine="720"/>
        <w:rPr>
          <w:rFonts w:ascii="Arial" w:eastAsia="宋体" w:hAnsi="Arial" w:cs="Arial"/>
          <w:kern w:val="0"/>
          <w:sz w:val="18"/>
          <w:szCs w:val="18"/>
        </w:rPr>
      </w:pPr>
      <w:r w:rsidRPr="0099262B">
        <w:rPr>
          <w:rFonts w:ascii="宋体" w:eastAsia="宋体" w:hAnsi="宋体" w:cs="Arial" w:hint="eastAsia"/>
          <w:color w:val="000000"/>
          <w:kern w:val="0"/>
          <w:sz w:val="29"/>
          <w:szCs w:val="29"/>
        </w:rPr>
        <w:t xml:space="preserve">1）成绩优秀，获得本科所在院校的推免资格并在“全国推免服务系统”备案和注册； </w:t>
      </w:r>
    </w:p>
    <w:p w:rsidR="0099262B" w:rsidRPr="0099262B" w:rsidRDefault="0099262B" w:rsidP="0099262B">
      <w:pPr>
        <w:widowControl/>
        <w:spacing w:before="105" w:after="105" w:line="405" w:lineRule="atLeast"/>
        <w:ind w:firstLine="720"/>
        <w:rPr>
          <w:rFonts w:ascii="Arial" w:eastAsia="宋体" w:hAnsi="Arial" w:cs="Arial"/>
          <w:kern w:val="0"/>
          <w:sz w:val="18"/>
          <w:szCs w:val="18"/>
        </w:rPr>
      </w:pPr>
      <w:r w:rsidRPr="0099262B">
        <w:rPr>
          <w:rFonts w:ascii="宋体" w:eastAsia="宋体" w:hAnsi="宋体" w:cs="Arial" w:hint="eastAsia"/>
          <w:color w:val="000000"/>
          <w:kern w:val="0"/>
          <w:sz w:val="29"/>
          <w:szCs w:val="29"/>
        </w:rPr>
        <w:t> 2）学术研究兴趣浓厚，有较强的创新意识、创新能力和专业能力倾向；</w:t>
      </w:r>
    </w:p>
    <w:p w:rsidR="0099262B" w:rsidRPr="0099262B" w:rsidRDefault="0099262B" w:rsidP="0099262B">
      <w:pPr>
        <w:widowControl/>
        <w:spacing w:before="105" w:after="105" w:line="405" w:lineRule="atLeast"/>
        <w:ind w:firstLine="720"/>
        <w:rPr>
          <w:rFonts w:ascii="Arial" w:eastAsia="宋体" w:hAnsi="Arial" w:cs="Arial"/>
          <w:kern w:val="0"/>
          <w:sz w:val="18"/>
          <w:szCs w:val="18"/>
        </w:rPr>
      </w:pPr>
      <w:r w:rsidRPr="0099262B">
        <w:rPr>
          <w:rFonts w:ascii="宋体" w:eastAsia="宋体" w:hAnsi="宋体" w:cs="Arial" w:hint="eastAsia"/>
          <w:color w:val="000000"/>
          <w:kern w:val="0"/>
          <w:sz w:val="29"/>
          <w:szCs w:val="29"/>
        </w:rPr>
        <w:t> 3）诚实守信，学风端正，未受过任何处分，且在后续的学习中能按期完成本科学业，顺利拿到毕业证和学士学位证。</w:t>
      </w:r>
    </w:p>
    <w:p w:rsidR="0099262B" w:rsidRPr="0099262B" w:rsidRDefault="0099262B" w:rsidP="0099262B">
      <w:pPr>
        <w:widowControl/>
        <w:spacing w:before="150" w:after="150" w:line="360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99262B">
        <w:rPr>
          <w:rFonts w:ascii="楷体" w:eastAsia="楷体" w:hAnsi="楷体" w:cs="Arial" w:hint="eastAsia"/>
          <w:kern w:val="0"/>
          <w:sz w:val="29"/>
          <w:szCs w:val="29"/>
        </w:rPr>
        <w:t>三、复试工作安排说明：</w:t>
      </w:r>
    </w:p>
    <w:p w:rsidR="0099262B" w:rsidRPr="0099262B" w:rsidRDefault="0099262B" w:rsidP="0099262B">
      <w:pPr>
        <w:widowControl/>
        <w:spacing w:before="150" w:after="150" w:line="360" w:lineRule="auto"/>
        <w:ind w:left="285" w:firstLine="570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99262B">
        <w:rPr>
          <w:rFonts w:ascii="Calibri" w:eastAsia="宋体" w:hAnsi="Calibri" w:cs="Arial"/>
          <w:color w:val="000000"/>
          <w:kern w:val="0"/>
          <w:sz w:val="29"/>
          <w:szCs w:val="29"/>
        </w:rPr>
        <w:t>1</w:t>
      </w:r>
      <w:r w:rsidRPr="0099262B">
        <w:rPr>
          <w:rFonts w:ascii="宋体" w:eastAsia="宋体" w:hAnsi="宋体" w:cs="Arial" w:hint="eastAsia"/>
          <w:color w:val="000000"/>
          <w:kern w:val="0"/>
          <w:sz w:val="29"/>
          <w:szCs w:val="29"/>
        </w:rPr>
        <w:t>）申请人材料经学院初审合格后，学院会及时通知复试形式、时间和地点；学生确认后，进入复试流程（滚动复试）。</w:t>
      </w:r>
    </w:p>
    <w:p w:rsidR="0099262B" w:rsidRPr="0099262B" w:rsidRDefault="0099262B" w:rsidP="0099262B">
      <w:pPr>
        <w:widowControl/>
        <w:spacing w:before="150" w:after="150" w:line="360" w:lineRule="auto"/>
        <w:ind w:left="870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99262B">
        <w:rPr>
          <w:rFonts w:ascii="Calibri" w:eastAsia="宋体" w:hAnsi="Calibri" w:cs="Arial"/>
          <w:color w:val="000000"/>
          <w:kern w:val="0"/>
          <w:sz w:val="29"/>
          <w:szCs w:val="29"/>
        </w:rPr>
        <w:t>2</w:t>
      </w:r>
      <w:r w:rsidRPr="0099262B">
        <w:rPr>
          <w:rFonts w:ascii="宋体" w:eastAsia="宋体" w:hAnsi="宋体" w:cs="Arial" w:hint="eastAsia"/>
          <w:color w:val="000000"/>
          <w:kern w:val="0"/>
          <w:sz w:val="29"/>
          <w:szCs w:val="29"/>
        </w:rPr>
        <w:t>）复试形式为面试、视频或电话交流；</w:t>
      </w:r>
    </w:p>
    <w:p w:rsidR="0099262B" w:rsidRPr="0099262B" w:rsidRDefault="0099262B" w:rsidP="0099262B">
      <w:pPr>
        <w:widowControl/>
        <w:spacing w:before="150" w:after="150" w:line="360" w:lineRule="auto"/>
        <w:ind w:left="870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99262B">
        <w:rPr>
          <w:rFonts w:ascii="Calibri" w:eastAsia="宋体" w:hAnsi="Calibri" w:cs="Arial"/>
          <w:color w:val="000000"/>
          <w:kern w:val="0"/>
          <w:sz w:val="29"/>
          <w:szCs w:val="29"/>
        </w:rPr>
        <w:t>3</w:t>
      </w:r>
      <w:r w:rsidRPr="0099262B">
        <w:rPr>
          <w:rFonts w:ascii="宋体" w:eastAsia="宋体" w:hAnsi="宋体" w:cs="Arial" w:hint="eastAsia"/>
          <w:color w:val="000000"/>
          <w:kern w:val="0"/>
          <w:sz w:val="29"/>
          <w:szCs w:val="29"/>
        </w:rPr>
        <w:t>）复试内容包括：专业知识、学术能力、英语表达能力等。</w:t>
      </w:r>
    </w:p>
    <w:p w:rsidR="0099262B" w:rsidRPr="0099262B" w:rsidRDefault="0099262B" w:rsidP="0099262B">
      <w:pPr>
        <w:widowControl/>
        <w:spacing w:before="150" w:after="150" w:line="360" w:lineRule="auto"/>
        <w:ind w:left="870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99262B">
        <w:rPr>
          <w:rFonts w:ascii="Calibri" w:eastAsia="宋体" w:hAnsi="Calibri" w:cs="Arial"/>
          <w:color w:val="000000"/>
          <w:kern w:val="0"/>
          <w:sz w:val="29"/>
          <w:szCs w:val="29"/>
        </w:rPr>
        <w:t>4</w:t>
      </w:r>
      <w:r w:rsidRPr="0099262B">
        <w:rPr>
          <w:rFonts w:ascii="宋体" w:eastAsia="宋体" w:hAnsi="宋体" w:cs="Arial" w:hint="eastAsia"/>
          <w:color w:val="000000"/>
          <w:kern w:val="0"/>
          <w:sz w:val="29"/>
          <w:szCs w:val="29"/>
        </w:rPr>
        <w:t>）根据推荐材料和复试结果，发放拟录取通知。</w:t>
      </w:r>
    </w:p>
    <w:p w:rsidR="0099262B" w:rsidRPr="0099262B" w:rsidRDefault="0099262B" w:rsidP="0099262B">
      <w:pPr>
        <w:widowControl/>
        <w:spacing w:before="150" w:after="150" w:line="360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99262B">
        <w:rPr>
          <w:rFonts w:ascii="楷体" w:eastAsia="楷体" w:hAnsi="楷体" w:cs="Arial" w:hint="eastAsia"/>
          <w:kern w:val="0"/>
          <w:sz w:val="29"/>
          <w:szCs w:val="29"/>
        </w:rPr>
        <w:t>四、网上审核人员姓名：</w:t>
      </w:r>
    </w:p>
    <w:p w:rsidR="0099262B" w:rsidRPr="0099262B" w:rsidRDefault="0099262B" w:rsidP="0099262B">
      <w:pPr>
        <w:widowControl/>
        <w:spacing w:before="150" w:after="150" w:line="360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99262B">
        <w:rPr>
          <w:rFonts w:ascii="楷体" w:eastAsia="楷体" w:hAnsi="楷体" w:cs="Arial" w:hint="eastAsia"/>
          <w:kern w:val="0"/>
          <w:sz w:val="29"/>
          <w:szCs w:val="29"/>
        </w:rPr>
        <w:t>程萍</w:t>
      </w:r>
    </w:p>
    <w:p w:rsidR="0099262B" w:rsidRPr="0099262B" w:rsidRDefault="0099262B" w:rsidP="0099262B">
      <w:pPr>
        <w:widowControl/>
        <w:spacing w:before="150" w:after="150" w:line="360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99262B">
        <w:rPr>
          <w:rFonts w:ascii="楷体" w:eastAsia="楷体" w:hAnsi="楷体" w:cs="Arial" w:hint="eastAsia"/>
          <w:kern w:val="0"/>
          <w:sz w:val="29"/>
          <w:szCs w:val="29"/>
        </w:rPr>
        <w:t>电话：027-87648418</w:t>
      </w:r>
    </w:p>
    <w:p w:rsidR="0099262B" w:rsidRPr="0099262B" w:rsidRDefault="0099262B" w:rsidP="0099262B">
      <w:pPr>
        <w:widowControl/>
        <w:spacing w:before="150" w:after="150" w:line="360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99262B">
        <w:rPr>
          <w:rFonts w:ascii="Calibri" w:eastAsia="楷体" w:hAnsi="Calibri" w:cs="Arial"/>
          <w:kern w:val="0"/>
          <w:sz w:val="29"/>
          <w:szCs w:val="29"/>
        </w:rPr>
        <w:lastRenderedPageBreak/>
        <w:t> </w:t>
      </w:r>
    </w:p>
    <w:p w:rsidR="0099262B" w:rsidRPr="0099262B" w:rsidRDefault="0099262B" w:rsidP="0099262B">
      <w:pPr>
        <w:widowControl/>
        <w:spacing w:before="150" w:line="360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99262B">
        <w:rPr>
          <w:rFonts w:ascii="楷体" w:eastAsia="楷体" w:hAnsi="楷体" w:cs="Arial" w:hint="eastAsia"/>
          <w:kern w:val="0"/>
          <w:sz w:val="29"/>
          <w:szCs w:val="29"/>
        </w:rPr>
        <w:t>附件：2017年硕士研究生推免拟招生人数(不超过72人)</w:t>
      </w:r>
    </w:p>
    <w:tbl>
      <w:tblPr>
        <w:tblW w:w="85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9"/>
        <w:gridCol w:w="2496"/>
        <w:gridCol w:w="1206"/>
        <w:gridCol w:w="2104"/>
        <w:gridCol w:w="1735"/>
      </w:tblGrid>
      <w:tr w:rsidR="0099262B" w:rsidRPr="0099262B" w:rsidTr="0099262B">
        <w:trPr>
          <w:trHeight w:val="1350"/>
          <w:tblCellSpacing w:w="15" w:type="dxa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院系所代码</w:t>
            </w:r>
          </w:p>
        </w:tc>
        <w:tc>
          <w:tcPr>
            <w:tcW w:w="25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院系名称</w:t>
            </w:r>
          </w:p>
        </w:tc>
        <w:tc>
          <w:tcPr>
            <w:tcW w:w="11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专业代码</w:t>
            </w:r>
          </w:p>
        </w:tc>
        <w:tc>
          <w:tcPr>
            <w:tcW w:w="21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专业名称</w:t>
            </w:r>
          </w:p>
        </w:tc>
        <w:tc>
          <w:tcPr>
            <w:tcW w:w="17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2017年计划招收人数</w:t>
            </w:r>
          </w:p>
        </w:tc>
      </w:tr>
      <w:tr w:rsidR="0099262B" w:rsidRPr="0099262B" w:rsidTr="0099262B">
        <w:trPr>
          <w:trHeight w:val="405"/>
          <w:tblCellSpacing w:w="15" w:type="dxa"/>
        </w:trPr>
        <w:tc>
          <w:tcPr>
            <w:tcW w:w="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011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自动化学院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080801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电机与电器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 xml:space="preserve">　2</w:t>
            </w:r>
          </w:p>
        </w:tc>
      </w:tr>
      <w:tr w:rsidR="0099262B" w:rsidRPr="0099262B" w:rsidTr="0099262B">
        <w:trPr>
          <w:trHeight w:val="540"/>
          <w:tblCellSpacing w:w="15" w:type="dxa"/>
        </w:trPr>
        <w:tc>
          <w:tcPr>
            <w:tcW w:w="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011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自动化学院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080804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电力电子与电力传动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 xml:space="preserve">　12</w:t>
            </w:r>
          </w:p>
        </w:tc>
      </w:tr>
      <w:tr w:rsidR="0099262B" w:rsidRPr="0099262B" w:rsidTr="0099262B">
        <w:trPr>
          <w:trHeight w:val="540"/>
          <w:tblCellSpacing w:w="15" w:type="dxa"/>
        </w:trPr>
        <w:tc>
          <w:tcPr>
            <w:tcW w:w="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011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自动化学院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080805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电工理论与新技术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 xml:space="preserve">　2</w:t>
            </w:r>
          </w:p>
        </w:tc>
      </w:tr>
      <w:tr w:rsidR="0099262B" w:rsidRPr="0099262B" w:rsidTr="0099262B">
        <w:trPr>
          <w:trHeight w:val="405"/>
          <w:tblCellSpacing w:w="15" w:type="dxa"/>
        </w:trPr>
        <w:tc>
          <w:tcPr>
            <w:tcW w:w="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011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自动化学院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081100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控制科学与工程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 xml:space="preserve">　24</w:t>
            </w:r>
          </w:p>
        </w:tc>
      </w:tr>
      <w:tr w:rsidR="0099262B" w:rsidRPr="0099262B" w:rsidTr="0099262B">
        <w:trPr>
          <w:trHeight w:val="405"/>
          <w:tblCellSpacing w:w="15" w:type="dxa"/>
        </w:trPr>
        <w:tc>
          <w:tcPr>
            <w:tcW w:w="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011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自动化学院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085207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电气工程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 xml:space="preserve">　16</w:t>
            </w:r>
          </w:p>
        </w:tc>
      </w:tr>
      <w:tr w:rsidR="0099262B" w:rsidRPr="0099262B" w:rsidTr="0099262B">
        <w:trPr>
          <w:trHeight w:val="405"/>
          <w:tblCellSpacing w:w="15" w:type="dxa"/>
        </w:trPr>
        <w:tc>
          <w:tcPr>
            <w:tcW w:w="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011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自动化学院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085210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>控制工程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9262B" w:rsidRPr="0099262B" w:rsidRDefault="0099262B" w:rsidP="0099262B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99262B">
              <w:rPr>
                <w:rFonts w:ascii="楷体" w:eastAsia="楷体" w:hAnsi="楷体" w:cs="Arial" w:hint="eastAsia"/>
                <w:color w:val="000000"/>
                <w:kern w:val="0"/>
                <w:sz w:val="23"/>
                <w:szCs w:val="23"/>
              </w:rPr>
              <w:t xml:space="preserve">　16</w:t>
            </w:r>
          </w:p>
        </w:tc>
      </w:tr>
    </w:tbl>
    <w:p w:rsidR="00CC471E" w:rsidRDefault="0099262B">
      <w:bookmarkStart w:id="0" w:name="_GoBack"/>
      <w:bookmarkEnd w:id="0"/>
    </w:p>
    <w:sectPr w:rsidR="00CC4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701"/>
    <w:rsid w:val="005E1701"/>
    <w:rsid w:val="00602A60"/>
    <w:rsid w:val="0099262B"/>
    <w:rsid w:val="00DA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EA94E0-C39E-4BBE-BFE5-C98B93007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26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5101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623857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827050">
                      <w:marLeft w:val="0"/>
                      <w:marRight w:val="0"/>
                      <w:marTop w:val="150"/>
                      <w:marBottom w:val="0"/>
                      <w:divBdr>
                        <w:top w:val="single" w:sz="12" w:space="0" w:color="298CCE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24650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1649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508</Characters>
  <Application>Microsoft Office Word</Application>
  <DocSecurity>0</DocSecurity>
  <Lines>4</Lines>
  <Paragraphs>1</Paragraphs>
  <ScaleCrop>false</ScaleCrop>
  <Company>微软中国</Company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2016-09-19T07:50:00Z</dcterms:created>
  <dcterms:modified xsi:type="dcterms:W3CDTF">2016-09-19T07:50:00Z</dcterms:modified>
</cp:coreProperties>
</file>