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E47" w:rsidRPr="00BB3E47" w:rsidRDefault="00BB3E47" w:rsidP="00BB3E47">
      <w:pPr>
        <w:widowControl/>
        <w:shd w:val="clear" w:color="auto" w:fill="FFFFFF"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kern w:val="0"/>
          <w:sz w:val="24"/>
          <w:szCs w:val="24"/>
        </w:rPr>
        <w:t>武汉理工大学是教育部直属综合性重点大学，是国家“211”工程重点建设学校。学校以建材、汽车、交通三大支柱行业为背景，拥有工学、理学、文学、管理学、经济学、法学、哲学、教育学、医学和历史学等十大学科门类，文理相互渗透，特色鲜明。</w:t>
      </w:r>
      <w:r w:rsidRPr="00BB3E47">
        <w:rPr>
          <w:rFonts w:ascii="华文新魏" w:eastAsia="华文新魏" w:hAnsi="Arial" w:cs="Arial" w:hint="eastAsia"/>
          <w:kern w:val="0"/>
          <w:sz w:val="24"/>
          <w:szCs w:val="24"/>
        </w:rPr>
        <w:t>在校本科生37300余人，博士、硕士生15000余人，外国留学生800余人。</w:t>
      </w:r>
    </w:p>
    <w:p w:rsidR="00BB3E47" w:rsidRPr="00BB3E47" w:rsidRDefault="00BB3E47" w:rsidP="00BB3E47">
      <w:pPr>
        <w:widowControl/>
        <w:spacing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Arial" w:cs="Arial" w:hint="eastAsia"/>
          <w:kern w:val="0"/>
          <w:sz w:val="24"/>
          <w:szCs w:val="24"/>
        </w:rPr>
        <w:t xml:space="preserve">       截至2014年4月，学校有教职工5288人，其中专</w:t>
      </w:r>
      <w:r w:rsidRPr="00BB3E47">
        <w:rPr>
          <w:rFonts w:ascii="华文新魏" w:eastAsia="华文新魏" w:hAnsi="Arial" w:cs="Arial" w:hint="eastAsia"/>
          <w:color w:val="333333"/>
          <w:kern w:val="0"/>
          <w:sz w:val="24"/>
          <w:szCs w:val="24"/>
        </w:rPr>
        <w:t>任教师2908人，专任教师中教授686人，副教授1297人；中国工程院院士2人，比利时皇家科学院院士1人，共享院士3人，国家“千人计划”15人、“万人计划”1人，国家“973计划”和重大科学研究计划首席科学家2人，长江学者特聘（讲座）教授10人，国家教学名师奖获得者3人，国家杰出青年基金获得者5人，享有国务院政府特殊津贴、省政府专项津贴等专家303人。</w:t>
      </w:r>
    </w:p>
    <w:p w:rsidR="00BB3E47" w:rsidRPr="00BB3E47" w:rsidRDefault="00BB3E47" w:rsidP="00BB3E47">
      <w:pPr>
        <w:widowControl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kern w:val="0"/>
          <w:sz w:val="24"/>
          <w:szCs w:val="24"/>
        </w:rPr>
        <w:t>体育部是学校直属的教学研究单位，承担着全校本科生的公共体育课程教学、研究生培养、体育科学研究、大学生和教职工的体育健身、校内外体育竞赛活动、体育后备人才培养，校园体育文化建设和对外体育文化交流等工作任务，为全面推进大学生素质教育，培养德、智、体全面发展人才发挥着重要的作用。我校大学体育为省级精品课程，篮球、武术、田径、网球、跆拳道等高水平运动队居国内高校前列水平，并建立了省级运动员后备人才基地和体育健身研究中心，为培养体育学科的硕士研究生搭建了良好的教学与研究平台。体育部与美国、日本、俄罗斯和港台地区等13所知名大学建立了体育文化交流机制。</w:t>
      </w: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t xml:space="preserve">　</w:t>
      </w: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t> </w:t>
      </w:r>
    </w:p>
    <w:p w:rsidR="00BB3E47" w:rsidRPr="00BB3E47" w:rsidRDefault="00BB3E47" w:rsidP="00BB3E47">
      <w:pPr>
        <w:widowControl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t>一、招收推免生本科毕业专业限制</w:t>
      </w: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br/>
        <w:t xml:space="preserve">　　    与本学科相关的专业均可申报</w:t>
      </w:r>
    </w:p>
    <w:p w:rsidR="00BB3E47" w:rsidRPr="00BB3E47" w:rsidRDefault="00BB3E47" w:rsidP="00BB3E47">
      <w:pPr>
        <w:widowControl/>
        <w:spacing w:line="3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t>二、招收推免生相关学术条件要求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>（1）基本条件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　　1、具有高尚的爱国主义情操和集体主义精神，社会主义信念坚定，社会责任感强，遵纪守法，积极向上，身心健康。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　　2、勤奋学习，刻苦钻研，成绩优秀；学术研究兴趣浓厚，有较强的创新意识、创新能力和专业能力倾向。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　　3、诚实守信，学风端正，无任何考试作弊和剽窃他人学术成果记录。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　　4、品行表现优良，无任何违法违纪受处分记录。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>      </w:t>
      </w: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 </w:t>
      </w: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> </w:t>
      </w: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>5、原则上CET-4成绩在425分及以上（小语种参照上述标准执行）。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lastRenderedPageBreak/>
        <w:t>（2）具体条件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　　除符合基本条件外，同时应达到以下条件之一：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　　①具有特殊学术专长或具有突出培养潜质，一般指：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　　a．有较强的创新意识，在科研或科研实践中有突出表现，并在学校认定的国家重要期刊上以第一作者（或独撰）身份发表过两篇及以上学术论文（或在学校认定的A类或B类期刊上发表一篇论文）；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　　b．在全国、省部级学术科技竞赛、发明创造竞赛中荣获国家三等奖（含三等奖）以上或省部级二等奖（含二等奖）以上奖励；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　　c．在国际、全国体育竞赛中获得前八名以上奖励（集体项目必须是主力队员）；在湖北省体育竞赛中获得第一名奖励（集体项目必须是主力队员）；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　　d．创业实践中取得突出成效的。</w:t>
      </w:r>
    </w:p>
    <w:p w:rsidR="00BB3E47" w:rsidRPr="00BB3E47" w:rsidRDefault="00BB3E47" w:rsidP="00BB3E47">
      <w:pPr>
        <w:widowControl/>
        <w:shd w:val="clear" w:color="auto" w:fill="FFFFFF"/>
        <w:spacing w:before="100" w:beforeAutospacing="1" w:after="100" w:afterAutospacing="1" w:line="3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　</w:t>
      </w: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>  </w:t>
      </w:r>
      <w:r w:rsidRPr="00BB3E47">
        <w:rPr>
          <w:rFonts w:ascii="华文新魏" w:eastAsia="华文新魏" w:hAnsi="宋体" w:cs="宋体" w:hint="eastAsia"/>
          <w:color w:val="333333"/>
          <w:kern w:val="0"/>
          <w:sz w:val="24"/>
          <w:szCs w:val="24"/>
        </w:rPr>
        <w:t xml:space="preserve"> 对有特殊学术、体育专长或具备突出培养潜质的获得推荐免试资格者，经三名及以上本学科相关专业教授联名推荐，录取条件可适当放宽。</w:t>
      </w:r>
    </w:p>
    <w:p w:rsidR="00BB3E47" w:rsidRPr="00BB3E47" w:rsidRDefault="00BB3E47" w:rsidP="00BB3E47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t>三、复试工作安排说明</w:t>
      </w:r>
    </w:p>
    <w:p w:rsidR="00BB3E47" w:rsidRPr="00BB3E47" w:rsidRDefault="00BB3E47" w:rsidP="00BB3E47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t>1、根据审核申请考生信息的情况，择优通过“推免服务系统”向符合条件的考生发放复试通知，复试时间初步定9月底至10月中旬，具体时间、地点以复试通知为准。</w:t>
      </w:r>
    </w:p>
    <w:p w:rsidR="00BB3E47" w:rsidRPr="00BB3E47" w:rsidRDefault="00BB3E47" w:rsidP="00BB3E47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t>2、复试时考生应携带相关证件材料备查。</w:t>
      </w:r>
    </w:p>
    <w:p w:rsidR="00BB3E47" w:rsidRPr="00BB3E47" w:rsidRDefault="00BB3E47" w:rsidP="00BB3E47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t>3、复试采取综合面试的方式进行，综合考察学生的科研创新能力、对学科的认识、学科知识的综合应用能力和运动技术能力。</w:t>
      </w:r>
    </w:p>
    <w:p w:rsidR="00BB3E47" w:rsidRPr="00BB3E47" w:rsidRDefault="00BB3E47" w:rsidP="00BB3E47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t>四、网上审核人员姓名：郭敏刚</w:t>
      </w:r>
    </w:p>
    <w:p w:rsidR="00BB3E47" w:rsidRPr="00BB3E47" w:rsidRDefault="00BB3E47" w:rsidP="00BB3E47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t>五、体育部各招生专业拟招生人数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3"/>
        <w:gridCol w:w="2455"/>
        <w:gridCol w:w="1167"/>
        <w:gridCol w:w="2063"/>
        <w:gridCol w:w="1678"/>
      </w:tblGrid>
      <w:tr w:rsidR="00BB3E47" w:rsidRPr="00BB3E47" w:rsidTr="00BB3E47">
        <w:trPr>
          <w:trHeight w:val="135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E47" w:rsidRPr="00BB3E47" w:rsidRDefault="00BB3E47" w:rsidP="00BB3E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3E47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lastRenderedPageBreak/>
              <w:t>院系所代码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E47" w:rsidRPr="00BB3E47" w:rsidRDefault="00BB3E47" w:rsidP="00BB3E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3E47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院系名称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E47" w:rsidRPr="00BB3E47" w:rsidRDefault="00BB3E47" w:rsidP="00BB3E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3E47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E47" w:rsidRPr="00BB3E47" w:rsidRDefault="00BB3E47" w:rsidP="00BB3E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3E47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E47" w:rsidRPr="00BB3E47" w:rsidRDefault="00BB3E47" w:rsidP="00BB3E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3E47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2017年计划招收人数</w:t>
            </w:r>
          </w:p>
        </w:tc>
      </w:tr>
      <w:tr w:rsidR="00BB3E47" w:rsidRPr="00BB3E47" w:rsidTr="00BB3E47">
        <w:trPr>
          <w:trHeight w:val="402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E47" w:rsidRPr="00BB3E47" w:rsidRDefault="00BB3E47" w:rsidP="00BB3E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3E47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022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E47" w:rsidRPr="00BB3E47" w:rsidRDefault="00BB3E47" w:rsidP="00BB3E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3E47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体育课部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E47" w:rsidRPr="00BB3E47" w:rsidRDefault="00BB3E47" w:rsidP="00BB3E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3E47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040303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E47" w:rsidRPr="00BB3E47" w:rsidRDefault="00BB3E47" w:rsidP="00BB3E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3E47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体育教育训练学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E47" w:rsidRPr="00BB3E47" w:rsidRDefault="00BB3E47" w:rsidP="00BB3E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B3E47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 xml:space="preserve">　5</w:t>
            </w:r>
          </w:p>
        </w:tc>
      </w:tr>
    </w:tbl>
    <w:p w:rsidR="00CC471E" w:rsidRDefault="00BB3E47">
      <w:r w:rsidRPr="00BB3E47">
        <w:rPr>
          <w:rFonts w:ascii="华文新魏" w:eastAsia="华文新魏" w:hAnsi="微软雅黑" w:cs="宋体" w:hint="eastAsia"/>
          <w:bCs/>
          <w:color w:val="333333"/>
          <w:kern w:val="0"/>
          <w:sz w:val="24"/>
          <w:szCs w:val="24"/>
        </w:rPr>
        <w:t>六、咨询、联系方式</w:t>
      </w: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br/>
        <w:t xml:space="preserve">　　体育部招生联系电话：027-87857880</w:t>
      </w: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br/>
        <w:t xml:space="preserve">　　办公/通讯地址：武汉理工大学东院体育馆研究生办公室</w:t>
      </w: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br/>
      </w:r>
      <w:r w:rsidRPr="00BB3E47">
        <w:rPr>
          <w:rFonts w:ascii="华文新魏" w:eastAsia="华文新魏" w:hAnsi="微软雅黑" w:cs="宋体" w:hint="eastAsia"/>
          <w:bCs/>
          <w:color w:val="333333"/>
          <w:kern w:val="0"/>
          <w:sz w:val="24"/>
          <w:szCs w:val="24"/>
        </w:rPr>
        <w:t xml:space="preserve">　　七、举报受理渠道</w:t>
      </w: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br/>
        <w:t xml:space="preserve">　　武汉理工大学体育部办公室：027-87859149</w:t>
      </w: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br/>
      </w:r>
      <w:r w:rsidRPr="00BB3E47">
        <w:rPr>
          <w:rFonts w:ascii="华文新魏" w:eastAsia="华文新魏" w:hAnsi="微软雅黑" w:cs="宋体" w:hint="eastAsia"/>
          <w:bCs/>
          <w:color w:val="333333"/>
          <w:kern w:val="0"/>
          <w:sz w:val="24"/>
          <w:szCs w:val="24"/>
        </w:rPr>
        <w:t xml:space="preserve">　　八、其他事项</w:t>
      </w: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br/>
        <w:t xml:space="preserve">　　1、申请人必须保证所提交申请材料的真实性和准确性。若申请人提交的信息不真实或不准确，不予录取。</w:t>
      </w: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br/>
        <w:t xml:space="preserve">　　2、在入学报到时未获得毕业证书及学士学位证书者，学校将取消其录取资格。</w:t>
      </w:r>
      <w:r w:rsidRPr="00BB3E47">
        <w:rPr>
          <w:rFonts w:ascii="华文新魏" w:eastAsia="华文新魏" w:hAnsi="微软雅黑" w:cs="宋体" w:hint="eastAsia"/>
          <w:color w:val="333333"/>
          <w:kern w:val="0"/>
          <w:sz w:val="24"/>
          <w:szCs w:val="24"/>
        </w:rPr>
        <w:br/>
        <w:t xml:space="preserve">　　3、申请人目录查询、信息注册、上传照片、缴费、填报志愿、接收复试和待录取等都在"推免服务系统"上进行，拟录取考生不再领取校验码、登记表，不再进行现场确认。</w:t>
      </w:r>
      <w:bookmarkStart w:id="0" w:name="_GoBack"/>
      <w:bookmarkEnd w:id="0"/>
    </w:p>
    <w:sectPr w:rsidR="00CC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D4E"/>
    <w:rsid w:val="00602A60"/>
    <w:rsid w:val="00BB3E47"/>
    <w:rsid w:val="00C64D4E"/>
    <w:rsid w:val="00DA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D9590E-A392-42B1-B502-59045FBB6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394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7850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4182">
                      <w:marLeft w:val="0"/>
                      <w:marRight w:val="0"/>
                      <w:marTop w:val="150"/>
                      <w:marBottom w:val="0"/>
                      <w:divBdr>
                        <w:top w:val="single" w:sz="12" w:space="0" w:color="298CCE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92268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0257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1534</Characters>
  <Application>Microsoft Office Word</Application>
  <DocSecurity>0</DocSecurity>
  <Lines>12</Lines>
  <Paragraphs>3</Paragraphs>
  <ScaleCrop>false</ScaleCrop>
  <Company>微软中国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2016-09-19T07:54:00Z</dcterms:created>
  <dcterms:modified xsi:type="dcterms:W3CDTF">2016-09-19T07:54:00Z</dcterms:modified>
</cp:coreProperties>
</file>