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ABA" w:rsidRPr="00184210" w:rsidRDefault="00BA5ABA" w:rsidP="00184210">
      <w:pPr>
        <w:spacing w:line="360" w:lineRule="auto"/>
        <w:ind w:firstLineChars="100" w:firstLine="281"/>
        <w:jc w:val="center"/>
        <w:outlineLvl w:val="0"/>
        <w:rPr>
          <w:rFonts w:asciiTheme="minorEastAsia" w:eastAsiaTheme="minorEastAsia" w:hAnsiTheme="minorEastAsia"/>
        </w:rPr>
      </w:pPr>
      <w:bookmarkStart w:id="0" w:name="_Toc242966918"/>
      <w:r w:rsidRPr="00184210">
        <w:rPr>
          <w:rFonts w:asciiTheme="minorEastAsia" w:eastAsiaTheme="minorEastAsia" w:hAnsiTheme="minorEastAsia" w:hint="eastAsia"/>
          <w:b/>
        </w:rPr>
        <w:t>《农业知识综合四》考试大纲</w:t>
      </w:r>
      <w:bookmarkEnd w:id="0"/>
      <w:r w:rsidR="000269D7" w:rsidRPr="00184210">
        <w:rPr>
          <w:rFonts w:asciiTheme="minorEastAsia" w:eastAsiaTheme="minorEastAsia" w:hAnsiTheme="minorEastAsia" w:hint="eastAsia"/>
          <w:b/>
        </w:rPr>
        <w:t>及参考书目</w:t>
      </w:r>
    </w:p>
    <w:p w:rsidR="00741D9E" w:rsidRPr="00184210" w:rsidRDefault="000269D7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一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7382F" w:rsidRPr="00184210">
        <w:rPr>
          <w:rFonts w:asciiTheme="minorEastAsia" w:eastAsiaTheme="minorEastAsia" w:hAnsiTheme="minorEastAsia"/>
          <w:sz w:val="24"/>
          <w:szCs w:val="24"/>
        </w:rPr>
        <w:t>科目</w:t>
      </w:r>
      <w:r w:rsidR="00F7382F" w:rsidRPr="00184210">
        <w:rPr>
          <w:rFonts w:asciiTheme="minorEastAsia" w:eastAsiaTheme="minorEastAsia" w:hAnsiTheme="minorEastAsia" w:hint="eastAsia"/>
          <w:sz w:val="24"/>
          <w:szCs w:val="24"/>
        </w:rPr>
        <w:t>代码</w:t>
      </w:r>
      <w:r w:rsidR="00741D9E" w:rsidRPr="00184210">
        <w:rPr>
          <w:rFonts w:asciiTheme="minorEastAsia" w:eastAsiaTheme="minorEastAsia" w:hAnsiTheme="minorEastAsia" w:hint="eastAsia"/>
          <w:sz w:val="24"/>
          <w:szCs w:val="24"/>
        </w:rPr>
        <w:t>及名称</w:t>
      </w:r>
      <w:r w:rsidR="00F7382F"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BA5ABA" w:rsidRPr="00184210" w:rsidRDefault="00F7382F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342</w:t>
      </w:r>
      <w:r w:rsidR="00741D9E" w:rsidRPr="00184210">
        <w:rPr>
          <w:rFonts w:asciiTheme="minorEastAsia" w:eastAsiaTheme="minorEastAsia" w:hAnsiTheme="minorEastAsia" w:hint="eastAsia"/>
          <w:sz w:val="24"/>
          <w:szCs w:val="24"/>
        </w:rPr>
        <w:t>农业知识综合四</w:t>
      </w:r>
    </w:p>
    <w:p w:rsidR="00741D9E" w:rsidRPr="00184210" w:rsidRDefault="000269D7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BA5ABA" w:rsidRPr="00184210">
        <w:rPr>
          <w:rFonts w:asciiTheme="minorEastAsia" w:eastAsiaTheme="minorEastAsia" w:hAnsiTheme="minorEastAsia" w:hint="eastAsia"/>
          <w:sz w:val="24"/>
          <w:szCs w:val="24"/>
        </w:rPr>
        <w:t>适用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专业</w:t>
      </w:r>
      <w:r w:rsidR="00BA5ABA"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684099" w:rsidRPr="00184210" w:rsidRDefault="00BA5ABA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农村与区域发展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农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业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科技组织与服务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、园艺等</w:t>
      </w:r>
      <w:r w:rsidR="00C5004A" w:rsidRPr="00184210">
        <w:rPr>
          <w:rFonts w:asciiTheme="minorEastAsia" w:eastAsiaTheme="minorEastAsia" w:hAnsiTheme="minorEastAsia" w:hint="eastAsia"/>
          <w:sz w:val="24"/>
          <w:szCs w:val="24"/>
        </w:rPr>
        <w:t>农业类</w:t>
      </w:r>
      <w:r w:rsidR="00F7382F" w:rsidRPr="00184210">
        <w:rPr>
          <w:rFonts w:asciiTheme="minorEastAsia" w:eastAsiaTheme="minorEastAsia" w:hAnsiTheme="minorEastAsia" w:hint="eastAsia"/>
          <w:sz w:val="24"/>
          <w:szCs w:val="24"/>
        </w:rPr>
        <w:t>硕士</w:t>
      </w:r>
      <w:r w:rsidR="002214E8" w:rsidRPr="00184210">
        <w:rPr>
          <w:rFonts w:asciiTheme="minorEastAsia" w:eastAsiaTheme="minorEastAsia" w:hAnsiTheme="minorEastAsia" w:hint="eastAsia"/>
          <w:sz w:val="24"/>
          <w:szCs w:val="24"/>
        </w:rPr>
        <w:t>专业</w:t>
      </w:r>
      <w:r w:rsidR="00C5004A" w:rsidRPr="00184210">
        <w:rPr>
          <w:rFonts w:asciiTheme="minorEastAsia" w:eastAsiaTheme="minorEastAsia" w:hAnsiTheme="minorEastAsia" w:hint="eastAsia"/>
          <w:sz w:val="24"/>
          <w:szCs w:val="24"/>
        </w:rPr>
        <w:t>学位</w:t>
      </w:r>
      <w:r w:rsidR="009B5D1F" w:rsidRPr="0018421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41D9E" w:rsidRPr="00184210" w:rsidRDefault="000269D7" w:rsidP="00184210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</w:rPr>
      </w:pPr>
      <w:r w:rsidRPr="00184210">
        <w:rPr>
          <w:rFonts w:asciiTheme="minorEastAsia" w:eastAsiaTheme="minorEastAsia" w:hAnsiTheme="minorEastAsia" w:hint="eastAsia"/>
        </w:rPr>
        <w:t>三、</w:t>
      </w:r>
      <w:r w:rsidR="009B5D1F" w:rsidRPr="00184210">
        <w:rPr>
          <w:rFonts w:asciiTheme="minorEastAsia" w:eastAsiaTheme="minorEastAsia" w:hAnsiTheme="minorEastAsia" w:hint="eastAsia"/>
        </w:rPr>
        <w:t>考查目标：</w:t>
      </w:r>
    </w:p>
    <w:p w:rsidR="009B5D1F" w:rsidRPr="00184210" w:rsidRDefault="009B5D1F" w:rsidP="00184210">
      <w:pPr>
        <w:pStyle w:val="a5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color w:val="000000"/>
        </w:rPr>
      </w:pPr>
      <w:r w:rsidRPr="00184210">
        <w:rPr>
          <w:rFonts w:asciiTheme="minorEastAsia" w:eastAsiaTheme="minorEastAsia" w:hAnsiTheme="minorEastAsia" w:cs="Arial" w:hint="eastAsia"/>
          <w:color w:val="000000"/>
        </w:rPr>
        <w:t>要求考生应全面掌握农村社会学、</w:t>
      </w:r>
      <w:r w:rsidR="00F1341F">
        <w:rPr>
          <w:rFonts w:asciiTheme="minorEastAsia" w:eastAsiaTheme="minorEastAsia" w:hAnsiTheme="minorEastAsia" w:cs="Arial" w:hint="eastAsia"/>
          <w:color w:val="000000"/>
        </w:rPr>
        <w:t>发展经济</w:t>
      </w:r>
      <w:r w:rsidRPr="00184210">
        <w:rPr>
          <w:rFonts w:asciiTheme="minorEastAsia" w:eastAsiaTheme="minorEastAsia" w:hAnsiTheme="minorEastAsia" w:cs="Arial" w:hint="eastAsia"/>
          <w:color w:val="000000"/>
        </w:rPr>
        <w:t>学和管理学的基本概念和基本理论，并能运用这些基本知识</w:t>
      </w:r>
      <w:r w:rsidRPr="00184210">
        <w:rPr>
          <w:rFonts w:asciiTheme="minorEastAsia" w:eastAsiaTheme="minorEastAsia" w:hAnsiTheme="minorEastAsia"/>
        </w:rPr>
        <w:t>分析、判断和解决有关</w:t>
      </w:r>
      <w:r w:rsidRPr="00184210">
        <w:rPr>
          <w:rFonts w:asciiTheme="minorEastAsia" w:eastAsiaTheme="minorEastAsia" w:hAnsiTheme="minorEastAsia" w:cs="Arial" w:hint="eastAsia"/>
          <w:color w:val="000000"/>
        </w:rPr>
        <w:t>农村实际问题。</w:t>
      </w:r>
    </w:p>
    <w:p w:rsidR="00741D9E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四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84210">
        <w:rPr>
          <w:rFonts w:asciiTheme="minorEastAsia" w:eastAsiaTheme="minorEastAsia" w:hAnsiTheme="minorEastAsia"/>
          <w:sz w:val="24"/>
          <w:szCs w:val="24"/>
        </w:rPr>
        <w:t>试卷满分及考试时间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9B5D1F" w:rsidRPr="00184210" w:rsidRDefault="009B5D1F" w:rsidP="0018421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本试卷满分为150分，考试时间为180分钟。</w:t>
      </w:r>
    </w:p>
    <w:p w:rsidR="00741D9E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五、</w:t>
      </w:r>
      <w:r w:rsidRPr="00184210">
        <w:rPr>
          <w:rFonts w:asciiTheme="minorEastAsia" w:eastAsiaTheme="minorEastAsia" w:hAnsiTheme="minorEastAsia"/>
          <w:sz w:val="24"/>
          <w:szCs w:val="24"/>
        </w:rPr>
        <w:t>答题方式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9B5D1F" w:rsidRPr="00184210" w:rsidRDefault="009B5D1F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闭卷、笔试。</w:t>
      </w:r>
    </w:p>
    <w:p w:rsidR="00741D9E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六</w:t>
      </w:r>
      <w:r w:rsidR="000269D7" w:rsidRPr="00184210">
        <w:rPr>
          <w:rFonts w:asciiTheme="minorEastAsia" w:eastAsiaTheme="minorEastAsia" w:hAnsiTheme="minorEastAsia" w:hint="eastAsia"/>
          <w:sz w:val="24"/>
          <w:szCs w:val="24"/>
        </w:rPr>
        <w:t>、考试题型：</w:t>
      </w:r>
    </w:p>
    <w:p w:rsidR="000269D7" w:rsidRPr="00184210" w:rsidRDefault="000269D7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1、名词解释；2、简答题；3、</w:t>
      </w:r>
      <w:r w:rsidR="00741D9E" w:rsidRPr="00184210">
        <w:rPr>
          <w:rFonts w:asciiTheme="minorEastAsia" w:eastAsiaTheme="minorEastAsia" w:hAnsiTheme="minorEastAsia" w:hint="eastAsia"/>
          <w:sz w:val="24"/>
          <w:szCs w:val="24"/>
        </w:rPr>
        <w:t>辨析题；4、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分析论述题</w:t>
      </w:r>
      <w:r w:rsidR="00741D9E" w:rsidRPr="00184210">
        <w:rPr>
          <w:rFonts w:asciiTheme="minorEastAsia" w:eastAsiaTheme="minorEastAsia" w:hAnsiTheme="minorEastAsia" w:hint="eastAsia"/>
          <w:sz w:val="24"/>
          <w:szCs w:val="24"/>
        </w:rPr>
        <w:t>；5、案例分析题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269D7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七</w:t>
      </w:r>
      <w:r w:rsidR="000269D7" w:rsidRPr="00184210">
        <w:rPr>
          <w:rFonts w:asciiTheme="minorEastAsia" w:eastAsiaTheme="minorEastAsia" w:hAnsiTheme="minorEastAsia" w:hint="eastAsia"/>
          <w:sz w:val="24"/>
          <w:szCs w:val="24"/>
        </w:rPr>
        <w:t>、试卷内容结构：</w:t>
      </w:r>
    </w:p>
    <w:p w:rsidR="000269D7" w:rsidRPr="00184210" w:rsidRDefault="000269D7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第一部分  </w:t>
      </w:r>
      <w:r w:rsidRPr="00184210">
        <w:rPr>
          <w:rFonts w:asciiTheme="minorEastAsia" w:eastAsiaTheme="minorEastAsia" w:hAnsiTheme="minorEastAsia"/>
          <w:sz w:val="24"/>
          <w:szCs w:val="24"/>
        </w:rPr>
        <w:t>农村社会学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  50分</w:t>
      </w:r>
    </w:p>
    <w:p w:rsidR="000269D7" w:rsidRPr="00184210" w:rsidRDefault="000269D7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第二部分  </w:t>
      </w:r>
      <w:r w:rsidR="00F1341F">
        <w:rPr>
          <w:rFonts w:asciiTheme="minorEastAsia" w:eastAsiaTheme="minorEastAsia" w:hAnsiTheme="minorEastAsia" w:hint="eastAsia"/>
          <w:sz w:val="24"/>
          <w:szCs w:val="24"/>
        </w:rPr>
        <w:t>发展经济</w:t>
      </w:r>
      <w:r w:rsidRPr="00184210">
        <w:rPr>
          <w:rFonts w:asciiTheme="minorEastAsia" w:eastAsiaTheme="minorEastAsia" w:hAnsiTheme="minorEastAsia"/>
          <w:sz w:val="24"/>
          <w:szCs w:val="24"/>
        </w:rPr>
        <w:t>学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  50分</w:t>
      </w:r>
    </w:p>
    <w:p w:rsidR="000269D7" w:rsidRPr="00184210" w:rsidRDefault="000269D7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第三部分  </w:t>
      </w:r>
      <w:r w:rsidRPr="00184210">
        <w:rPr>
          <w:rFonts w:asciiTheme="minorEastAsia" w:eastAsiaTheme="minorEastAsia" w:hAnsiTheme="minorEastAsia"/>
          <w:sz w:val="24"/>
          <w:szCs w:val="24"/>
        </w:rPr>
        <w:t>管理学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      50分</w:t>
      </w:r>
    </w:p>
    <w:p w:rsidR="00BA5ABA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bookmarkStart w:id="1" w:name="_GoBack"/>
      <w:bookmarkEnd w:id="1"/>
    </w:p>
    <w:p w:rsidR="00F1341F" w:rsidRPr="00184210" w:rsidRDefault="00F1341F" w:rsidP="00184210">
      <w:pPr>
        <w:spacing w:line="360" w:lineRule="auto"/>
        <w:rPr>
          <w:rFonts w:asciiTheme="minorEastAsia" w:eastAsiaTheme="minorEastAsia" w:hAnsiTheme="minorEastAsia"/>
          <w:b/>
          <w:sz w:val="24"/>
          <w:szCs w:val="24"/>
        </w:rPr>
      </w:pPr>
    </w:p>
    <w:p w:rsidR="00BA5ABA" w:rsidRPr="00184210" w:rsidRDefault="00BA5ABA" w:rsidP="00184210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b/>
          <w:sz w:val="24"/>
          <w:szCs w:val="24"/>
        </w:rPr>
        <w:t>农村社会学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第一章 农村社会学的研究对象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关于农村社会学的研究对象的一些不同认识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农村社会学的研究对象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学习农村社会学的意义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第二章 中国农村社会学的简要历史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一、中国的农村社会调查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早期中国农村社会学的主要著述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20世纪30年代中国的乡村建设运动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lastRenderedPageBreak/>
        <w:t xml:space="preserve">　四、大力开展社区研究时期的中国农村社会学研究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第三章 农村社会中的个人——农民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农民与农村社会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农民的社会属性与特征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农</w:t>
      </w:r>
      <w:r w:rsidRPr="00184210">
        <w:rPr>
          <w:rFonts w:asciiTheme="minorEastAsia" w:eastAsiaTheme="minorEastAsia" w:hAnsiTheme="minorEastAsia"/>
          <w:sz w:val="24"/>
          <w:szCs w:val="24"/>
        </w:rPr>
        <w:t>民的社会化及其特征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四、中国农村基层社会组织体系的建设及其演变趋势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第四章 农村居民的婚姻与家庭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农村居民的婚姻行为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农村家庭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农村家庭网络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第五章 农村社会组织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中国农村基层社会组织的历史变迁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当前中国农村基层社会组织的类型及其功能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第六章 农村社会分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层</w:t>
      </w:r>
      <w:r w:rsidRPr="00184210">
        <w:rPr>
          <w:rFonts w:asciiTheme="minorEastAsia" w:eastAsiaTheme="minorEastAsia" w:hAnsiTheme="minorEastAsia"/>
          <w:sz w:val="24"/>
          <w:szCs w:val="24"/>
        </w:rPr>
        <w:t>及社会流动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</w:t>
      </w:r>
      <w:r w:rsidRPr="00184210">
        <w:rPr>
          <w:rFonts w:asciiTheme="minorEastAsia" w:eastAsiaTheme="minorEastAsia" w:hAnsiTheme="minorEastAsia" w:hint="eastAsia"/>
          <w:sz w:val="24"/>
          <w:szCs w:val="24"/>
        </w:rPr>
        <w:t>农</w:t>
      </w:r>
      <w:r w:rsidRPr="00184210">
        <w:rPr>
          <w:rFonts w:asciiTheme="minorEastAsia" w:eastAsiaTheme="minorEastAsia" w:hAnsiTheme="minorEastAsia"/>
          <w:sz w:val="24"/>
          <w:szCs w:val="24"/>
        </w:rPr>
        <w:t>村社会分层的标准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中国农村的社会分层结构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农村社会流动问题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第七章 农村社区 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社区及社区研究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农村社区的起点及其特点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农村社区的类型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四、农村社区发展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第八章 农村社会问题及社会控制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社会问题概述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农村贫困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农村人口问题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四、农村社会控制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第九章 农村社会保障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农村社会保障制度的会</w:t>
      </w:r>
      <w:proofErr w:type="gramStart"/>
      <w:r w:rsidRPr="00184210">
        <w:rPr>
          <w:rFonts w:asciiTheme="minorEastAsia" w:eastAsiaTheme="minorEastAsia" w:hAnsiTheme="minorEastAsia"/>
          <w:sz w:val="24"/>
          <w:szCs w:val="24"/>
        </w:rPr>
        <w:t>义及其</w:t>
      </w:r>
      <w:proofErr w:type="gramEnd"/>
      <w:r w:rsidRPr="00184210">
        <w:rPr>
          <w:rFonts w:asciiTheme="minorEastAsia" w:eastAsiaTheme="minorEastAsia" w:hAnsiTheme="minorEastAsia"/>
          <w:sz w:val="24"/>
          <w:szCs w:val="24"/>
        </w:rPr>
        <w:t>发展的简要历史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lastRenderedPageBreak/>
        <w:t xml:space="preserve">　二、 加强在村社会保障制度建设的必要性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农村社会保障制度的状况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四、健全和完善农村社会保障制度的对策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第十章 农村社会变迁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社会变迁概况 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影响农村社会变迁的因素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三、中国农村改革与社会转型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第十一章 农村可持续发展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一、 “发展”概述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二、 农村可持续发展的战略目标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 xml:space="preserve">　三、 中国农村可持续发展战略的实施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第十二章 中国农村城市化与社会现代化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一、 农村城市化与社会现代化的内涵及其相互关系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二、 中国农村城市化的途径与模式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/>
          <w:sz w:val="24"/>
          <w:szCs w:val="24"/>
        </w:rPr>
        <w:t>三、 中国农村社会现代化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9B5D1F" w:rsidRPr="00184210" w:rsidRDefault="009B5D1F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84210" w:rsidRPr="00184210" w:rsidRDefault="00184210" w:rsidP="00184210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184210">
        <w:rPr>
          <w:rFonts w:ascii="宋体" w:hAnsi="宋体" w:hint="eastAsia"/>
          <w:b/>
          <w:sz w:val="24"/>
          <w:szCs w:val="24"/>
        </w:rPr>
        <w:t>发展经济学</w:t>
      </w:r>
    </w:p>
    <w:p w:rsidR="00184210" w:rsidRPr="00184210" w:rsidRDefault="00184210" w:rsidP="00184210">
      <w:pPr>
        <w:spacing w:line="360" w:lineRule="auto"/>
        <w:rPr>
          <w:rFonts w:ascii="宋体" w:hAnsi="宋体" w:cs="宋体"/>
          <w:sz w:val="24"/>
          <w:szCs w:val="24"/>
        </w:rPr>
      </w:pPr>
      <w:r w:rsidRPr="00184210">
        <w:rPr>
          <w:rFonts w:ascii="宋体" w:hAnsi="宋体" w:hint="eastAsia"/>
          <w:sz w:val="24"/>
          <w:szCs w:val="24"/>
        </w:rPr>
        <w:t>第一章   发展经济学</w:t>
      </w:r>
      <w:r w:rsidRPr="00184210">
        <w:rPr>
          <w:rFonts w:ascii="宋体" w:hAnsi="宋体" w:cs="宋体" w:hint="eastAsia"/>
          <w:sz w:val="24"/>
          <w:szCs w:val="24"/>
        </w:rPr>
        <w:t>：</w:t>
      </w:r>
      <w:r w:rsidRPr="00184210">
        <w:rPr>
          <w:rFonts w:ascii="宋体" w:hAnsi="宋体" w:hint="eastAsia"/>
          <w:sz w:val="24"/>
          <w:szCs w:val="24"/>
        </w:rPr>
        <w:t>基本对象、理论逻辑结构及其演变和基本研究方法 </w:t>
      </w:r>
    </w:p>
    <w:p w:rsidR="00184210" w:rsidRPr="00184210" w:rsidRDefault="00184210" w:rsidP="00184210">
      <w:pPr>
        <w:spacing w:line="360" w:lineRule="auto"/>
        <w:rPr>
          <w:rFonts w:ascii="宋体" w:hAnsi="宋体"/>
          <w:sz w:val="24"/>
          <w:szCs w:val="24"/>
        </w:rPr>
      </w:pPr>
      <w:r w:rsidRPr="00184210">
        <w:rPr>
          <w:rFonts w:ascii="宋体" w:hAnsi="宋体" w:hint="eastAsia"/>
          <w:sz w:val="24"/>
          <w:szCs w:val="24"/>
        </w:rPr>
        <w:t xml:space="preserve">第二章  现代经济增长理论与论证经济发展的基本思路 </w:t>
      </w:r>
    </w:p>
    <w:p w:rsidR="00184210" w:rsidRPr="00184210" w:rsidRDefault="00F1341F" w:rsidP="00184210">
      <w:pPr>
        <w:pStyle w:val="a5"/>
        <w:spacing w:before="0" w:beforeAutospacing="0" w:after="0" w:afterAutospacing="0" w:line="360" w:lineRule="auto"/>
        <w:rPr>
          <w:rFonts w:cs="Tahoma"/>
        </w:rPr>
      </w:pPr>
      <w:r>
        <w:rPr>
          <w:rFonts w:cs="Tahoma" w:hint="eastAsia"/>
        </w:rPr>
        <w:t>一、</w:t>
      </w:r>
      <w:r w:rsidR="00184210" w:rsidRPr="00184210">
        <w:rPr>
          <w:rFonts w:cs="Tahoma" w:hint="eastAsia"/>
        </w:rPr>
        <w:t xml:space="preserve"> 经济增长理论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="00184210" w:rsidRPr="00184210">
        <w:rPr>
          <w:rFonts w:ascii="宋体" w:hAnsi="宋体" w:hint="eastAsia"/>
          <w:sz w:val="24"/>
          <w:szCs w:val="24"/>
        </w:rPr>
        <w:t xml:space="preserve">经济发展的基本思路 </w:t>
      </w:r>
    </w:p>
    <w:p w:rsidR="00184210" w:rsidRPr="00184210" w:rsidRDefault="00184210" w:rsidP="00184210">
      <w:pPr>
        <w:spacing w:line="360" w:lineRule="auto"/>
        <w:rPr>
          <w:rFonts w:ascii="宋体" w:hAnsi="宋体"/>
          <w:sz w:val="24"/>
          <w:szCs w:val="24"/>
        </w:rPr>
      </w:pPr>
      <w:r w:rsidRPr="00184210">
        <w:rPr>
          <w:rFonts w:ascii="宋体" w:hAnsi="宋体" w:hint="eastAsia"/>
          <w:sz w:val="24"/>
          <w:szCs w:val="24"/>
        </w:rPr>
        <w:t>第三章  影响经济发展的国内因素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-59"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 w:rsidR="00184210" w:rsidRPr="00184210">
        <w:rPr>
          <w:rFonts w:ascii="宋体" w:hAnsi="宋体" w:hint="eastAsia"/>
          <w:sz w:val="24"/>
          <w:szCs w:val="24"/>
        </w:rPr>
        <w:t>资本资源与经济发展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-59"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="00184210" w:rsidRPr="00184210">
        <w:rPr>
          <w:rFonts w:ascii="宋体" w:hAnsi="宋体" w:hint="eastAsia"/>
          <w:sz w:val="24"/>
          <w:szCs w:val="24"/>
        </w:rPr>
        <w:t xml:space="preserve">人力资源与经济发展理论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-59" w:firstLineChars="50" w:firstLine="1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 w:rsidR="00184210" w:rsidRPr="00184210">
        <w:rPr>
          <w:rFonts w:ascii="宋体" w:hAnsi="宋体" w:hint="eastAsia"/>
          <w:sz w:val="24"/>
          <w:szCs w:val="24"/>
        </w:rPr>
        <w:t xml:space="preserve">技术进步与经济发展 </w:t>
      </w:r>
    </w:p>
    <w:p w:rsidR="00184210" w:rsidRPr="00184210" w:rsidRDefault="00184210" w:rsidP="00184210">
      <w:pPr>
        <w:spacing w:line="360" w:lineRule="auto"/>
        <w:rPr>
          <w:rFonts w:ascii="宋体" w:hAnsi="宋体"/>
          <w:sz w:val="24"/>
          <w:szCs w:val="24"/>
        </w:rPr>
      </w:pPr>
      <w:r w:rsidRPr="00184210">
        <w:rPr>
          <w:rFonts w:ascii="宋体" w:hAnsi="宋体" w:hint="eastAsia"/>
          <w:sz w:val="24"/>
          <w:szCs w:val="24"/>
        </w:rPr>
        <w:t xml:space="preserve">第四章  外部资源利用与经济发展理论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 w:rsidR="00184210" w:rsidRPr="00184210">
        <w:rPr>
          <w:rFonts w:ascii="宋体" w:hAnsi="宋体" w:hint="eastAsia"/>
          <w:sz w:val="24"/>
          <w:szCs w:val="24"/>
        </w:rPr>
        <w:t xml:space="preserve">利用外资与经济发展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="-5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="00184210" w:rsidRPr="00184210">
        <w:rPr>
          <w:rFonts w:ascii="宋体" w:hAnsi="宋体" w:hint="eastAsia"/>
          <w:sz w:val="24"/>
          <w:szCs w:val="24"/>
        </w:rPr>
        <w:t>国际贸易战略与经济发展 </w:t>
      </w:r>
    </w:p>
    <w:p w:rsidR="00184210" w:rsidRPr="00184210" w:rsidRDefault="00184210" w:rsidP="00184210">
      <w:pPr>
        <w:spacing w:line="360" w:lineRule="auto"/>
        <w:ind w:left="240" w:hangingChars="100" w:hanging="240"/>
        <w:rPr>
          <w:rFonts w:ascii="宋体" w:hAnsi="宋体"/>
          <w:sz w:val="24"/>
          <w:szCs w:val="24"/>
        </w:rPr>
      </w:pPr>
      <w:r w:rsidRPr="00184210">
        <w:rPr>
          <w:rFonts w:ascii="宋体" w:hAnsi="宋体" w:hint="eastAsia"/>
          <w:sz w:val="24"/>
          <w:szCs w:val="24"/>
        </w:rPr>
        <w:lastRenderedPageBreak/>
        <w:t>第五章  发展战略与经济发展</w:t>
      </w:r>
    </w:p>
    <w:p w:rsidR="00184210" w:rsidRPr="00184210" w:rsidRDefault="00F1341F" w:rsidP="00184210">
      <w:pPr>
        <w:spacing w:line="360" w:lineRule="auto"/>
        <w:ind w:left="240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 w:rsidR="00184210" w:rsidRPr="00184210">
        <w:rPr>
          <w:rFonts w:ascii="宋体" w:hAnsi="宋体" w:hint="eastAsia"/>
          <w:sz w:val="24"/>
          <w:szCs w:val="24"/>
        </w:rPr>
        <w:t xml:space="preserve">计划与市场控制 </w:t>
      </w:r>
    </w:p>
    <w:p w:rsidR="00184210" w:rsidRPr="00184210" w:rsidRDefault="00F1341F" w:rsidP="00184210">
      <w:pPr>
        <w:spacing w:line="360" w:lineRule="auto"/>
        <w:ind w:left="240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="00184210" w:rsidRPr="00184210">
        <w:rPr>
          <w:rFonts w:ascii="宋体" w:hAnsi="宋体" w:hint="eastAsia"/>
          <w:sz w:val="24"/>
          <w:szCs w:val="24"/>
        </w:rPr>
        <w:t>工业化与城市化路</w:t>
      </w:r>
    </w:p>
    <w:p w:rsidR="00184210" w:rsidRPr="00184210" w:rsidRDefault="00F1341F" w:rsidP="00184210">
      <w:pPr>
        <w:spacing w:line="360" w:lineRule="auto"/>
        <w:ind w:left="240" w:hangingChars="100" w:hanging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 w:rsidR="00184210" w:rsidRPr="00184210">
        <w:rPr>
          <w:rFonts w:ascii="宋体" w:hAnsi="宋体" w:hint="eastAsia"/>
          <w:sz w:val="24"/>
          <w:szCs w:val="24"/>
        </w:rPr>
        <w:t xml:space="preserve">农业问题    </w:t>
      </w:r>
    </w:p>
    <w:p w:rsidR="00184210" w:rsidRPr="00184210" w:rsidRDefault="00184210" w:rsidP="00184210">
      <w:pPr>
        <w:spacing w:line="360" w:lineRule="auto"/>
        <w:rPr>
          <w:rFonts w:ascii="宋体" w:hAnsi="宋体"/>
          <w:sz w:val="24"/>
          <w:szCs w:val="24"/>
        </w:rPr>
      </w:pPr>
      <w:r w:rsidRPr="00184210">
        <w:rPr>
          <w:rFonts w:ascii="宋体" w:hAnsi="宋体" w:hint="eastAsia"/>
          <w:sz w:val="24"/>
          <w:szCs w:val="24"/>
        </w:rPr>
        <w:t>第六章  发展中国家的可持续发展问题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1" w:hangingChars="25" w:hanging="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 w:rsidR="00184210" w:rsidRPr="00184210">
        <w:rPr>
          <w:rFonts w:ascii="宋体" w:hAnsi="宋体" w:hint="eastAsia"/>
          <w:sz w:val="24"/>
          <w:szCs w:val="24"/>
        </w:rPr>
        <w:t xml:space="preserve">可持续发展的基本思想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1" w:hangingChars="25" w:hanging="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="00184210" w:rsidRPr="00184210">
        <w:rPr>
          <w:rFonts w:ascii="宋体" w:hAnsi="宋体" w:hint="eastAsia"/>
          <w:sz w:val="24"/>
          <w:szCs w:val="24"/>
        </w:rPr>
        <w:t xml:space="preserve">可持续发展因素分析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1" w:hangingChars="25" w:hanging="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 w:rsidR="00184210" w:rsidRPr="00184210">
        <w:rPr>
          <w:rFonts w:ascii="宋体" w:hAnsi="宋体" w:hint="eastAsia"/>
          <w:sz w:val="24"/>
          <w:szCs w:val="24"/>
        </w:rPr>
        <w:t xml:space="preserve">发展中国家实现可持续发展的基本思路 </w:t>
      </w:r>
    </w:p>
    <w:p w:rsidR="00184210" w:rsidRPr="00184210" w:rsidRDefault="00184210" w:rsidP="00184210">
      <w:pPr>
        <w:spacing w:line="360" w:lineRule="auto"/>
        <w:rPr>
          <w:rFonts w:ascii="宋体" w:hAnsi="宋体"/>
          <w:sz w:val="24"/>
          <w:szCs w:val="24"/>
        </w:rPr>
      </w:pPr>
      <w:r w:rsidRPr="00184210">
        <w:rPr>
          <w:rFonts w:ascii="宋体" w:hAnsi="宋体" w:hint="eastAsia"/>
          <w:sz w:val="24"/>
          <w:szCs w:val="24"/>
        </w:rPr>
        <w:t xml:space="preserve">第七章  制度与经济发展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1" w:hangingChars="25" w:hanging="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 w:rsidR="00184210" w:rsidRPr="00184210">
        <w:rPr>
          <w:rFonts w:ascii="宋体" w:hAnsi="宋体" w:hint="eastAsia"/>
          <w:sz w:val="24"/>
          <w:szCs w:val="24"/>
        </w:rPr>
        <w:t xml:space="preserve">交易与交易成本 </w:t>
      </w:r>
    </w:p>
    <w:p w:rsidR="00184210" w:rsidRPr="00184210" w:rsidRDefault="00F1341F" w:rsidP="00F1341F">
      <w:pPr>
        <w:tabs>
          <w:tab w:val="num" w:pos="980"/>
        </w:tabs>
        <w:spacing w:line="360" w:lineRule="auto"/>
        <w:ind w:leftChars="-21" w:left="1" w:hangingChars="25" w:hanging="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="00184210" w:rsidRPr="00184210">
        <w:rPr>
          <w:rFonts w:ascii="宋体" w:hAnsi="宋体" w:hint="eastAsia"/>
          <w:sz w:val="24"/>
          <w:szCs w:val="24"/>
        </w:rPr>
        <w:t xml:space="preserve">制度及制度变迁 </w:t>
      </w:r>
    </w:p>
    <w:p w:rsidR="009B5D1F" w:rsidRDefault="00F1341F" w:rsidP="00F1341F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</w:t>
      </w:r>
      <w:r w:rsidR="00184210" w:rsidRPr="00184210">
        <w:rPr>
          <w:rFonts w:ascii="宋体" w:hAnsi="宋体" w:hint="eastAsia"/>
          <w:sz w:val="24"/>
          <w:szCs w:val="24"/>
        </w:rPr>
        <w:t>制度与经济发展 </w:t>
      </w:r>
    </w:p>
    <w:p w:rsidR="00184210" w:rsidRPr="00836E1B" w:rsidRDefault="00184210" w:rsidP="00184210">
      <w:pPr>
        <w:spacing w:line="360" w:lineRule="auto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</w:p>
    <w:p w:rsidR="00BA5ABA" w:rsidRPr="00184210" w:rsidRDefault="00BA5ABA" w:rsidP="00184210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b/>
          <w:sz w:val="24"/>
          <w:szCs w:val="24"/>
        </w:rPr>
        <w:t>管理学</w:t>
      </w:r>
    </w:p>
    <w:p w:rsidR="00BA5ABA" w:rsidRPr="00184210" w:rsidRDefault="00BA5ABA" w:rsidP="0018421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第一篇：总论</w:t>
      </w:r>
    </w:p>
    <w:p w:rsidR="00BA5ABA" w:rsidRPr="00184210" w:rsidRDefault="00BA5ABA" w:rsidP="0018421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 知识点：管理的职能，管理者的角色，管理者的技能，科学管理理论，霍桑试验，商业道德，社会责任。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   第二篇：决策与计划</w:t>
      </w:r>
    </w:p>
    <w:p w:rsidR="00BA5ABA" w:rsidRPr="00184210" w:rsidRDefault="00BA5ABA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知识点：决策的理论，决策的过程，决策的影响因素，计划与决策的关系，计划编制过程，战略性计划，计划实施</w:t>
      </w:r>
    </w:p>
    <w:p w:rsidR="00BA5ABA" w:rsidRPr="00184210" w:rsidRDefault="00BA5ABA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 xml:space="preserve">   第三篇：组织</w:t>
      </w:r>
    </w:p>
    <w:p w:rsidR="00BA5ABA" w:rsidRPr="00184210" w:rsidRDefault="00BA5ABA" w:rsidP="0018421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知识点：组织设计的影响因素，组织的部门化，组织的层级化，授权，员工招聘，员工培训，组织变革，组织文化。</w:t>
      </w:r>
    </w:p>
    <w:p w:rsidR="00BA5ABA" w:rsidRPr="00184210" w:rsidRDefault="00BA5ABA" w:rsidP="0018421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第四篇：领导</w:t>
      </w:r>
    </w:p>
    <w:p w:rsidR="00BA5ABA" w:rsidRPr="00184210" w:rsidRDefault="00BA5ABA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知识点：领导与管理，领导权力，领导风格，领导理论，激励理论，激励实务，组织沟通，有效沟通</w:t>
      </w:r>
    </w:p>
    <w:p w:rsidR="00BA5ABA" w:rsidRPr="00184210" w:rsidRDefault="00BA5ABA" w:rsidP="00184210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第五篇：控制</w:t>
      </w:r>
    </w:p>
    <w:p w:rsidR="00BA5ABA" w:rsidRPr="00184210" w:rsidRDefault="00BA5ABA" w:rsidP="0018421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84210">
        <w:rPr>
          <w:rFonts w:asciiTheme="minorEastAsia" w:eastAsiaTheme="minorEastAsia" w:hAnsiTheme="minorEastAsia" w:hint="eastAsia"/>
          <w:sz w:val="24"/>
          <w:szCs w:val="24"/>
        </w:rPr>
        <w:t>知识点：控制过程，有效控制</w:t>
      </w:r>
    </w:p>
    <w:p w:rsidR="00C81AB5" w:rsidRPr="00184210" w:rsidRDefault="00C81AB5" w:rsidP="0018421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C81AB5" w:rsidRPr="00184210" w:rsidSect="00E55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C8D" w:rsidRDefault="008A4C8D" w:rsidP="00BA5ABA">
      <w:r>
        <w:separator/>
      </w:r>
    </w:p>
  </w:endnote>
  <w:endnote w:type="continuationSeparator" w:id="0">
    <w:p w:rsidR="008A4C8D" w:rsidRDefault="008A4C8D" w:rsidP="00BA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C8D" w:rsidRDefault="008A4C8D" w:rsidP="00BA5ABA">
      <w:r>
        <w:separator/>
      </w:r>
    </w:p>
  </w:footnote>
  <w:footnote w:type="continuationSeparator" w:id="0">
    <w:p w:rsidR="008A4C8D" w:rsidRDefault="008A4C8D" w:rsidP="00BA5A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ABA"/>
    <w:rsid w:val="000269D7"/>
    <w:rsid w:val="00184210"/>
    <w:rsid w:val="002214E8"/>
    <w:rsid w:val="002C222C"/>
    <w:rsid w:val="00525FF5"/>
    <w:rsid w:val="00684099"/>
    <w:rsid w:val="00741D9E"/>
    <w:rsid w:val="007D77FB"/>
    <w:rsid w:val="00836E1B"/>
    <w:rsid w:val="008A4C8D"/>
    <w:rsid w:val="009B5D1F"/>
    <w:rsid w:val="00A87C2E"/>
    <w:rsid w:val="00BA5ABA"/>
    <w:rsid w:val="00C5004A"/>
    <w:rsid w:val="00C81AB5"/>
    <w:rsid w:val="00DD7B4E"/>
    <w:rsid w:val="00E55AC4"/>
    <w:rsid w:val="00F1341F"/>
    <w:rsid w:val="00F7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BA"/>
    <w:pPr>
      <w:widowControl w:val="0"/>
      <w:jc w:val="both"/>
    </w:pPr>
    <w:rPr>
      <w:rFonts w:ascii="Times New Roman" w:eastAsia="宋体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A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A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ABA"/>
    <w:rPr>
      <w:sz w:val="18"/>
      <w:szCs w:val="18"/>
    </w:rPr>
  </w:style>
  <w:style w:type="paragraph" w:styleId="a5">
    <w:name w:val="Normal (Web)"/>
    <w:basedOn w:val="a"/>
    <w:uiPriority w:val="99"/>
    <w:rsid w:val="00BA5AB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qFormat/>
    <w:rsid w:val="000269D7"/>
    <w:pPr>
      <w:ind w:firstLineChars="200" w:firstLine="420"/>
    </w:pPr>
    <w:rPr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</Words>
  <Characters>1487</Characters>
  <Application>Microsoft Office Word</Application>
  <DocSecurity>0</DocSecurity>
  <Lines>12</Lines>
  <Paragraphs>3</Paragraphs>
  <ScaleCrop>false</ScaleCrop>
  <Company>china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lcy</dc:creator>
  <cp:lastModifiedBy>lenovo</cp:lastModifiedBy>
  <cp:revision>7</cp:revision>
  <dcterms:created xsi:type="dcterms:W3CDTF">2016-09-27T15:20:00Z</dcterms:created>
  <dcterms:modified xsi:type="dcterms:W3CDTF">2016-09-28T03:07:00Z</dcterms:modified>
</cp:coreProperties>
</file>