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119" w:rsidRDefault="00EF3119" w:rsidP="00AC2034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湖南师范大学硕士研究生入学考试自命题考试大纲</w:t>
      </w:r>
    </w:p>
    <w:p w:rsidR="00EF3119" w:rsidRPr="00026B3B" w:rsidRDefault="00EF3119" w:rsidP="00C17E7D">
      <w:pPr>
        <w:spacing w:line="500" w:lineRule="exact"/>
        <w:jc w:val="center"/>
        <w:rPr>
          <w:rFonts w:eastAsia="方正书宋简体"/>
          <w:sz w:val="24"/>
        </w:rPr>
      </w:pPr>
      <w:r w:rsidRPr="00026B3B">
        <w:rPr>
          <w:rFonts w:eastAsia="方正书宋简体" w:hint="eastAsia"/>
          <w:sz w:val="24"/>
        </w:rPr>
        <w:t>考试科目代码：</w:t>
      </w:r>
      <w:r w:rsidRPr="00026B3B">
        <w:rPr>
          <w:rFonts w:eastAsia="方正书宋简体"/>
          <w:sz w:val="24"/>
        </w:rPr>
        <w:t xml:space="preserve">[]               </w:t>
      </w:r>
      <w:r w:rsidRPr="00026B3B">
        <w:rPr>
          <w:rFonts w:eastAsia="方正书宋简体" w:hint="eastAsia"/>
          <w:sz w:val="24"/>
        </w:rPr>
        <w:t>考试科目名称：</w:t>
      </w:r>
      <w:r>
        <w:rPr>
          <w:rFonts w:eastAsia="方正书宋简体" w:hint="eastAsia"/>
          <w:sz w:val="24"/>
        </w:rPr>
        <w:t>土地管理学</w:t>
      </w:r>
    </w:p>
    <w:p w:rsidR="00EF3119" w:rsidRPr="00026B3B" w:rsidRDefault="00EF3119" w:rsidP="00C17E7D">
      <w:pPr>
        <w:spacing w:line="500" w:lineRule="exact"/>
        <w:rPr>
          <w:rFonts w:eastAsia="方正书宋简体"/>
          <w:sz w:val="24"/>
        </w:rPr>
      </w:pPr>
    </w:p>
    <w:p w:rsidR="00EF3119" w:rsidRPr="00026B3B" w:rsidRDefault="00EF3119" w:rsidP="00BB07D1">
      <w:pPr>
        <w:spacing w:beforeLines="50" w:afterLines="50" w:line="312" w:lineRule="auto"/>
        <w:rPr>
          <w:rFonts w:eastAsia="方正书宋简体"/>
          <w:sz w:val="24"/>
        </w:rPr>
      </w:pPr>
      <w:r w:rsidRPr="00026B3B">
        <w:rPr>
          <w:rFonts w:eastAsia="方正书宋简体" w:hint="eastAsia"/>
          <w:sz w:val="24"/>
        </w:rPr>
        <w:t>一、考试形式与试卷结构</w:t>
      </w:r>
    </w:p>
    <w:p w:rsidR="00EF3119" w:rsidRPr="00026B3B" w:rsidRDefault="00EF3119" w:rsidP="00BB07D1">
      <w:pPr>
        <w:spacing w:beforeLines="50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1</w:t>
      </w:r>
      <w:r>
        <w:rPr>
          <w:rFonts w:eastAsia="方正书宋简体" w:hint="eastAsia"/>
          <w:sz w:val="24"/>
        </w:rPr>
        <w:t>、</w:t>
      </w:r>
      <w:r w:rsidRPr="00026B3B">
        <w:rPr>
          <w:rFonts w:eastAsia="方正书宋简体" w:hint="eastAsia"/>
          <w:sz w:val="24"/>
        </w:rPr>
        <w:t>试卷成绩及考试时间：</w:t>
      </w:r>
    </w:p>
    <w:p w:rsidR="00EF3119" w:rsidRPr="00026B3B" w:rsidRDefault="00EF3119" w:rsidP="00BB07D1">
      <w:pPr>
        <w:spacing w:beforeLines="50" w:afterLines="50" w:line="312" w:lineRule="auto"/>
        <w:ind w:left="420"/>
        <w:rPr>
          <w:kern w:val="0"/>
          <w:sz w:val="24"/>
          <w:lang w:bidi="hi-IN"/>
        </w:rPr>
      </w:pPr>
      <w:r w:rsidRPr="00026B3B">
        <w:rPr>
          <w:rFonts w:hAnsi="宋体" w:hint="eastAsia"/>
          <w:kern w:val="0"/>
          <w:sz w:val="24"/>
          <w:lang w:bidi="hi-IN"/>
        </w:rPr>
        <w:t>本试卷满分为</w:t>
      </w:r>
      <w:r>
        <w:rPr>
          <w:rFonts w:eastAsia="方正书宋简体"/>
          <w:sz w:val="24"/>
        </w:rPr>
        <w:t>100</w:t>
      </w:r>
      <w:r w:rsidRPr="00026B3B">
        <w:rPr>
          <w:rFonts w:hAnsi="宋体" w:hint="eastAsia"/>
          <w:kern w:val="0"/>
          <w:sz w:val="24"/>
          <w:lang w:bidi="hi-IN"/>
        </w:rPr>
        <w:t>分，考试时间为</w:t>
      </w:r>
      <w:r w:rsidRPr="00026B3B">
        <w:rPr>
          <w:kern w:val="0"/>
          <w:sz w:val="24"/>
          <w:lang w:bidi="hi-IN"/>
        </w:rPr>
        <w:t>180</w:t>
      </w:r>
      <w:r w:rsidRPr="00026B3B">
        <w:rPr>
          <w:rFonts w:hAnsi="宋体" w:hint="eastAsia"/>
          <w:kern w:val="0"/>
          <w:sz w:val="24"/>
          <w:lang w:bidi="hi-IN"/>
        </w:rPr>
        <w:t>分钟。</w:t>
      </w:r>
    </w:p>
    <w:p w:rsidR="00EF3119" w:rsidRPr="00026B3B" w:rsidRDefault="00EF3119" w:rsidP="00BB07D1">
      <w:pPr>
        <w:spacing w:beforeLines="50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2</w:t>
      </w:r>
      <w:r>
        <w:rPr>
          <w:rFonts w:eastAsia="方正书宋简体" w:hint="eastAsia"/>
          <w:sz w:val="24"/>
        </w:rPr>
        <w:t>、</w:t>
      </w:r>
      <w:r w:rsidRPr="00026B3B">
        <w:rPr>
          <w:rFonts w:eastAsia="方正书宋简体" w:hint="eastAsia"/>
          <w:sz w:val="24"/>
        </w:rPr>
        <w:t>答题方式：</w:t>
      </w:r>
      <w:r w:rsidRPr="00026B3B">
        <w:rPr>
          <w:rFonts w:hAnsi="宋体" w:hint="eastAsia"/>
          <w:kern w:val="0"/>
          <w:sz w:val="24"/>
          <w:lang w:bidi="hi-IN"/>
        </w:rPr>
        <w:t>闭卷、笔试</w:t>
      </w:r>
    </w:p>
    <w:p w:rsidR="00EF3119" w:rsidRPr="00026B3B" w:rsidRDefault="00EF3119" w:rsidP="00BB07D1">
      <w:pPr>
        <w:spacing w:beforeLines="50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3</w:t>
      </w:r>
      <w:r>
        <w:rPr>
          <w:rFonts w:eastAsia="方正书宋简体" w:hint="eastAsia"/>
          <w:sz w:val="24"/>
        </w:rPr>
        <w:t>、</w:t>
      </w:r>
      <w:r w:rsidRPr="00026B3B">
        <w:rPr>
          <w:rFonts w:eastAsia="方正书宋简体" w:hint="eastAsia"/>
          <w:sz w:val="24"/>
        </w:rPr>
        <w:t>试卷内容结构</w:t>
      </w:r>
    </w:p>
    <w:p w:rsidR="00EF3119" w:rsidRPr="00026B3B" w:rsidRDefault="00EF3119" w:rsidP="00AC2034">
      <w:pPr>
        <w:spacing w:beforeLines="50" w:afterLines="50" w:line="312" w:lineRule="auto"/>
        <w:ind w:firstLineChars="300" w:firstLine="31680"/>
        <w:rPr>
          <w:kern w:val="0"/>
          <w:sz w:val="24"/>
          <w:lang w:bidi="hi-IN"/>
        </w:rPr>
      </w:pPr>
      <w:r w:rsidRPr="00026B3B">
        <w:rPr>
          <w:rFonts w:hAnsi="宋体" w:hint="eastAsia"/>
          <w:kern w:val="0"/>
          <w:sz w:val="24"/>
          <w:lang w:bidi="hi-IN"/>
        </w:rPr>
        <w:t>（</w:t>
      </w:r>
      <w:r>
        <w:rPr>
          <w:rFonts w:hAnsi="宋体"/>
          <w:kern w:val="0"/>
          <w:sz w:val="24"/>
          <w:lang w:bidi="hi-IN"/>
        </w:rPr>
        <w:t>1</w:t>
      </w:r>
      <w:r w:rsidRPr="00026B3B">
        <w:rPr>
          <w:rFonts w:hAnsi="宋体" w:hint="eastAsia"/>
          <w:kern w:val="0"/>
          <w:sz w:val="24"/>
          <w:lang w:bidi="hi-IN"/>
        </w:rPr>
        <w:t>）</w:t>
      </w:r>
      <w:r>
        <w:rPr>
          <w:rFonts w:hint="eastAsia"/>
          <w:kern w:val="0"/>
          <w:sz w:val="24"/>
          <w:lang w:bidi="hi-IN"/>
        </w:rPr>
        <w:t>土地管理学</w:t>
      </w:r>
      <w:r w:rsidRPr="00026B3B">
        <w:rPr>
          <w:rFonts w:hAnsi="宋体" w:hint="eastAsia"/>
          <w:kern w:val="0"/>
          <w:sz w:val="24"/>
          <w:lang w:bidi="hi-IN"/>
        </w:rPr>
        <w:t xml:space="preserve">部分　</w:t>
      </w:r>
      <w:r>
        <w:rPr>
          <w:kern w:val="0"/>
          <w:sz w:val="24"/>
          <w:lang w:bidi="hi-IN"/>
        </w:rPr>
        <w:t>85</w:t>
      </w:r>
      <w:r w:rsidRPr="00026B3B">
        <w:rPr>
          <w:kern w:val="0"/>
          <w:sz w:val="24"/>
          <w:lang w:bidi="hi-IN"/>
        </w:rPr>
        <w:t xml:space="preserve">%        </w:t>
      </w:r>
    </w:p>
    <w:p w:rsidR="00EF3119" w:rsidRPr="00026B3B" w:rsidRDefault="00EF3119" w:rsidP="00AC2034">
      <w:pPr>
        <w:spacing w:beforeLines="50" w:afterLines="50" w:line="312" w:lineRule="auto"/>
        <w:ind w:firstLineChars="300" w:firstLine="31680"/>
        <w:rPr>
          <w:kern w:val="0"/>
          <w:sz w:val="24"/>
          <w:lang w:bidi="hi-IN"/>
        </w:rPr>
      </w:pPr>
      <w:r w:rsidRPr="00026B3B">
        <w:rPr>
          <w:rFonts w:hAnsi="宋体" w:hint="eastAsia"/>
          <w:kern w:val="0"/>
          <w:sz w:val="24"/>
          <w:lang w:bidi="hi-IN"/>
        </w:rPr>
        <w:t>（</w:t>
      </w:r>
      <w:r>
        <w:rPr>
          <w:rFonts w:hAnsi="宋体"/>
          <w:kern w:val="0"/>
          <w:sz w:val="24"/>
          <w:lang w:bidi="hi-IN"/>
        </w:rPr>
        <w:t>2</w:t>
      </w:r>
      <w:r w:rsidRPr="00026B3B">
        <w:rPr>
          <w:rFonts w:hAnsi="宋体" w:hint="eastAsia"/>
          <w:kern w:val="0"/>
          <w:sz w:val="24"/>
          <w:lang w:bidi="hi-IN"/>
        </w:rPr>
        <w:t>）</w:t>
      </w:r>
      <w:r>
        <w:rPr>
          <w:rFonts w:hint="eastAsia"/>
          <w:kern w:val="0"/>
          <w:sz w:val="24"/>
          <w:lang w:bidi="hi-IN"/>
        </w:rPr>
        <w:t>土地管理法</w:t>
      </w:r>
      <w:r w:rsidRPr="00026B3B">
        <w:rPr>
          <w:rFonts w:hAnsi="宋体" w:hint="eastAsia"/>
          <w:kern w:val="0"/>
          <w:sz w:val="24"/>
          <w:lang w:bidi="hi-IN"/>
        </w:rPr>
        <w:t xml:space="preserve">部分　</w:t>
      </w:r>
      <w:r>
        <w:rPr>
          <w:kern w:val="0"/>
          <w:sz w:val="24"/>
          <w:lang w:bidi="hi-IN"/>
        </w:rPr>
        <w:t>15</w:t>
      </w:r>
      <w:r w:rsidRPr="00026B3B">
        <w:rPr>
          <w:kern w:val="0"/>
          <w:sz w:val="24"/>
          <w:lang w:bidi="hi-IN"/>
        </w:rPr>
        <w:t>%</w:t>
      </w:r>
    </w:p>
    <w:p w:rsidR="00EF3119" w:rsidRPr="00026B3B" w:rsidRDefault="00EF3119" w:rsidP="00BB07D1">
      <w:pPr>
        <w:spacing w:beforeLines="50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4</w:t>
      </w:r>
      <w:r>
        <w:rPr>
          <w:rFonts w:eastAsia="方正书宋简体" w:hint="eastAsia"/>
          <w:sz w:val="24"/>
        </w:rPr>
        <w:t>、</w:t>
      </w:r>
      <w:r w:rsidRPr="00026B3B">
        <w:rPr>
          <w:rFonts w:eastAsia="方正书宋简体" w:hint="eastAsia"/>
          <w:sz w:val="24"/>
        </w:rPr>
        <w:t>题型结构</w:t>
      </w:r>
    </w:p>
    <w:p w:rsidR="00EF3119" w:rsidRPr="002D18A8" w:rsidRDefault="00EF3119" w:rsidP="00AC2034">
      <w:pPr>
        <w:spacing w:beforeLines="50" w:afterLines="50" w:line="312" w:lineRule="auto"/>
        <w:ind w:firstLineChars="300" w:firstLine="3168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1</w:t>
      </w:r>
      <w:r>
        <w:rPr>
          <w:rFonts w:hint="eastAsia"/>
          <w:kern w:val="0"/>
          <w:sz w:val="24"/>
          <w:lang w:bidi="hi-IN"/>
        </w:rPr>
        <w:t>）填空</w:t>
      </w:r>
      <w:r w:rsidRPr="002D18A8">
        <w:rPr>
          <w:rFonts w:hint="eastAsia"/>
          <w:kern w:val="0"/>
          <w:sz w:val="24"/>
          <w:lang w:bidi="hi-IN"/>
        </w:rPr>
        <w:t>题，</w:t>
      </w:r>
      <w:r>
        <w:rPr>
          <w:kern w:val="0"/>
          <w:sz w:val="24"/>
          <w:lang w:bidi="hi-IN"/>
        </w:rPr>
        <w:t>10</w:t>
      </w:r>
      <w:r w:rsidRPr="002D18A8">
        <w:rPr>
          <w:rFonts w:hint="eastAsia"/>
          <w:kern w:val="0"/>
          <w:sz w:val="24"/>
          <w:lang w:bidi="hi-IN"/>
        </w:rPr>
        <w:t>小题，每小题</w:t>
      </w:r>
      <w:r>
        <w:rPr>
          <w:kern w:val="0"/>
          <w:sz w:val="24"/>
          <w:lang w:bidi="hi-IN"/>
        </w:rPr>
        <w:t>1</w:t>
      </w:r>
      <w:r w:rsidRPr="002D18A8">
        <w:rPr>
          <w:rFonts w:hint="eastAsia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10</w:t>
      </w:r>
      <w:r w:rsidRPr="002D18A8">
        <w:rPr>
          <w:rFonts w:hint="eastAsia"/>
          <w:kern w:val="0"/>
          <w:sz w:val="24"/>
          <w:lang w:bidi="hi-IN"/>
        </w:rPr>
        <w:t>分</w:t>
      </w:r>
    </w:p>
    <w:p w:rsidR="00EF3119" w:rsidRPr="002D18A8" w:rsidRDefault="00EF3119" w:rsidP="00AC2034">
      <w:pPr>
        <w:spacing w:beforeLines="50" w:afterLines="50" w:line="312" w:lineRule="auto"/>
        <w:ind w:firstLineChars="300" w:firstLine="3168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2</w:t>
      </w:r>
      <w:r>
        <w:rPr>
          <w:rFonts w:hint="eastAsia"/>
          <w:kern w:val="0"/>
          <w:sz w:val="24"/>
          <w:lang w:bidi="hi-IN"/>
        </w:rPr>
        <w:t>）名称解释</w:t>
      </w:r>
      <w:r w:rsidRPr="002D18A8">
        <w:rPr>
          <w:rFonts w:hint="eastAsia"/>
          <w:kern w:val="0"/>
          <w:sz w:val="24"/>
          <w:lang w:bidi="hi-IN"/>
        </w:rPr>
        <w:t>题，</w:t>
      </w:r>
      <w:r>
        <w:rPr>
          <w:kern w:val="0"/>
          <w:sz w:val="24"/>
          <w:lang w:bidi="hi-IN"/>
        </w:rPr>
        <w:t>5</w:t>
      </w:r>
      <w:r w:rsidRPr="002D18A8">
        <w:rPr>
          <w:rFonts w:hint="eastAsia"/>
          <w:kern w:val="0"/>
          <w:sz w:val="24"/>
          <w:lang w:bidi="hi-IN"/>
        </w:rPr>
        <w:t>小题，每小题</w:t>
      </w:r>
      <w:r>
        <w:rPr>
          <w:kern w:val="0"/>
          <w:sz w:val="24"/>
          <w:lang w:bidi="hi-IN"/>
        </w:rPr>
        <w:t>3</w:t>
      </w:r>
      <w:r w:rsidRPr="002D18A8">
        <w:rPr>
          <w:rFonts w:hint="eastAsia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15</w:t>
      </w:r>
      <w:r w:rsidRPr="002D18A8">
        <w:rPr>
          <w:rFonts w:hint="eastAsia"/>
          <w:kern w:val="0"/>
          <w:sz w:val="24"/>
          <w:lang w:bidi="hi-IN"/>
        </w:rPr>
        <w:t>分</w:t>
      </w:r>
    </w:p>
    <w:p w:rsidR="00EF3119" w:rsidRDefault="00EF3119" w:rsidP="00AC2034">
      <w:pPr>
        <w:spacing w:beforeLines="50" w:afterLines="50" w:line="312" w:lineRule="auto"/>
        <w:ind w:firstLineChars="300" w:firstLine="3168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3</w:t>
      </w:r>
      <w:r>
        <w:rPr>
          <w:rFonts w:hint="eastAsia"/>
          <w:kern w:val="0"/>
          <w:sz w:val="24"/>
          <w:lang w:bidi="hi-IN"/>
        </w:rPr>
        <w:t>）简答</w:t>
      </w:r>
      <w:r w:rsidRPr="002D18A8">
        <w:rPr>
          <w:rFonts w:hint="eastAsia"/>
          <w:kern w:val="0"/>
          <w:sz w:val="24"/>
          <w:lang w:bidi="hi-IN"/>
        </w:rPr>
        <w:t>题，</w:t>
      </w:r>
      <w:r>
        <w:rPr>
          <w:kern w:val="0"/>
          <w:sz w:val="24"/>
          <w:lang w:bidi="hi-IN"/>
        </w:rPr>
        <w:t>5</w:t>
      </w:r>
      <w:r w:rsidRPr="002D18A8">
        <w:rPr>
          <w:rFonts w:hint="eastAsia"/>
          <w:kern w:val="0"/>
          <w:sz w:val="24"/>
          <w:lang w:bidi="hi-IN"/>
        </w:rPr>
        <w:t>小题，每小题</w:t>
      </w:r>
      <w:r>
        <w:rPr>
          <w:kern w:val="0"/>
          <w:sz w:val="24"/>
          <w:lang w:bidi="hi-IN"/>
        </w:rPr>
        <w:t>7</w:t>
      </w:r>
      <w:r w:rsidRPr="002D18A8">
        <w:rPr>
          <w:rFonts w:hint="eastAsia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35</w:t>
      </w:r>
      <w:r w:rsidRPr="002D18A8">
        <w:rPr>
          <w:rFonts w:hint="eastAsia"/>
          <w:kern w:val="0"/>
          <w:sz w:val="24"/>
          <w:lang w:bidi="hi-IN"/>
        </w:rPr>
        <w:t>分</w:t>
      </w:r>
    </w:p>
    <w:p w:rsidR="00EF3119" w:rsidRPr="002D18A8" w:rsidRDefault="00EF3119" w:rsidP="00AC2034">
      <w:pPr>
        <w:spacing w:beforeLines="50" w:afterLines="50" w:line="312" w:lineRule="auto"/>
        <w:ind w:firstLineChars="300" w:firstLine="3168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4</w:t>
      </w:r>
      <w:r>
        <w:rPr>
          <w:rFonts w:hint="eastAsia"/>
          <w:kern w:val="0"/>
          <w:sz w:val="24"/>
          <w:lang w:bidi="hi-IN"/>
        </w:rPr>
        <w:t>）论述题</w:t>
      </w:r>
      <w:r w:rsidRPr="002D18A8">
        <w:rPr>
          <w:rFonts w:hint="eastAsia"/>
          <w:kern w:val="0"/>
          <w:sz w:val="24"/>
          <w:lang w:bidi="hi-IN"/>
        </w:rPr>
        <w:t>，</w:t>
      </w:r>
      <w:r>
        <w:rPr>
          <w:kern w:val="0"/>
          <w:sz w:val="24"/>
          <w:lang w:bidi="hi-IN"/>
        </w:rPr>
        <w:t>2</w:t>
      </w:r>
      <w:r>
        <w:rPr>
          <w:rFonts w:hint="eastAsia"/>
          <w:kern w:val="0"/>
          <w:sz w:val="24"/>
          <w:lang w:bidi="hi-IN"/>
        </w:rPr>
        <w:t>小题，</w:t>
      </w:r>
      <w:r w:rsidRPr="002D18A8">
        <w:rPr>
          <w:rFonts w:hint="eastAsia"/>
          <w:kern w:val="0"/>
          <w:sz w:val="24"/>
          <w:lang w:bidi="hi-IN"/>
        </w:rPr>
        <w:t>每小题</w:t>
      </w:r>
      <w:r>
        <w:rPr>
          <w:kern w:val="0"/>
          <w:sz w:val="24"/>
          <w:lang w:bidi="hi-IN"/>
        </w:rPr>
        <w:t>20</w:t>
      </w:r>
      <w:r w:rsidRPr="002D18A8">
        <w:rPr>
          <w:rFonts w:hint="eastAsia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40</w:t>
      </w:r>
      <w:r w:rsidRPr="002D18A8">
        <w:rPr>
          <w:rFonts w:hint="eastAsia"/>
          <w:kern w:val="0"/>
          <w:sz w:val="24"/>
          <w:lang w:bidi="hi-IN"/>
        </w:rPr>
        <w:t>分</w:t>
      </w:r>
    </w:p>
    <w:p w:rsidR="00EF3119" w:rsidRDefault="00EF3119" w:rsidP="00C17E7D">
      <w:pPr>
        <w:rPr>
          <w:rFonts w:eastAsia="方正书宋简体"/>
          <w:sz w:val="24"/>
        </w:rPr>
      </w:pPr>
      <w:r w:rsidRPr="00026B3B">
        <w:rPr>
          <w:rFonts w:eastAsia="方正书宋简体" w:hint="eastAsia"/>
          <w:sz w:val="24"/>
        </w:rPr>
        <w:t>二、考试内容与考试要求</w:t>
      </w:r>
    </w:p>
    <w:p w:rsidR="00EF3119" w:rsidRDefault="00EF3119" w:rsidP="00C17E7D">
      <w:pPr>
        <w:rPr>
          <w:rFonts w:eastAsia="方正书宋简体"/>
          <w:sz w:val="24"/>
        </w:rPr>
      </w:pPr>
    </w:p>
    <w:p w:rsidR="00EF3119" w:rsidRPr="00DF6F70" w:rsidRDefault="00EF3119" w:rsidP="00893BFA">
      <w:pPr>
        <w:jc w:val="center"/>
        <w:rPr>
          <w:rFonts w:eastAsia="方正书宋简体"/>
          <w:sz w:val="30"/>
          <w:szCs w:val="30"/>
        </w:rPr>
      </w:pPr>
      <w:r w:rsidRPr="00DF6F70">
        <w:rPr>
          <w:rFonts w:eastAsia="方正书宋简体" w:hint="eastAsia"/>
          <w:sz w:val="30"/>
          <w:szCs w:val="30"/>
        </w:rPr>
        <w:t>第一部分土地管理学</w:t>
      </w:r>
    </w:p>
    <w:p w:rsidR="00EF3119" w:rsidRDefault="00EF3119" w:rsidP="00C17E7D">
      <w:pPr>
        <w:rPr>
          <w:rFonts w:eastAsia="方正书宋简体"/>
          <w:sz w:val="24"/>
        </w:rPr>
      </w:pPr>
    </w:p>
    <w:p w:rsidR="00EF3119" w:rsidRPr="00893BFA" w:rsidRDefault="00EF3119" w:rsidP="00DF6F70">
      <w:pPr>
        <w:pStyle w:val="ListParagraph"/>
        <w:numPr>
          <w:ilvl w:val="0"/>
          <w:numId w:val="2"/>
        </w:numPr>
        <w:ind w:firstLineChars="0"/>
        <w:rPr>
          <w:b/>
          <w:bCs/>
          <w:color w:val="333333"/>
          <w:sz w:val="28"/>
          <w:szCs w:val="18"/>
        </w:rPr>
      </w:pPr>
      <w:r w:rsidRPr="00893BFA">
        <w:rPr>
          <w:rFonts w:hint="eastAsia"/>
          <w:b/>
          <w:bCs/>
          <w:color w:val="333333"/>
          <w:sz w:val="28"/>
          <w:szCs w:val="18"/>
        </w:rPr>
        <w:t>绪论</w:t>
      </w:r>
    </w:p>
    <w:p w:rsidR="00EF3119" w:rsidRDefault="00EF3119" w:rsidP="00AC2034">
      <w:pPr>
        <w:ind w:firstLineChars="200" w:firstLine="31680"/>
        <w:rPr>
          <w:color w:val="000000"/>
          <w:sz w:val="28"/>
          <w:szCs w:val="18"/>
        </w:rPr>
      </w:pPr>
      <w:r>
        <w:rPr>
          <w:rFonts w:hint="eastAsia"/>
          <w:color w:val="000000"/>
          <w:sz w:val="28"/>
          <w:szCs w:val="18"/>
        </w:rPr>
        <w:t>掌握并理解土地概念、特征及土地、人口与环境的辩证关系。</w:t>
      </w:r>
    </w:p>
    <w:p w:rsidR="00EF3119" w:rsidRDefault="00EF3119" w:rsidP="00AC2034">
      <w:pPr>
        <w:numPr>
          <w:ilvl w:val="1"/>
          <w:numId w:val="2"/>
        </w:numPr>
        <w:ind w:left="420" w:firstLineChars="200" w:firstLine="31680"/>
        <w:rPr>
          <w:color w:val="000000"/>
          <w:sz w:val="28"/>
          <w:szCs w:val="18"/>
        </w:rPr>
      </w:pPr>
      <w:r>
        <w:rPr>
          <w:rFonts w:hint="eastAsia"/>
          <w:color w:val="000000"/>
          <w:sz w:val="28"/>
          <w:szCs w:val="18"/>
        </w:rPr>
        <w:t>土地的基本概念</w:t>
      </w:r>
    </w:p>
    <w:p w:rsidR="00EF3119" w:rsidRDefault="00EF3119" w:rsidP="00AC2034">
      <w:pPr>
        <w:ind w:left="839" w:firstLineChars="3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土地、土地资源、土地资产的含义；</w:t>
      </w:r>
    </w:p>
    <w:p w:rsidR="00EF3119" w:rsidRDefault="00EF3119" w:rsidP="00AC2034">
      <w:pPr>
        <w:ind w:left="839" w:firstLineChars="3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土地的功能；</w:t>
      </w:r>
    </w:p>
    <w:p w:rsidR="00EF3119" w:rsidRDefault="00EF3119" w:rsidP="00AC2034">
      <w:pPr>
        <w:ind w:left="839" w:firstLineChars="3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土地的基本特征、地位及作用。</w:t>
      </w:r>
    </w:p>
    <w:p w:rsidR="00EF3119" w:rsidRDefault="00EF3119" w:rsidP="00AC2034">
      <w:pPr>
        <w:numPr>
          <w:ilvl w:val="1"/>
          <w:numId w:val="2"/>
        </w:numPr>
        <w:ind w:left="420" w:firstLineChars="200" w:firstLine="31680"/>
        <w:rPr>
          <w:color w:val="333333"/>
          <w:sz w:val="28"/>
          <w:szCs w:val="18"/>
        </w:rPr>
      </w:pPr>
      <w:r>
        <w:rPr>
          <w:rFonts w:hint="eastAsia"/>
          <w:color w:val="333333"/>
          <w:sz w:val="28"/>
          <w:szCs w:val="18"/>
        </w:rPr>
        <w:t>土地、</w:t>
      </w:r>
      <w:r w:rsidRPr="002A6039">
        <w:rPr>
          <w:rFonts w:hint="eastAsia"/>
          <w:color w:val="000000"/>
          <w:sz w:val="28"/>
          <w:szCs w:val="18"/>
        </w:rPr>
        <w:t>人口</w:t>
      </w:r>
      <w:r>
        <w:rPr>
          <w:rFonts w:hint="eastAsia"/>
          <w:color w:val="333333"/>
          <w:sz w:val="28"/>
          <w:szCs w:val="18"/>
        </w:rPr>
        <w:t>、环境与可持续发展</w:t>
      </w:r>
    </w:p>
    <w:p w:rsidR="00EF3119" w:rsidRDefault="00EF3119" w:rsidP="00AC2034">
      <w:pPr>
        <w:ind w:left="839" w:firstLineChars="3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土地、人口的辩证关系；</w:t>
      </w:r>
    </w:p>
    <w:p w:rsidR="00EF3119" w:rsidRDefault="00EF3119" w:rsidP="00AC2034">
      <w:pPr>
        <w:ind w:left="839" w:firstLineChars="3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人口比例关系的变化与环境问题；</w:t>
      </w:r>
    </w:p>
    <w:p w:rsidR="00EF3119" w:rsidRDefault="00EF3119" w:rsidP="00AC2034">
      <w:pPr>
        <w:ind w:left="839" w:firstLineChars="3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土地、人口、环境与可持续发展。</w:t>
      </w:r>
    </w:p>
    <w:p w:rsidR="00EF3119" w:rsidRDefault="00EF3119" w:rsidP="00DF6F70">
      <w:pPr>
        <w:numPr>
          <w:ilvl w:val="1"/>
          <w:numId w:val="2"/>
        </w:numPr>
        <w:rPr>
          <w:color w:val="333333"/>
          <w:sz w:val="28"/>
          <w:szCs w:val="18"/>
        </w:rPr>
      </w:pPr>
      <w:r>
        <w:rPr>
          <w:rFonts w:hint="eastAsia"/>
          <w:color w:val="333333"/>
          <w:sz w:val="28"/>
          <w:szCs w:val="18"/>
        </w:rPr>
        <w:t>土地管理的基本概念</w:t>
      </w:r>
    </w:p>
    <w:p w:rsidR="00EF3119" w:rsidRDefault="00EF3119" w:rsidP="00AC2034">
      <w:pPr>
        <w:ind w:left="839" w:firstLineChars="3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土地管理的涵义；</w:t>
      </w:r>
    </w:p>
    <w:p w:rsidR="00EF3119" w:rsidRDefault="00EF3119" w:rsidP="00AC2034">
      <w:pPr>
        <w:ind w:left="839" w:firstLineChars="3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土地管理学的产生。</w:t>
      </w:r>
    </w:p>
    <w:p w:rsidR="00EF3119" w:rsidRDefault="00EF3119" w:rsidP="00DF6F70">
      <w:pPr>
        <w:numPr>
          <w:ilvl w:val="1"/>
          <w:numId w:val="2"/>
        </w:numPr>
        <w:rPr>
          <w:color w:val="333333"/>
          <w:sz w:val="28"/>
          <w:szCs w:val="18"/>
        </w:rPr>
      </w:pPr>
      <w:r>
        <w:rPr>
          <w:rFonts w:hint="eastAsia"/>
          <w:color w:val="333333"/>
          <w:sz w:val="28"/>
          <w:szCs w:val="18"/>
        </w:rPr>
        <w:t>土地管理学的研究对象和方法</w:t>
      </w:r>
    </w:p>
    <w:p w:rsidR="00EF3119" w:rsidRDefault="00EF3119" w:rsidP="00AC2034">
      <w:pPr>
        <w:ind w:left="839" w:firstLineChars="3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土地管理学的研究对象和学科性质；</w:t>
      </w:r>
    </w:p>
    <w:p w:rsidR="00EF3119" w:rsidRDefault="00EF3119" w:rsidP="00AC2034">
      <w:pPr>
        <w:ind w:left="839" w:firstLineChars="3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土地管理学的研究方法。</w:t>
      </w:r>
    </w:p>
    <w:p w:rsidR="00EF3119" w:rsidRDefault="00EF3119" w:rsidP="00DF6F70">
      <w:pPr>
        <w:numPr>
          <w:ilvl w:val="0"/>
          <w:numId w:val="2"/>
        </w:numPr>
        <w:rPr>
          <w:rStyle w:val="Strong"/>
          <w:color w:val="333333"/>
          <w:sz w:val="28"/>
          <w:szCs w:val="18"/>
        </w:rPr>
      </w:pPr>
      <w:r>
        <w:rPr>
          <w:rStyle w:val="Strong"/>
          <w:rFonts w:hint="eastAsia"/>
          <w:color w:val="333333"/>
          <w:sz w:val="28"/>
          <w:szCs w:val="18"/>
        </w:rPr>
        <w:t>土地管理原理</w:t>
      </w:r>
    </w:p>
    <w:p w:rsidR="00EF3119" w:rsidRDefault="00EF3119" w:rsidP="00AC2034">
      <w:pPr>
        <w:ind w:firstLineChars="200" w:firstLine="31680"/>
        <w:rPr>
          <w:color w:val="333333"/>
          <w:sz w:val="28"/>
          <w:szCs w:val="18"/>
        </w:rPr>
      </w:pPr>
      <w:r>
        <w:rPr>
          <w:rFonts w:hint="eastAsia"/>
          <w:color w:val="333333"/>
          <w:sz w:val="28"/>
          <w:szCs w:val="18"/>
        </w:rPr>
        <w:t>掌握四大原理的基本内容及其在土地管理中的运用。</w:t>
      </w:r>
    </w:p>
    <w:p w:rsidR="00EF3119" w:rsidRDefault="00EF3119" w:rsidP="00AC2034">
      <w:pPr>
        <w:ind w:firstLineChars="200" w:firstLine="31680"/>
        <w:rPr>
          <w:color w:val="333333"/>
          <w:sz w:val="28"/>
          <w:szCs w:val="18"/>
        </w:rPr>
      </w:pPr>
      <w:r>
        <w:rPr>
          <w:rFonts w:hint="eastAsia"/>
          <w:color w:val="333333"/>
          <w:sz w:val="28"/>
          <w:szCs w:val="18"/>
        </w:rPr>
        <w:t>第一节人本管理原理的概念</w:t>
      </w:r>
    </w:p>
    <w:p w:rsidR="00EF3119" w:rsidRDefault="00EF3119" w:rsidP="00AC2034">
      <w:pPr>
        <w:ind w:left="839" w:firstLineChars="3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行为原理；</w:t>
      </w:r>
    </w:p>
    <w:p w:rsidR="00EF3119" w:rsidRDefault="00EF3119" w:rsidP="00AC2034">
      <w:pPr>
        <w:ind w:left="839" w:firstLineChars="3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动力原理。</w:t>
      </w:r>
    </w:p>
    <w:p w:rsidR="00EF3119" w:rsidRDefault="00EF3119" w:rsidP="00AC2034">
      <w:pPr>
        <w:ind w:firstLineChars="200" w:firstLine="31680"/>
        <w:rPr>
          <w:color w:val="333333"/>
          <w:sz w:val="28"/>
          <w:szCs w:val="18"/>
        </w:rPr>
      </w:pPr>
      <w:r>
        <w:rPr>
          <w:rFonts w:hint="eastAsia"/>
          <w:color w:val="333333"/>
          <w:sz w:val="28"/>
          <w:szCs w:val="18"/>
        </w:rPr>
        <w:t>第二节系统管理原理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系统原理的概念；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整分合原理；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相对封闭原理。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第三节动态管理原理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动态管理原理的概念；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动态相关原理；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弹性原理。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第四节管理效益原理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效益原理的概念；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整体效应原理；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规律效应原理。</w:t>
      </w:r>
    </w:p>
    <w:p w:rsidR="00EF3119" w:rsidRDefault="00EF3119" w:rsidP="00DF6F70">
      <w:pPr>
        <w:rPr>
          <w:rStyle w:val="Strong"/>
          <w:color w:val="333333"/>
          <w:sz w:val="28"/>
          <w:szCs w:val="18"/>
        </w:rPr>
      </w:pPr>
      <w:r>
        <w:rPr>
          <w:rStyle w:val="Strong"/>
          <w:rFonts w:hint="eastAsia"/>
          <w:color w:val="333333"/>
          <w:sz w:val="28"/>
          <w:szCs w:val="18"/>
        </w:rPr>
        <w:t>第三章　土地管理的一般过程</w:t>
      </w:r>
    </w:p>
    <w:p w:rsidR="00EF3119" w:rsidRPr="00C21854" w:rsidRDefault="00EF3119" w:rsidP="00AC2034">
      <w:pPr>
        <w:ind w:firstLineChars="200" w:firstLine="31680"/>
        <w:rPr>
          <w:color w:val="333333"/>
          <w:sz w:val="28"/>
          <w:szCs w:val="18"/>
        </w:rPr>
      </w:pPr>
      <w:r w:rsidRPr="00C21854">
        <w:rPr>
          <w:rFonts w:hint="eastAsia"/>
          <w:color w:val="333333"/>
          <w:sz w:val="28"/>
          <w:szCs w:val="18"/>
        </w:rPr>
        <w:t>掌握</w:t>
      </w:r>
      <w:r>
        <w:rPr>
          <w:rFonts w:hint="eastAsia"/>
          <w:color w:val="333333"/>
          <w:sz w:val="28"/>
          <w:szCs w:val="18"/>
        </w:rPr>
        <w:t>综合运用多种方法开展土地管理工作</w:t>
      </w:r>
      <w:r w:rsidRPr="00C21854">
        <w:rPr>
          <w:rFonts w:hint="eastAsia"/>
          <w:color w:val="333333"/>
          <w:sz w:val="28"/>
          <w:szCs w:val="18"/>
        </w:rPr>
        <w:t>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第一节土地管理目标的设置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土地管理目标的设置；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土地管理的任务和原则。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第二节土地管理的组织设计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组织的涵义和特点；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组织设计和组织结构；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土地管理组织结构。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第三节土地管理职能运作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土地管理的计划职能；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土地管理的组织职能；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土地管理的控制职能；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4.</w:t>
      </w:r>
      <w:r>
        <w:rPr>
          <w:rFonts w:hint="eastAsia"/>
          <w:color w:val="333333"/>
          <w:sz w:val="28"/>
          <w:szCs w:val="18"/>
        </w:rPr>
        <w:t>土地管理的方法。</w:t>
      </w:r>
    </w:p>
    <w:p w:rsidR="00EF3119" w:rsidRDefault="00EF3119" w:rsidP="00DF6F70">
      <w:pPr>
        <w:rPr>
          <w:sz w:val="28"/>
        </w:rPr>
      </w:pPr>
      <w:r>
        <w:rPr>
          <w:rStyle w:val="Strong"/>
          <w:rFonts w:hint="eastAsia"/>
          <w:color w:val="333333"/>
          <w:sz w:val="28"/>
          <w:szCs w:val="18"/>
        </w:rPr>
        <w:t>第四章地籍管理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重点理解与掌握地籍管理、土地调查、土地分等定级、土地登记等知识点。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第一节　地籍管理概述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地籍与地籍管理；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地籍管理的内容和原则。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第二节土地调查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土地利用现状调查；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地籍调查；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土地条件调查。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第三节土地分等定级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土地分等定级的概念；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土地分等定级的理论依据和原则；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城镇土地定级；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4.</w:t>
      </w:r>
      <w:r>
        <w:rPr>
          <w:rFonts w:hint="eastAsia"/>
          <w:color w:val="333333"/>
          <w:sz w:val="28"/>
          <w:szCs w:val="18"/>
        </w:rPr>
        <w:t>农用地分等。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 xml:space="preserve">第四节　土地登记　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</w:t>
      </w:r>
      <w:r>
        <w:rPr>
          <w:rFonts w:hint="eastAsia"/>
          <w:color w:val="333333"/>
          <w:sz w:val="28"/>
          <w:szCs w:val="18"/>
        </w:rPr>
        <w:t>．土地登记概述；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土地登记的内容；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土地登记分类及其程序；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4.</w:t>
      </w:r>
      <w:r>
        <w:rPr>
          <w:rFonts w:hint="eastAsia"/>
          <w:color w:val="333333"/>
          <w:sz w:val="28"/>
          <w:szCs w:val="18"/>
        </w:rPr>
        <w:t>土地代理登记；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5.</w:t>
      </w:r>
      <w:r>
        <w:rPr>
          <w:rFonts w:hint="eastAsia"/>
          <w:color w:val="333333"/>
          <w:sz w:val="28"/>
          <w:szCs w:val="18"/>
        </w:rPr>
        <w:t>国外土地登记制度及其借鉴。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第五节　土地统计</w:t>
      </w:r>
      <w:r>
        <w:rPr>
          <w:color w:val="333333"/>
          <w:sz w:val="28"/>
          <w:szCs w:val="18"/>
        </w:rPr>
        <w:t> 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土地统计的概念；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土地统计分析。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第六节　　地籍档案管理</w:t>
      </w:r>
    </w:p>
    <w:p w:rsidR="00EF3119" w:rsidRDefault="00EF3119" w:rsidP="00AC2034">
      <w:pPr>
        <w:ind w:left="839" w:firstLineChars="3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地籍档案管理的概念和任务</w:t>
      </w:r>
    </w:p>
    <w:p w:rsidR="00EF3119" w:rsidRDefault="00EF3119" w:rsidP="00AC2034">
      <w:pPr>
        <w:ind w:left="839" w:firstLineChars="3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地籍档案的收集</w:t>
      </w:r>
      <w:r w:rsidRPr="004357C6">
        <w:rPr>
          <w:rFonts w:hint="eastAsia"/>
          <w:color w:val="333333"/>
          <w:sz w:val="28"/>
          <w:szCs w:val="18"/>
        </w:rPr>
        <w:t>和</w:t>
      </w:r>
      <w:r>
        <w:rPr>
          <w:rFonts w:hint="eastAsia"/>
          <w:color w:val="333333"/>
          <w:sz w:val="28"/>
          <w:szCs w:val="18"/>
        </w:rPr>
        <w:t>整理；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地籍档案的保管和利用。</w:t>
      </w:r>
    </w:p>
    <w:p w:rsidR="00EF3119" w:rsidRDefault="00EF3119" w:rsidP="00AC2034">
      <w:pPr>
        <w:pStyle w:val="NormalWeb"/>
        <w:spacing w:before="0" w:beforeAutospacing="0" w:after="0" w:afterAutospacing="0"/>
        <w:ind w:leftChars="36" w:left="31680"/>
        <w:rPr>
          <w:rStyle w:val="Strong"/>
          <w:color w:val="333333"/>
          <w:sz w:val="28"/>
          <w:szCs w:val="18"/>
        </w:rPr>
      </w:pPr>
      <w:r>
        <w:rPr>
          <w:rStyle w:val="Strong"/>
          <w:rFonts w:hint="eastAsia"/>
          <w:color w:val="333333"/>
          <w:sz w:val="28"/>
          <w:szCs w:val="18"/>
        </w:rPr>
        <w:t>第六章　　土地权属管理</w:t>
      </w:r>
    </w:p>
    <w:p w:rsidR="00EF3119" w:rsidRDefault="00EF3119" w:rsidP="00AC2034">
      <w:pPr>
        <w:ind w:firstLineChars="200" w:firstLine="31680"/>
        <w:rPr>
          <w:color w:val="333333"/>
          <w:sz w:val="28"/>
          <w:szCs w:val="18"/>
        </w:rPr>
      </w:pPr>
      <w:r>
        <w:rPr>
          <w:rFonts w:hint="eastAsia"/>
          <w:color w:val="333333"/>
          <w:sz w:val="28"/>
          <w:szCs w:val="18"/>
        </w:rPr>
        <w:t>掌握土地产权含义、特征、权能构成，在此基础上掌握国有土地产权流转与集体土地产权流转的管理等。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第一节　　土地制度和土地产权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我国土地制度及其特点；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土地产权及其特性；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土地所有权；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4.</w:t>
      </w:r>
      <w:r>
        <w:rPr>
          <w:rFonts w:hint="eastAsia"/>
          <w:color w:val="333333"/>
          <w:sz w:val="28"/>
          <w:szCs w:val="18"/>
        </w:rPr>
        <w:t>土地使用权；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5.</w:t>
      </w:r>
      <w:r>
        <w:rPr>
          <w:rFonts w:hint="eastAsia"/>
          <w:color w:val="333333"/>
          <w:sz w:val="28"/>
          <w:szCs w:val="18"/>
        </w:rPr>
        <w:t>土地他项权利。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第二节　土地权属管理任务和内容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土地权属管理的任务；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土地权属管理的内容。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第三节　土地所有权与使用权的确定；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国有土地所有权与使用权的确认；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集体土地所有权与使用权的确认。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第四节　　城镇国有土地使用权流转管理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城镇国有土地使用权出让管理；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城镇国有土地使用权转让管理；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城镇国有土地租赁管理；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4.</w:t>
      </w:r>
      <w:r>
        <w:rPr>
          <w:rFonts w:hint="eastAsia"/>
          <w:color w:val="333333"/>
          <w:sz w:val="28"/>
          <w:szCs w:val="18"/>
        </w:rPr>
        <w:t>国有土地使用权抵押管理。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第五节　　农村集体土地所有权、使用权流转管理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农村集体土地所有权流转概述；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农村集体土地使用权流转管理。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第六节　　土地征用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土地征用的概念；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土地征用的程序；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土地征用的审批权限；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4.</w:t>
      </w:r>
      <w:r>
        <w:rPr>
          <w:rFonts w:hint="eastAsia"/>
          <w:color w:val="333333"/>
          <w:sz w:val="28"/>
          <w:szCs w:val="18"/>
        </w:rPr>
        <w:t>征地补偿与安置标准。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第七节　土地权属纠纷的调处</w:t>
      </w:r>
    </w:p>
    <w:p w:rsidR="00EF3119" w:rsidRPr="00590623" w:rsidRDefault="00EF3119" w:rsidP="00590623">
      <w:pPr>
        <w:pStyle w:val="ListParagraph"/>
        <w:numPr>
          <w:ilvl w:val="0"/>
          <w:numId w:val="6"/>
        </w:numPr>
        <w:ind w:firstLineChars="0"/>
        <w:rPr>
          <w:color w:val="333333"/>
          <w:sz w:val="28"/>
          <w:szCs w:val="18"/>
        </w:rPr>
      </w:pPr>
      <w:r w:rsidRPr="00590623">
        <w:rPr>
          <w:rFonts w:hint="eastAsia"/>
          <w:color w:val="333333"/>
          <w:sz w:val="28"/>
          <w:szCs w:val="18"/>
        </w:rPr>
        <w:t>土地权属纠纷的概念及产生的原因；</w:t>
      </w:r>
    </w:p>
    <w:p w:rsidR="00EF3119" w:rsidRPr="00590623" w:rsidRDefault="00EF3119" w:rsidP="00590623">
      <w:pPr>
        <w:pStyle w:val="ListParagraph"/>
        <w:numPr>
          <w:ilvl w:val="0"/>
          <w:numId w:val="6"/>
        </w:numPr>
        <w:ind w:firstLineChars="0"/>
        <w:rPr>
          <w:sz w:val="28"/>
        </w:rPr>
      </w:pPr>
      <w:r>
        <w:rPr>
          <w:rFonts w:hint="eastAsia"/>
          <w:sz w:val="28"/>
        </w:rPr>
        <w:t>土地权属纠纷调处的原则与程序。</w:t>
      </w:r>
    </w:p>
    <w:p w:rsidR="00EF3119" w:rsidRDefault="00EF3119" w:rsidP="00DF6F70">
      <w:pPr>
        <w:rPr>
          <w:rStyle w:val="Strong"/>
          <w:color w:val="333333"/>
          <w:sz w:val="28"/>
          <w:szCs w:val="18"/>
        </w:rPr>
      </w:pPr>
      <w:r>
        <w:rPr>
          <w:rStyle w:val="Strong"/>
          <w:rFonts w:hint="eastAsia"/>
          <w:color w:val="333333"/>
          <w:sz w:val="28"/>
          <w:szCs w:val="18"/>
        </w:rPr>
        <w:t>第六章土地利用管理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掌握土地利用管理的基本理论，土地利用管理的内容和任务及土地利用监测与调控。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第一节　土地利用管理的理论依据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土地肥力和土地报酬原理；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地租、地价理论；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区位理论；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4.</w:t>
      </w:r>
      <w:r>
        <w:rPr>
          <w:rFonts w:hint="eastAsia"/>
          <w:color w:val="333333"/>
          <w:sz w:val="28"/>
          <w:szCs w:val="18"/>
        </w:rPr>
        <w:t>生态经济学原理。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第二节　　土地利用与土地利用管理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土地利用及其影响因素；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土地利用管理的概念和内容。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第三节农用地利用管理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耕地利用管理；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林地利用管理；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养殖水面利用管理；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第四节　　建设用地、未利用地开发利用管理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建设用地利用管理；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未利用地开发利用管理；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第五节　　土地利用总体规划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第六节　　土地用途管理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土地用途管制的目标和重点；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土地用途管制的内容；</w:t>
      </w:r>
    </w:p>
    <w:p w:rsidR="00EF3119" w:rsidRDefault="00EF3119" w:rsidP="00AC2034">
      <w:pPr>
        <w:ind w:left="839" w:firstLineChars="3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土地用途管制的对策。</w:t>
      </w:r>
    </w:p>
    <w:p w:rsidR="00EF3119" w:rsidRDefault="00EF3119" w:rsidP="00DF6F70">
      <w:pPr>
        <w:rPr>
          <w:color w:val="333333"/>
          <w:sz w:val="28"/>
          <w:szCs w:val="18"/>
        </w:rPr>
      </w:pPr>
      <w:r>
        <w:rPr>
          <w:rStyle w:val="Strong"/>
          <w:rFonts w:hint="eastAsia"/>
          <w:color w:val="333333"/>
          <w:sz w:val="28"/>
          <w:szCs w:val="18"/>
        </w:rPr>
        <w:t>第七章城市土地市场管理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掌握城市土地市场管理的内容和方式，城市土地市场供需调控与价格管理。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第一节城市土地市场管理概述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城市土地市场的基本概念；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城市土地市场管理的概述。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第二节　城市土地市场供需调控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城市土地供需平衡模型与调控机制；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城市土地供需调控的三维立体结构；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城市土地供需调控与管理的政策工具；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4.</w:t>
      </w:r>
      <w:r>
        <w:rPr>
          <w:rFonts w:hint="eastAsia"/>
          <w:color w:val="333333"/>
          <w:sz w:val="28"/>
          <w:szCs w:val="18"/>
        </w:rPr>
        <w:t>城市土地供需调控与管理创新</w:t>
      </w:r>
      <w:r>
        <w:rPr>
          <w:color w:val="333333"/>
          <w:sz w:val="28"/>
          <w:szCs w:val="18"/>
        </w:rPr>
        <w:t>——</w:t>
      </w:r>
      <w:r>
        <w:rPr>
          <w:rFonts w:hint="eastAsia"/>
          <w:color w:val="333333"/>
          <w:sz w:val="28"/>
          <w:szCs w:val="18"/>
        </w:rPr>
        <w:t>土地储备制度。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第三节城市土地市场价格管理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城市土地市场价格管理的目的、意义和作用；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城市土地市场价格管理的依据；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我国城市土地市场价格管理政策和制度；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4.</w:t>
      </w:r>
      <w:r>
        <w:rPr>
          <w:rFonts w:hint="eastAsia"/>
          <w:color w:val="333333"/>
          <w:sz w:val="28"/>
          <w:szCs w:val="18"/>
        </w:rPr>
        <w:t>土地价格的监测系统</w:t>
      </w:r>
      <w:r>
        <w:rPr>
          <w:color w:val="333333"/>
          <w:sz w:val="28"/>
          <w:szCs w:val="18"/>
        </w:rPr>
        <w:t>—</w:t>
      </w:r>
      <w:r>
        <w:rPr>
          <w:rFonts w:hint="eastAsia"/>
          <w:color w:val="333333"/>
          <w:sz w:val="28"/>
          <w:szCs w:val="18"/>
        </w:rPr>
        <w:t>地价指数；</w:t>
      </w:r>
    </w:p>
    <w:p w:rsidR="00EF3119" w:rsidRDefault="00EF3119" w:rsidP="00AC2034">
      <w:pPr>
        <w:ind w:left="839" w:firstLineChars="300" w:firstLine="31680"/>
        <w:rPr>
          <w:sz w:val="28"/>
        </w:rPr>
      </w:pPr>
      <w:r>
        <w:rPr>
          <w:color w:val="333333"/>
          <w:sz w:val="28"/>
          <w:szCs w:val="18"/>
        </w:rPr>
        <w:t>5.</w:t>
      </w:r>
      <w:r>
        <w:rPr>
          <w:rFonts w:hint="eastAsia"/>
          <w:color w:val="333333"/>
          <w:sz w:val="28"/>
          <w:szCs w:val="18"/>
        </w:rPr>
        <w:t>城市地价动态监测。</w:t>
      </w:r>
    </w:p>
    <w:p w:rsidR="00EF3119" w:rsidRDefault="00EF3119" w:rsidP="00AC2034">
      <w:pPr>
        <w:ind w:firstLineChars="200" w:firstLine="31680"/>
        <w:rPr>
          <w:sz w:val="28"/>
        </w:rPr>
      </w:pPr>
      <w:r>
        <w:rPr>
          <w:rFonts w:hint="eastAsia"/>
          <w:color w:val="333333"/>
          <w:sz w:val="28"/>
          <w:szCs w:val="18"/>
        </w:rPr>
        <w:t>第四节　　城市土地市场微观管理</w:t>
      </w:r>
    </w:p>
    <w:p w:rsidR="00EF3119" w:rsidRPr="008A32FE" w:rsidRDefault="00EF3119" w:rsidP="00AC2034">
      <w:pPr>
        <w:ind w:left="839" w:firstLineChars="3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>1.</w:t>
      </w:r>
      <w:r>
        <w:rPr>
          <w:rFonts w:hint="eastAsia"/>
          <w:color w:val="333333"/>
          <w:sz w:val="28"/>
          <w:szCs w:val="18"/>
        </w:rPr>
        <w:t>对土地市场客体的管理；</w:t>
      </w:r>
    </w:p>
    <w:p w:rsidR="00EF3119" w:rsidRPr="008A32FE" w:rsidRDefault="00EF3119" w:rsidP="00AC2034">
      <w:pPr>
        <w:ind w:left="839" w:firstLineChars="3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>2.</w:t>
      </w:r>
      <w:r>
        <w:rPr>
          <w:rFonts w:hint="eastAsia"/>
          <w:color w:val="333333"/>
          <w:sz w:val="28"/>
          <w:szCs w:val="18"/>
        </w:rPr>
        <w:t>对土地市场主体的资质审查；</w:t>
      </w:r>
    </w:p>
    <w:p w:rsidR="00EF3119" w:rsidRPr="008A32FE" w:rsidRDefault="00EF3119" w:rsidP="00AC2034">
      <w:pPr>
        <w:ind w:left="839" w:firstLineChars="3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>3.</w:t>
      </w:r>
      <w:r>
        <w:rPr>
          <w:rFonts w:hint="eastAsia"/>
          <w:color w:val="333333"/>
          <w:sz w:val="28"/>
          <w:szCs w:val="18"/>
        </w:rPr>
        <w:t>土地市场交易程序的规范；</w:t>
      </w:r>
    </w:p>
    <w:p w:rsidR="00EF3119" w:rsidRPr="008A32FE" w:rsidRDefault="00EF3119" w:rsidP="00AC2034">
      <w:pPr>
        <w:ind w:left="839" w:firstLineChars="3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>4.</w:t>
      </w:r>
      <w:r>
        <w:rPr>
          <w:rFonts w:hint="eastAsia"/>
          <w:color w:val="333333"/>
          <w:sz w:val="28"/>
          <w:szCs w:val="18"/>
        </w:rPr>
        <w:t>土地市场中介管理。</w:t>
      </w:r>
    </w:p>
    <w:p w:rsidR="00EF3119" w:rsidRDefault="00EF3119" w:rsidP="00E209E5">
      <w:pPr>
        <w:rPr>
          <w:sz w:val="28"/>
        </w:rPr>
      </w:pPr>
    </w:p>
    <w:p w:rsidR="00EF3119" w:rsidRDefault="00EF3119" w:rsidP="008A32FE">
      <w:pPr>
        <w:jc w:val="center"/>
        <w:rPr>
          <w:rFonts w:eastAsia="方正书宋简体"/>
          <w:sz w:val="30"/>
          <w:szCs w:val="30"/>
        </w:rPr>
      </w:pPr>
      <w:r w:rsidRPr="00DF6F70">
        <w:rPr>
          <w:rFonts w:eastAsia="方正书宋简体" w:hint="eastAsia"/>
          <w:sz w:val="30"/>
          <w:szCs w:val="30"/>
        </w:rPr>
        <w:t>第一部分土地管理</w:t>
      </w:r>
      <w:r>
        <w:rPr>
          <w:rFonts w:eastAsia="方正书宋简体" w:hint="eastAsia"/>
          <w:sz w:val="30"/>
          <w:szCs w:val="30"/>
        </w:rPr>
        <w:t>法</w:t>
      </w:r>
    </w:p>
    <w:p w:rsidR="00EF3119" w:rsidRPr="007651BF" w:rsidRDefault="00EF3119" w:rsidP="00AC2034">
      <w:pPr>
        <w:ind w:firstLineChars="200" w:firstLine="31680"/>
        <w:rPr>
          <w:color w:val="333333"/>
          <w:sz w:val="28"/>
          <w:szCs w:val="18"/>
        </w:rPr>
      </w:pPr>
      <w:r w:rsidRPr="007651BF">
        <w:rPr>
          <w:rFonts w:hint="eastAsia"/>
          <w:color w:val="333333"/>
          <w:sz w:val="28"/>
          <w:szCs w:val="18"/>
        </w:rPr>
        <w:t>掌握土地管理法全部</w:t>
      </w:r>
      <w:r>
        <w:rPr>
          <w:rFonts w:hint="eastAsia"/>
          <w:color w:val="333333"/>
          <w:sz w:val="28"/>
          <w:szCs w:val="18"/>
        </w:rPr>
        <w:t>条文。</w:t>
      </w:r>
    </w:p>
    <w:p w:rsidR="00EF3119" w:rsidRDefault="00EF3119" w:rsidP="00C17E7D"/>
    <w:p w:rsidR="00EF3119" w:rsidRDefault="00EF3119" w:rsidP="00C17E7D"/>
    <w:p w:rsidR="00EF3119" w:rsidRDefault="00EF3119" w:rsidP="00BB07D1">
      <w:pPr>
        <w:spacing w:beforeLines="50" w:afterLines="50" w:line="312" w:lineRule="auto"/>
        <w:rPr>
          <w:rFonts w:eastAsia="方正书宋简体"/>
          <w:sz w:val="24"/>
        </w:rPr>
      </w:pPr>
      <w:r w:rsidRPr="00E928C0">
        <w:rPr>
          <w:rFonts w:eastAsia="方正书宋简体" w:hint="eastAsia"/>
          <w:sz w:val="24"/>
        </w:rPr>
        <w:t>三、参考书目</w:t>
      </w:r>
    </w:p>
    <w:p w:rsidR="00EF3119" w:rsidRDefault="00EF3119" w:rsidP="00C17E7D">
      <w:pPr>
        <w:rPr>
          <w:rFonts w:eastAsia="方正书宋简体"/>
          <w:sz w:val="24"/>
        </w:rPr>
      </w:pPr>
    </w:p>
    <w:p w:rsidR="00EF3119" w:rsidRDefault="00EF3119" w:rsidP="00AC2034">
      <w:pPr>
        <w:ind w:firstLineChars="2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 xml:space="preserve">[1] </w:t>
      </w:r>
      <w:r w:rsidRPr="00212320">
        <w:rPr>
          <w:rFonts w:hint="eastAsia"/>
          <w:color w:val="333333"/>
          <w:sz w:val="28"/>
          <w:szCs w:val="18"/>
        </w:rPr>
        <w:t>陆红生</w:t>
      </w:r>
      <w:r w:rsidRPr="00212320">
        <w:rPr>
          <w:color w:val="333333"/>
          <w:sz w:val="28"/>
          <w:szCs w:val="18"/>
        </w:rPr>
        <w:t>.</w:t>
      </w:r>
      <w:r w:rsidRPr="00212320">
        <w:rPr>
          <w:rFonts w:hint="eastAsia"/>
          <w:color w:val="333333"/>
          <w:sz w:val="28"/>
          <w:szCs w:val="18"/>
        </w:rPr>
        <w:t>土地管理学总论（第二版）</w:t>
      </w:r>
      <w:r>
        <w:rPr>
          <w:rFonts w:hint="eastAsia"/>
          <w:color w:val="333333"/>
          <w:sz w:val="28"/>
          <w:szCs w:val="18"/>
        </w:rPr>
        <w:t>，</w:t>
      </w:r>
      <w:r w:rsidRPr="00212320">
        <w:rPr>
          <w:rFonts w:hint="eastAsia"/>
          <w:color w:val="333333"/>
          <w:sz w:val="28"/>
          <w:szCs w:val="18"/>
        </w:rPr>
        <w:t>中国农业出版社</w:t>
      </w:r>
      <w:r>
        <w:rPr>
          <w:rFonts w:hint="eastAsia"/>
          <w:color w:val="333333"/>
          <w:sz w:val="28"/>
          <w:szCs w:val="18"/>
        </w:rPr>
        <w:t>，</w:t>
      </w:r>
      <w:r>
        <w:rPr>
          <w:color w:val="333333"/>
          <w:sz w:val="28"/>
          <w:szCs w:val="18"/>
        </w:rPr>
        <w:t>2007</w:t>
      </w:r>
    </w:p>
    <w:p w:rsidR="00EF3119" w:rsidRPr="00212320" w:rsidRDefault="00EF3119" w:rsidP="00AC2034">
      <w:pPr>
        <w:ind w:firstLineChars="200" w:firstLine="31680"/>
        <w:rPr>
          <w:color w:val="333333"/>
          <w:sz w:val="28"/>
          <w:szCs w:val="18"/>
        </w:rPr>
      </w:pPr>
      <w:r>
        <w:rPr>
          <w:color w:val="333333"/>
          <w:sz w:val="28"/>
          <w:szCs w:val="18"/>
        </w:rPr>
        <w:t xml:space="preserve">[2] </w:t>
      </w:r>
      <w:bookmarkStart w:id="0" w:name="_GoBack"/>
      <w:bookmarkEnd w:id="0"/>
      <w:r w:rsidRPr="00C31EEE">
        <w:rPr>
          <w:rFonts w:hint="eastAsia"/>
          <w:color w:val="333333"/>
          <w:sz w:val="28"/>
          <w:szCs w:val="18"/>
        </w:rPr>
        <w:t>中华人民共和国土地管理法（２００４年修正版）</w:t>
      </w:r>
    </w:p>
    <w:p w:rsidR="00EF3119" w:rsidRPr="00212320" w:rsidRDefault="00EF3119" w:rsidP="00212320"/>
    <w:p w:rsidR="00EF3119" w:rsidRPr="00212320" w:rsidRDefault="00EF3119" w:rsidP="00C17E7D"/>
    <w:sectPr w:rsidR="00EF3119" w:rsidRPr="00212320" w:rsidSect="00C17E7D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119" w:rsidRDefault="00EF3119" w:rsidP="00C17E7D">
      <w:r>
        <w:separator/>
      </w:r>
    </w:p>
  </w:endnote>
  <w:endnote w:type="continuationSeparator" w:id="1">
    <w:p w:rsidR="00EF3119" w:rsidRDefault="00EF3119" w:rsidP="00C17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119" w:rsidRDefault="00EF3119" w:rsidP="00C17E7D">
      <w:r>
        <w:separator/>
      </w:r>
    </w:p>
  </w:footnote>
  <w:footnote w:type="continuationSeparator" w:id="1">
    <w:p w:rsidR="00EF3119" w:rsidRDefault="00EF3119" w:rsidP="00C17E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D914904E"/>
    <w:lvl w:ilvl="0">
      <w:start w:val="1"/>
      <w:numFmt w:val="japaneseCounting"/>
      <w:lvlText w:val="%1、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63E2C04"/>
    <w:multiLevelType w:val="hybridMultilevel"/>
    <w:tmpl w:val="73C83C86"/>
    <w:lvl w:ilvl="0" w:tplc="0DD4022C">
      <w:start w:val="1"/>
      <w:numFmt w:val="japaneseCounting"/>
      <w:lvlText w:val="第%1章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 w:tplc="96909598">
      <w:start w:val="1"/>
      <w:numFmt w:val="japaneseCounting"/>
      <w:lvlText w:val="第%2节"/>
      <w:lvlJc w:val="left"/>
      <w:pPr>
        <w:tabs>
          <w:tab w:val="num" w:pos="1545"/>
        </w:tabs>
        <w:ind w:left="1545" w:hanging="1125"/>
      </w:pPr>
      <w:rPr>
        <w:rFonts w:cs="Times New Roman" w:hint="default"/>
      </w:rPr>
    </w:lvl>
    <w:lvl w:ilvl="2" w:tplc="589CEA2A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1659181F"/>
    <w:multiLevelType w:val="hybridMultilevel"/>
    <w:tmpl w:val="FF22864E"/>
    <w:lvl w:ilvl="0" w:tplc="B10ED91E">
      <w:start w:val="2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466E1ABF"/>
    <w:multiLevelType w:val="hybridMultilevel"/>
    <w:tmpl w:val="0B9A5A9A"/>
    <w:lvl w:ilvl="0" w:tplc="552838D8">
      <w:start w:val="1"/>
      <w:numFmt w:val="japaneseCounting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5EC27413"/>
    <w:multiLevelType w:val="hybridMultilevel"/>
    <w:tmpl w:val="B2028B6A"/>
    <w:lvl w:ilvl="0" w:tplc="352E7B4C">
      <w:start w:val="1"/>
      <w:numFmt w:val="decimal"/>
      <w:lvlText w:val="%1."/>
      <w:lvlJc w:val="left"/>
      <w:pPr>
        <w:ind w:left="203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519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59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779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9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19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5039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459" w:hanging="420"/>
      </w:pPr>
      <w:rPr>
        <w:rFonts w:cs="Times New Roman"/>
      </w:rPr>
    </w:lvl>
  </w:abstractNum>
  <w:abstractNum w:abstractNumId="5">
    <w:nsid w:val="7DEA3EA9"/>
    <w:multiLevelType w:val="hybridMultilevel"/>
    <w:tmpl w:val="92566690"/>
    <w:lvl w:ilvl="0" w:tplc="2AF8BB9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1E4080A">
      <w:start w:val="2"/>
      <w:numFmt w:val="japaneseCounting"/>
      <w:lvlText w:val="第%2节"/>
      <w:lvlJc w:val="left"/>
      <w:pPr>
        <w:tabs>
          <w:tab w:val="num" w:pos="1965"/>
        </w:tabs>
        <w:ind w:left="1965" w:hanging="1125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5B34"/>
    <w:rsid w:val="0001420B"/>
    <w:rsid w:val="00026B3B"/>
    <w:rsid w:val="00091A1D"/>
    <w:rsid w:val="00212320"/>
    <w:rsid w:val="002140DB"/>
    <w:rsid w:val="00273D7B"/>
    <w:rsid w:val="00292CE1"/>
    <w:rsid w:val="002A6039"/>
    <w:rsid w:val="002D18A8"/>
    <w:rsid w:val="002F5A3E"/>
    <w:rsid w:val="004018EC"/>
    <w:rsid w:val="004357C6"/>
    <w:rsid w:val="004B26A8"/>
    <w:rsid w:val="00512DF7"/>
    <w:rsid w:val="00590623"/>
    <w:rsid w:val="005B673C"/>
    <w:rsid w:val="00705B34"/>
    <w:rsid w:val="007651BF"/>
    <w:rsid w:val="00893BFA"/>
    <w:rsid w:val="008A32FE"/>
    <w:rsid w:val="00A233A3"/>
    <w:rsid w:val="00AA22FB"/>
    <w:rsid w:val="00AC2034"/>
    <w:rsid w:val="00AD64B3"/>
    <w:rsid w:val="00BB07D1"/>
    <w:rsid w:val="00C17E7D"/>
    <w:rsid w:val="00C21854"/>
    <w:rsid w:val="00C31840"/>
    <w:rsid w:val="00C31EEE"/>
    <w:rsid w:val="00CB7035"/>
    <w:rsid w:val="00D23543"/>
    <w:rsid w:val="00D52512"/>
    <w:rsid w:val="00DE14B4"/>
    <w:rsid w:val="00DF6F70"/>
    <w:rsid w:val="00E209E5"/>
    <w:rsid w:val="00E25FD3"/>
    <w:rsid w:val="00E928C0"/>
    <w:rsid w:val="00EF3119"/>
    <w:rsid w:val="00F567AF"/>
    <w:rsid w:val="00F96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E7D"/>
    <w:pPr>
      <w:widowControl w:val="0"/>
      <w:jc w:val="both"/>
    </w:pPr>
    <w:rPr>
      <w:rFonts w:ascii="Times New Roman" w:hAnsi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2512"/>
    <w:pPr>
      <w:keepNext/>
      <w:keepLines/>
      <w:spacing w:before="120" w:after="120" w:line="360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91A1D"/>
    <w:pPr>
      <w:keepNext/>
      <w:keepLines/>
      <w:spacing w:line="360" w:lineRule="auto"/>
      <w:ind w:firstLineChars="200" w:firstLine="200"/>
      <w:outlineLvl w:val="1"/>
    </w:pPr>
    <w:rPr>
      <w:rFonts w:ascii="Arial" w:eastAsia="黑体" w:hAnsi="Arial"/>
      <w:b/>
      <w:bCs/>
      <w:kern w:val="0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2512"/>
    <w:rPr>
      <w:rFonts w:ascii="Times New Roman" w:eastAsia="黑体" w:hAnsi="Times New Roman"/>
      <w:b/>
      <w:kern w:val="44"/>
      <w:sz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91A1D"/>
    <w:rPr>
      <w:rFonts w:ascii="Arial" w:eastAsia="黑体" w:hAnsi="Arial"/>
      <w:b/>
      <w:sz w:val="32"/>
    </w:rPr>
  </w:style>
  <w:style w:type="paragraph" w:styleId="Header">
    <w:name w:val="header"/>
    <w:basedOn w:val="Normal"/>
    <w:link w:val="HeaderChar"/>
    <w:uiPriority w:val="99"/>
    <w:rsid w:val="00C17E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17E7D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C17E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17E7D"/>
    <w:rPr>
      <w:rFonts w:cs="Times New Roman"/>
      <w:sz w:val="18"/>
      <w:szCs w:val="18"/>
    </w:rPr>
  </w:style>
  <w:style w:type="character" w:styleId="Strong">
    <w:name w:val="Strong"/>
    <w:basedOn w:val="DefaultParagraphFont"/>
    <w:uiPriority w:val="99"/>
    <w:qFormat/>
    <w:rsid w:val="00E209E5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E209E5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ListParagraph">
    <w:name w:val="List Paragraph"/>
    <w:basedOn w:val="Normal"/>
    <w:uiPriority w:val="99"/>
    <w:qFormat/>
    <w:rsid w:val="00AD64B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5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</TotalTime>
  <Pages>8</Pages>
  <Words>368</Words>
  <Characters>2099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微软用户</cp:lastModifiedBy>
  <cp:revision>27</cp:revision>
  <dcterms:created xsi:type="dcterms:W3CDTF">2013-09-09T02:34:00Z</dcterms:created>
  <dcterms:modified xsi:type="dcterms:W3CDTF">2014-07-01T02:40:00Z</dcterms:modified>
</cp:coreProperties>
</file>