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CA" w:rsidRPr="00520D0D" w:rsidRDefault="00520D0D" w:rsidP="00520D0D">
      <w:pPr>
        <w:jc w:val="center"/>
        <w:rPr>
          <w:b/>
          <w:sz w:val="28"/>
          <w:szCs w:val="28"/>
        </w:rPr>
      </w:pPr>
      <w:r w:rsidRPr="00520D0D">
        <w:rPr>
          <w:rFonts w:hint="eastAsia"/>
          <w:b/>
          <w:sz w:val="28"/>
          <w:szCs w:val="28"/>
        </w:rPr>
        <w:t>201</w:t>
      </w:r>
      <w:r w:rsidR="006442BD">
        <w:rPr>
          <w:rFonts w:hint="eastAsia"/>
          <w:b/>
          <w:sz w:val="28"/>
          <w:szCs w:val="28"/>
        </w:rPr>
        <w:t>7</w:t>
      </w:r>
      <w:r w:rsidRPr="00520D0D">
        <w:rPr>
          <w:rFonts w:hint="eastAsia"/>
          <w:b/>
          <w:sz w:val="28"/>
          <w:szCs w:val="28"/>
        </w:rPr>
        <w:t>年汉语国际教育硕士招生考试复试大纲</w:t>
      </w:r>
    </w:p>
    <w:p w:rsidR="00520D0D" w:rsidRPr="002836C2" w:rsidRDefault="00350599" w:rsidP="002836C2">
      <w:pPr>
        <w:pStyle w:val="a5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复试内容说明</w:t>
      </w:r>
    </w:p>
    <w:p w:rsidR="00520D0D" w:rsidRPr="002836C2" w:rsidRDefault="000A365B" w:rsidP="002836C2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2836C2">
        <w:rPr>
          <w:rFonts w:hint="eastAsia"/>
          <w:sz w:val="24"/>
          <w:szCs w:val="24"/>
        </w:rPr>
        <w:t>201</w:t>
      </w:r>
      <w:r w:rsidR="006442BD">
        <w:rPr>
          <w:rFonts w:hint="eastAsia"/>
          <w:sz w:val="24"/>
          <w:szCs w:val="24"/>
        </w:rPr>
        <w:t>7</w:t>
      </w:r>
      <w:r w:rsidRPr="002836C2">
        <w:rPr>
          <w:rFonts w:hint="eastAsia"/>
          <w:sz w:val="24"/>
          <w:szCs w:val="24"/>
        </w:rPr>
        <w:t>年汉语国际教育硕士专业复试笔试内容以“</w:t>
      </w:r>
      <w:r w:rsidR="002836C2" w:rsidRPr="002836C2">
        <w:rPr>
          <w:rFonts w:hint="eastAsia"/>
          <w:sz w:val="24"/>
          <w:szCs w:val="24"/>
        </w:rPr>
        <w:t>语言学基础知识</w:t>
      </w:r>
      <w:r w:rsidRPr="002836C2">
        <w:rPr>
          <w:rFonts w:hint="eastAsia"/>
          <w:sz w:val="24"/>
          <w:szCs w:val="24"/>
        </w:rPr>
        <w:t>”</w:t>
      </w:r>
      <w:r w:rsidR="002836C2" w:rsidRPr="002836C2">
        <w:rPr>
          <w:rFonts w:hint="eastAsia"/>
          <w:sz w:val="24"/>
          <w:szCs w:val="24"/>
        </w:rPr>
        <w:t>和“对外汉语教学专业知识”为主</w:t>
      </w:r>
      <w:r w:rsidR="002836C2">
        <w:rPr>
          <w:rFonts w:hint="eastAsia"/>
          <w:sz w:val="24"/>
          <w:szCs w:val="24"/>
        </w:rPr>
        <w:t>。</w:t>
      </w:r>
    </w:p>
    <w:p w:rsidR="002836C2" w:rsidRDefault="002836C2" w:rsidP="002836C2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复试笔试采用大题答题形式，主要以简答和论述为主。</w:t>
      </w:r>
      <w:r w:rsidRPr="002836C2">
        <w:rPr>
          <w:rFonts w:hint="eastAsia"/>
          <w:sz w:val="24"/>
          <w:szCs w:val="24"/>
        </w:rPr>
        <w:t>内容涵盖现代汉语、古代汉语、语言学概论、对外汉语教学等领域。</w:t>
      </w:r>
    </w:p>
    <w:p w:rsidR="002836C2" w:rsidRDefault="002836C2" w:rsidP="002836C2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复试面试主要考察</w:t>
      </w:r>
      <w:r w:rsidR="00C74D82">
        <w:rPr>
          <w:rFonts w:hint="eastAsia"/>
          <w:sz w:val="24"/>
          <w:szCs w:val="24"/>
        </w:rPr>
        <w:t>外语听说能力、课堂汉语教学能力、跨文化交际能力和中华才艺技能。</w:t>
      </w:r>
    </w:p>
    <w:p w:rsidR="00520D0D" w:rsidRPr="00C74D82" w:rsidRDefault="00C74D82" w:rsidP="00C74D82">
      <w:pPr>
        <w:pStyle w:val="a5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 w:rsidRPr="00C74D82">
        <w:rPr>
          <w:rFonts w:hint="eastAsia"/>
          <w:b/>
          <w:sz w:val="24"/>
          <w:szCs w:val="24"/>
        </w:rPr>
        <w:t>复试面试流程</w:t>
      </w:r>
    </w:p>
    <w:p w:rsidR="000B20F1" w:rsidRPr="000B20F1" w:rsidRDefault="000B20F1" w:rsidP="000B20F1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0B20F1">
        <w:rPr>
          <w:rFonts w:hint="eastAsia"/>
          <w:sz w:val="24"/>
          <w:szCs w:val="24"/>
        </w:rPr>
        <w:t>学生</w:t>
      </w:r>
      <w:r w:rsidRPr="000B20F1">
        <w:rPr>
          <w:sz w:val="24"/>
          <w:szCs w:val="24"/>
        </w:rPr>
        <w:t>自我介绍</w:t>
      </w:r>
      <w:r w:rsidRPr="000B20F1">
        <w:rPr>
          <w:rFonts w:hint="eastAsia"/>
          <w:sz w:val="24"/>
          <w:szCs w:val="24"/>
        </w:rPr>
        <w:t>；（</w:t>
      </w:r>
      <w:r w:rsidR="00150478">
        <w:rPr>
          <w:rFonts w:hint="eastAsia"/>
          <w:sz w:val="24"/>
          <w:szCs w:val="24"/>
        </w:rPr>
        <w:t>1</w:t>
      </w:r>
      <w:r w:rsidRPr="000B20F1">
        <w:rPr>
          <w:rFonts w:hint="eastAsia"/>
          <w:sz w:val="24"/>
          <w:szCs w:val="24"/>
        </w:rPr>
        <w:t>分钟）；</w:t>
      </w:r>
    </w:p>
    <w:p w:rsidR="00350599" w:rsidRPr="00C74D82" w:rsidRDefault="00350599" w:rsidP="00C74D82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C74D82">
        <w:rPr>
          <w:rFonts w:hint="eastAsia"/>
          <w:sz w:val="24"/>
          <w:szCs w:val="24"/>
        </w:rPr>
        <w:t>外语考官</w:t>
      </w:r>
      <w:r w:rsidRPr="00C74D82">
        <w:rPr>
          <w:sz w:val="24"/>
          <w:szCs w:val="24"/>
        </w:rPr>
        <w:t>考核</w:t>
      </w:r>
      <w:r w:rsidRPr="00C74D82">
        <w:rPr>
          <w:rFonts w:hint="eastAsia"/>
          <w:sz w:val="24"/>
          <w:szCs w:val="24"/>
        </w:rPr>
        <w:t>外语</w:t>
      </w:r>
      <w:r w:rsidRPr="00C74D82">
        <w:rPr>
          <w:sz w:val="24"/>
          <w:szCs w:val="24"/>
        </w:rPr>
        <w:t>听说能力</w:t>
      </w:r>
      <w:r w:rsidRPr="00C74D82">
        <w:rPr>
          <w:rFonts w:hint="eastAsia"/>
          <w:sz w:val="24"/>
          <w:szCs w:val="24"/>
        </w:rPr>
        <w:t>；（</w:t>
      </w:r>
      <w:r w:rsidR="00150478">
        <w:rPr>
          <w:rFonts w:hint="eastAsia"/>
          <w:sz w:val="24"/>
          <w:szCs w:val="24"/>
        </w:rPr>
        <w:t>3</w:t>
      </w:r>
      <w:r w:rsidRPr="00C74D82">
        <w:rPr>
          <w:rFonts w:hint="eastAsia"/>
          <w:sz w:val="24"/>
          <w:szCs w:val="24"/>
        </w:rPr>
        <w:t>分钟</w:t>
      </w:r>
      <w:r w:rsidRPr="00C74D82">
        <w:rPr>
          <w:sz w:val="24"/>
          <w:szCs w:val="24"/>
        </w:rPr>
        <w:t>）</w:t>
      </w:r>
      <w:r w:rsidRPr="00C74D82">
        <w:rPr>
          <w:rFonts w:hint="eastAsia"/>
          <w:sz w:val="24"/>
          <w:szCs w:val="24"/>
        </w:rPr>
        <w:t>；</w:t>
      </w:r>
    </w:p>
    <w:p w:rsidR="00350599" w:rsidRPr="00C74D82" w:rsidRDefault="00350599" w:rsidP="00C74D82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C74D82">
        <w:rPr>
          <w:rFonts w:hint="eastAsia"/>
          <w:sz w:val="24"/>
          <w:szCs w:val="24"/>
        </w:rPr>
        <w:t>专业基本认识面试</w:t>
      </w:r>
      <w:r w:rsidRPr="00C74D82">
        <w:rPr>
          <w:sz w:val="24"/>
          <w:szCs w:val="24"/>
        </w:rPr>
        <w:t>；</w:t>
      </w:r>
      <w:r w:rsidRPr="00C74D82">
        <w:rPr>
          <w:rFonts w:hint="eastAsia"/>
          <w:sz w:val="24"/>
          <w:szCs w:val="24"/>
        </w:rPr>
        <w:t>（</w:t>
      </w:r>
      <w:r w:rsidRPr="00C74D82">
        <w:rPr>
          <w:sz w:val="24"/>
          <w:szCs w:val="24"/>
        </w:rPr>
        <w:t>2</w:t>
      </w:r>
      <w:r w:rsidRPr="00C74D82">
        <w:rPr>
          <w:rFonts w:hint="eastAsia"/>
          <w:sz w:val="24"/>
          <w:szCs w:val="24"/>
        </w:rPr>
        <w:t>分钟</w:t>
      </w:r>
      <w:r w:rsidRPr="00C74D82">
        <w:rPr>
          <w:sz w:val="24"/>
          <w:szCs w:val="24"/>
        </w:rPr>
        <w:t>）</w:t>
      </w:r>
      <w:r w:rsidRPr="00C74D82">
        <w:rPr>
          <w:rFonts w:hint="eastAsia"/>
          <w:sz w:val="24"/>
          <w:szCs w:val="24"/>
        </w:rPr>
        <w:t>；</w:t>
      </w:r>
    </w:p>
    <w:p w:rsidR="00350599" w:rsidRPr="00C74D82" w:rsidRDefault="00350599" w:rsidP="00C74D82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C74D82">
        <w:rPr>
          <w:rFonts w:hint="eastAsia"/>
          <w:sz w:val="24"/>
          <w:szCs w:val="24"/>
        </w:rPr>
        <w:t>课堂语言教学能力</w:t>
      </w:r>
      <w:r w:rsidRPr="00C74D82">
        <w:rPr>
          <w:sz w:val="24"/>
          <w:szCs w:val="24"/>
        </w:rPr>
        <w:t>面试</w:t>
      </w:r>
      <w:r w:rsidRPr="00C74D82">
        <w:rPr>
          <w:rFonts w:hint="eastAsia"/>
          <w:sz w:val="24"/>
          <w:szCs w:val="24"/>
        </w:rPr>
        <w:t>（</w:t>
      </w:r>
      <w:r w:rsidRPr="00C74D82">
        <w:rPr>
          <w:sz w:val="24"/>
          <w:szCs w:val="24"/>
        </w:rPr>
        <w:t>含</w:t>
      </w:r>
      <w:r w:rsidRPr="00C74D82">
        <w:rPr>
          <w:rFonts w:hint="eastAsia"/>
          <w:sz w:val="24"/>
          <w:szCs w:val="24"/>
        </w:rPr>
        <w:t>专业</w:t>
      </w:r>
      <w:r w:rsidRPr="00C74D82">
        <w:rPr>
          <w:sz w:val="24"/>
          <w:szCs w:val="24"/>
        </w:rPr>
        <w:t>基础</w:t>
      </w:r>
      <w:r w:rsidRPr="00C74D82">
        <w:rPr>
          <w:rFonts w:hint="eastAsia"/>
          <w:sz w:val="24"/>
          <w:szCs w:val="24"/>
        </w:rPr>
        <w:t>知识考核）（</w:t>
      </w:r>
      <w:r w:rsidRPr="00C74D82">
        <w:rPr>
          <w:sz w:val="24"/>
          <w:szCs w:val="24"/>
        </w:rPr>
        <w:t>5</w:t>
      </w:r>
      <w:r w:rsidRPr="00C74D82">
        <w:rPr>
          <w:rFonts w:hint="eastAsia"/>
          <w:sz w:val="24"/>
          <w:szCs w:val="24"/>
        </w:rPr>
        <w:t>分钟</w:t>
      </w:r>
      <w:r w:rsidRPr="00C74D82">
        <w:rPr>
          <w:sz w:val="24"/>
          <w:szCs w:val="24"/>
        </w:rPr>
        <w:t>）</w:t>
      </w:r>
      <w:r w:rsidRPr="00C74D82">
        <w:rPr>
          <w:rFonts w:hint="eastAsia"/>
          <w:sz w:val="24"/>
          <w:szCs w:val="24"/>
        </w:rPr>
        <w:t>；</w:t>
      </w:r>
    </w:p>
    <w:p w:rsidR="00350599" w:rsidRPr="00C74D82" w:rsidRDefault="00350599" w:rsidP="00C74D82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C74D82">
        <w:rPr>
          <w:rFonts w:hint="eastAsia"/>
          <w:sz w:val="24"/>
          <w:szCs w:val="24"/>
        </w:rPr>
        <w:t>跨文化交际</w:t>
      </w:r>
      <w:r w:rsidRPr="00C74D82">
        <w:rPr>
          <w:sz w:val="24"/>
          <w:szCs w:val="24"/>
        </w:rPr>
        <w:t>及</w:t>
      </w:r>
      <w:r w:rsidRPr="00C74D82">
        <w:rPr>
          <w:rFonts w:hint="eastAsia"/>
          <w:sz w:val="24"/>
          <w:szCs w:val="24"/>
        </w:rPr>
        <w:t>中华才艺面试</w:t>
      </w:r>
      <w:r w:rsidRPr="00C74D82">
        <w:rPr>
          <w:sz w:val="24"/>
          <w:szCs w:val="24"/>
        </w:rPr>
        <w:t>；</w:t>
      </w:r>
      <w:r w:rsidRPr="00C74D82">
        <w:rPr>
          <w:rFonts w:hint="eastAsia"/>
          <w:sz w:val="24"/>
          <w:szCs w:val="24"/>
        </w:rPr>
        <w:t>（</w:t>
      </w:r>
      <w:r w:rsidRPr="00C74D82">
        <w:rPr>
          <w:sz w:val="24"/>
          <w:szCs w:val="24"/>
        </w:rPr>
        <w:t>4</w:t>
      </w:r>
      <w:r w:rsidRPr="00C74D82">
        <w:rPr>
          <w:rFonts w:hint="eastAsia"/>
          <w:sz w:val="24"/>
          <w:szCs w:val="24"/>
        </w:rPr>
        <w:t>分钟</w:t>
      </w:r>
      <w:r w:rsidRPr="00C74D82">
        <w:rPr>
          <w:sz w:val="24"/>
          <w:szCs w:val="24"/>
        </w:rPr>
        <w:t>）</w:t>
      </w:r>
      <w:r w:rsidRPr="00C74D82">
        <w:rPr>
          <w:rFonts w:hint="eastAsia"/>
          <w:sz w:val="24"/>
          <w:szCs w:val="24"/>
        </w:rPr>
        <w:t>；</w:t>
      </w:r>
    </w:p>
    <w:p w:rsidR="00150478" w:rsidRPr="00150478" w:rsidRDefault="00150478" w:rsidP="00150478">
      <w:pPr>
        <w:pStyle w:val="a5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 w:rsidRPr="00150478">
        <w:rPr>
          <w:rFonts w:hint="eastAsia"/>
          <w:b/>
          <w:sz w:val="24"/>
          <w:szCs w:val="24"/>
        </w:rPr>
        <w:t>复试笔试</w:t>
      </w:r>
      <w:r w:rsidR="00DB0AEA">
        <w:rPr>
          <w:rFonts w:hint="eastAsia"/>
          <w:b/>
          <w:sz w:val="24"/>
          <w:szCs w:val="24"/>
        </w:rPr>
        <w:t>说明</w:t>
      </w:r>
    </w:p>
    <w:p w:rsidR="00350599" w:rsidRDefault="00150478" w:rsidP="00E84ABD">
      <w:pPr>
        <w:pStyle w:val="a5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考试科目名称：语言与语言教学专业基础知识</w:t>
      </w:r>
    </w:p>
    <w:p w:rsidR="00733F69" w:rsidRPr="00150478" w:rsidRDefault="00733F69" w:rsidP="00E84ABD">
      <w:pPr>
        <w:pStyle w:val="a5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 w:rsidRPr="00782939">
        <w:rPr>
          <w:rFonts w:hint="eastAsia"/>
          <w:sz w:val="24"/>
          <w:szCs w:val="24"/>
        </w:rPr>
        <w:t>试卷成绩及考试时间</w:t>
      </w:r>
    </w:p>
    <w:p w:rsidR="00733F69" w:rsidRPr="00150478" w:rsidRDefault="00150478" w:rsidP="00150478">
      <w:pPr>
        <w:pStyle w:val="a5"/>
        <w:spacing w:line="360" w:lineRule="auto"/>
        <w:ind w:left="840" w:firstLineChars="0" w:firstLine="0"/>
        <w:rPr>
          <w:sz w:val="24"/>
          <w:szCs w:val="24"/>
        </w:rPr>
      </w:pPr>
      <w:r w:rsidRPr="00150478">
        <w:rPr>
          <w:rFonts w:hint="eastAsia"/>
          <w:sz w:val="24"/>
          <w:szCs w:val="24"/>
        </w:rPr>
        <w:t>试卷卷面成绩</w:t>
      </w:r>
      <w:r w:rsidRPr="00150478">
        <w:rPr>
          <w:rFonts w:hint="eastAsia"/>
          <w:sz w:val="24"/>
          <w:szCs w:val="24"/>
        </w:rPr>
        <w:t>100</w:t>
      </w:r>
      <w:r w:rsidRPr="00150478">
        <w:rPr>
          <w:rFonts w:hint="eastAsia"/>
          <w:sz w:val="24"/>
          <w:szCs w:val="24"/>
        </w:rPr>
        <w:t>分，</w:t>
      </w:r>
      <w:r w:rsidR="00733F69" w:rsidRPr="00782939">
        <w:rPr>
          <w:rFonts w:hint="eastAsia"/>
          <w:sz w:val="24"/>
          <w:szCs w:val="24"/>
        </w:rPr>
        <w:t>考试时间为</w:t>
      </w:r>
      <w:r w:rsidRPr="00150478">
        <w:rPr>
          <w:rFonts w:hint="eastAsia"/>
          <w:sz w:val="24"/>
          <w:szCs w:val="24"/>
        </w:rPr>
        <w:t>6</w:t>
      </w:r>
      <w:r w:rsidR="00733F69" w:rsidRPr="00782939">
        <w:rPr>
          <w:sz w:val="24"/>
          <w:szCs w:val="24"/>
        </w:rPr>
        <w:t>0</w:t>
      </w:r>
      <w:r w:rsidR="00733F69" w:rsidRPr="00782939">
        <w:rPr>
          <w:rFonts w:hint="eastAsia"/>
          <w:sz w:val="24"/>
          <w:szCs w:val="24"/>
        </w:rPr>
        <w:t>分钟。</w:t>
      </w:r>
    </w:p>
    <w:p w:rsidR="00733F69" w:rsidRPr="00150478" w:rsidRDefault="00733F69" w:rsidP="00E84ABD">
      <w:pPr>
        <w:pStyle w:val="a5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 w:rsidRPr="00782939">
        <w:rPr>
          <w:rFonts w:hint="eastAsia"/>
          <w:sz w:val="24"/>
          <w:szCs w:val="24"/>
        </w:rPr>
        <w:t>答题方式</w:t>
      </w:r>
      <w:r w:rsidR="00150478">
        <w:rPr>
          <w:rFonts w:hint="eastAsia"/>
          <w:sz w:val="24"/>
          <w:szCs w:val="24"/>
        </w:rPr>
        <w:t>：</w:t>
      </w:r>
      <w:r w:rsidRPr="00782939">
        <w:rPr>
          <w:rFonts w:hint="eastAsia"/>
          <w:sz w:val="24"/>
          <w:szCs w:val="24"/>
        </w:rPr>
        <w:t>答题方式为闭卷、笔试。</w:t>
      </w:r>
    </w:p>
    <w:p w:rsidR="00733F69" w:rsidRDefault="00733F69" w:rsidP="00E84ABD">
      <w:pPr>
        <w:pStyle w:val="a5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 w:rsidRPr="00782939">
        <w:rPr>
          <w:rFonts w:hint="eastAsia"/>
          <w:sz w:val="24"/>
          <w:szCs w:val="24"/>
        </w:rPr>
        <w:t>试卷内容</w:t>
      </w:r>
      <w:r w:rsidR="00E84ABD">
        <w:rPr>
          <w:rFonts w:hint="eastAsia"/>
          <w:sz w:val="24"/>
          <w:szCs w:val="24"/>
        </w:rPr>
        <w:t>结构；</w:t>
      </w:r>
    </w:p>
    <w:p w:rsidR="00E84ABD" w:rsidRDefault="00E84ABD" w:rsidP="004D4A09">
      <w:pPr>
        <w:pStyle w:val="a5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语言材料分析</w:t>
      </w:r>
    </w:p>
    <w:p w:rsidR="00E84ABD" w:rsidRDefault="00E84ABD" w:rsidP="004D4A09">
      <w:pPr>
        <w:pStyle w:val="a5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简答</w:t>
      </w:r>
    </w:p>
    <w:p w:rsidR="00E84ABD" w:rsidRPr="00150478" w:rsidRDefault="00E84ABD" w:rsidP="004D4A09">
      <w:pPr>
        <w:pStyle w:val="a5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古文阅读分析</w:t>
      </w:r>
    </w:p>
    <w:p w:rsidR="00733F69" w:rsidRPr="00E84ABD" w:rsidRDefault="00E84ABD" w:rsidP="00E84ABD">
      <w:pPr>
        <w:pStyle w:val="a5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考试目标</w:t>
      </w:r>
    </w:p>
    <w:p w:rsidR="00733F69" w:rsidRPr="00E84ABD" w:rsidRDefault="00733F69" w:rsidP="004D4A09">
      <w:pPr>
        <w:pStyle w:val="a5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 w:rsidRPr="00782939">
        <w:rPr>
          <w:rFonts w:hint="eastAsia"/>
          <w:sz w:val="24"/>
          <w:szCs w:val="24"/>
        </w:rPr>
        <w:t>掌握汉语词、短语各个小类特点，并能进行辨别。</w:t>
      </w:r>
    </w:p>
    <w:p w:rsidR="00733F69" w:rsidRPr="00E84ABD" w:rsidRDefault="00733F69" w:rsidP="004D4A09">
      <w:pPr>
        <w:pStyle w:val="a5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 w:rsidRPr="00782939">
        <w:rPr>
          <w:rFonts w:hint="eastAsia"/>
          <w:sz w:val="24"/>
          <w:szCs w:val="24"/>
        </w:rPr>
        <w:t>掌握各种句法分析方法，会运用这些方法分析具体语言问题。</w:t>
      </w:r>
    </w:p>
    <w:p w:rsidR="00E84ABD" w:rsidRPr="00E84ABD" w:rsidRDefault="00E84ABD" w:rsidP="004D4A09">
      <w:pPr>
        <w:pStyle w:val="a5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 w:rsidRPr="00E84ABD">
        <w:rPr>
          <w:rFonts w:hint="eastAsia"/>
          <w:sz w:val="24"/>
          <w:szCs w:val="24"/>
        </w:rPr>
        <w:t>掌握主要的语言教学流派观点及教学方法。</w:t>
      </w:r>
    </w:p>
    <w:p w:rsidR="00E84ABD" w:rsidRPr="00E84ABD" w:rsidRDefault="00E84ABD" w:rsidP="004D4A09">
      <w:pPr>
        <w:pStyle w:val="a5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 w:rsidRPr="00E84ABD">
        <w:rPr>
          <w:rFonts w:hint="eastAsia"/>
          <w:sz w:val="24"/>
          <w:szCs w:val="24"/>
        </w:rPr>
        <w:t>熟悉并掌握对比分析、偏误分析等第二语言习得研究中的语料分析方法。</w:t>
      </w:r>
    </w:p>
    <w:p w:rsidR="00E84ABD" w:rsidRPr="00E84ABD" w:rsidRDefault="00E84ABD" w:rsidP="00E84ABD">
      <w:pPr>
        <w:pStyle w:val="a5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 w:rsidRPr="00E84ABD">
        <w:rPr>
          <w:rFonts w:hint="eastAsia"/>
          <w:sz w:val="24"/>
          <w:szCs w:val="24"/>
        </w:rPr>
        <w:t>考试内容</w:t>
      </w:r>
      <w:r w:rsidR="00540E72">
        <w:rPr>
          <w:rFonts w:hint="eastAsia"/>
          <w:sz w:val="24"/>
          <w:szCs w:val="24"/>
        </w:rPr>
        <w:t>（包括但不限于以下内容范围）</w:t>
      </w:r>
    </w:p>
    <w:p w:rsidR="00DB0AEA" w:rsidRDefault="00DB0AEA" w:rsidP="00540E72">
      <w:pPr>
        <w:pStyle w:val="a5"/>
        <w:numPr>
          <w:ilvl w:val="0"/>
          <w:numId w:val="1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文言文句读知识和字义</w:t>
      </w:r>
    </w:p>
    <w:p w:rsidR="00E84ABD" w:rsidRDefault="00E84ABD" w:rsidP="00540E72">
      <w:pPr>
        <w:pStyle w:val="a5"/>
        <w:numPr>
          <w:ilvl w:val="0"/>
          <w:numId w:val="1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汉语复合词的构成研究</w:t>
      </w:r>
    </w:p>
    <w:p w:rsidR="00733F69" w:rsidRPr="00DB0AEA" w:rsidRDefault="00733F69" w:rsidP="00540E72">
      <w:pPr>
        <w:pStyle w:val="a5"/>
        <w:numPr>
          <w:ilvl w:val="0"/>
          <w:numId w:val="14"/>
        </w:numPr>
        <w:spacing w:line="360" w:lineRule="auto"/>
        <w:ind w:firstLineChars="0"/>
        <w:rPr>
          <w:sz w:val="24"/>
          <w:szCs w:val="24"/>
        </w:rPr>
      </w:pPr>
      <w:r w:rsidRPr="00782939">
        <w:rPr>
          <w:rFonts w:hint="eastAsia"/>
          <w:sz w:val="24"/>
          <w:szCs w:val="24"/>
        </w:rPr>
        <w:t>汉语词类研究</w:t>
      </w:r>
      <w:r w:rsidR="00DB0AEA" w:rsidRPr="00DB0AEA">
        <w:rPr>
          <w:rFonts w:hint="eastAsia"/>
          <w:sz w:val="24"/>
          <w:szCs w:val="24"/>
        </w:rPr>
        <w:t>：</w:t>
      </w:r>
      <w:r w:rsidRPr="00782939">
        <w:rPr>
          <w:rFonts w:hint="eastAsia"/>
          <w:sz w:val="24"/>
          <w:szCs w:val="24"/>
        </w:rPr>
        <w:t>汉语划分词类的依据；</w:t>
      </w:r>
      <w:r w:rsidR="00DB0AEA">
        <w:rPr>
          <w:rFonts w:hint="eastAsia"/>
          <w:sz w:val="24"/>
          <w:szCs w:val="24"/>
        </w:rPr>
        <w:t>词的兼类问题；词义辨析等</w:t>
      </w:r>
    </w:p>
    <w:p w:rsidR="00733F69" w:rsidRPr="00DB0AEA" w:rsidRDefault="00DB0AEA" w:rsidP="00540E72">
      <w:pPr>
        <w:pStyle w:val="a5"/>
        <w:numPr>
          <w:ilvl w:val="0"/>
          <w:numId w:val="14"/>
        </w:numPr>
        <w:spacing w:line="360" w:lineRule="auto"/>
        <w:ind w:firstLineChars="0"/>
        <w:rPr>
          <w:sz w:val="24"/>
          <w:szCs w:val="24"/>
        </w:rPr>
      </w:pPr>
      <w:r w:rsidRPr="00DB0AEA">
        <w:rPr>
          <w:rFonts w:hint="eastAsia"/>
          <w:sz w:val="24"/>
          <w:szCs w:val="24"/>
        </w:rPr>
        <w:t>语法</w:t>
      </w:r>
      <w:r w:rsidR="00733F69" w:rsidRPr="00782939">
        <w:rPr>
          <w:rFonts w:hint="eastAsia"/>
          <w:sz w:val="24"/>
          <w:szCs w:val="24"/>
        </w:rPr>
        <w:t>结构（短语）特点</w:t>
      </w:r>
      <w:r w:rsidRPr="00DB0AEA">
        <w:rPr>
          <w:rFonts w:hint="eastAsia"/>
          <w:sz w:val="24"/>
          <w:szCs w:val="24"/>
        </w:rPr>
        <w:t>：</w:t>
      </w:r>
      <w:r w:rsidR="00733F69" w:rsidRPr="00782939">
        <w:rPr>
          <w:rFonts w:hint="eastAsia"/>
          <w:sz w:val="24"/>
          <w:szCs w:val="24"/>
        </w:rPr>
        <w:t>主谓结构、述宾结构、述补结构、偏正结构、联合结构、连谓结构的特点和功能。</w:t>
      </w:r>
    </w:p>
    <w:p w:rsidR="00733F69" w:rsidRPr="00DB0AEA" w:rsidRDefault="00733F69" w:rsidP="00540E72">
      <w:pPr>
        <w:pStyle w:val="a5"/>
        <w:numPr>
          <w:ilvl w:val="0"/>
          <w:numId w:val="14"/>
        </w:numPr>
        <w:spacing w:line="360" w:lineRule="auto"/>
        <w:ind w:firstLineChars="0"/>
        <w:rPr>
          <w:sz w:val="24"/>
          <w:szCs w:val="24"/>
        </w:rPr>
      </w:pPr>
      <w:r w:rsidRPr="00782939">
        <w:rPr>
          <w:rFonts w:hint="eastAsia"/>
          <w:sz w:val="24"/>
          <w:szCs w:val="24"/>
        </w:rPr>
        <w:t>汉语句法分析</w:t>
      </w:r>
      <w:r w:rsidR="00DB0AEA" w:rsidRPr="00DB0AEA">
        <w:rPr>
          <w:rFonts w:hint="eastAsia"/>
          <w:sz w:val="24"/>
          <w:szCs w:val="24"/>
        </w:rPr>
        <w:t>：</w:t>
      </w:r>
      <w:r w:rsidRPr="00782939">
        <w:rPr>
          <w:rFonts w:hint="eastAsia"/>
          <w:sz w:val="24"/>
          <w:szCs w:val="24"/>
        </w:rPr>
        <w:t>层次分析法</w:t>
      </w:r>
      <w:r w:rsidR="00DB0AEA">
        <w:rPr>
          <w:rFonts w:hint="eastAsia"/>
          <w:sz w:val="24"/>
          <w:szCs w:val="24"/>
        </w:rPr>
        <w:t>、</w:t>
      </w:r>
      <w:r w:rsidRPr="00782939">
        <w:rPr>
          <w:rFonts w:hint="eastAsia"/>
          <w:sz w:val="24"/>
          <w:szCs w:val="24"/>
        </w:rPr>
        <w:t>变换分析法</w:t>
      </w:r>
      <w:r w:rsidR="00DB0AEA">
        <w:rPr>
          <w:rFonts w:hint="eastAsia"/>
          <w:sz w:val="24"/>
          <w:szCs w:val="24"/>
        </w:rPr>
        <w:t>、</w:t>
      </w:r>
      <w:r w:rsidRPr="00782939">
        <w:rPr>
          <w:rFonts w:hint="eastAsia"/>
          <w:sz w:val="24"/>
          <w:szCs w:val="24"/>
        </w:rPr>
        <w:t>语义特征分析法</w:t>
      </w:r>
      <w:r w:rsidR="00DB0AEA">
        <w:rPr>
          <w:rFonts w:hint="eastAsia"/>
          <w:sz w:val="24"/>
          <w:szCs w:val="24"/>
        </w:rPr>
        <w:t>、</w:t>
      </w:r>
      <w:r w:rsidRPr="00782939">
        <w:rPr>
          <w:rFonts w:hint="eastAsia"/>
          <w:sz w:val="24"/>
          <w:szCs w:val="24"/>
        </w:rPr>
        <w:t>配价分析法的运用</w:t>
      </w:r>
      <w:r w:rsidR="00DB0AEA">
        <w:rPr>
          <w:rFonts w:hint="eastAsia"/>
          <w:sz w:val="24"/>
          <w:szCs w:val="24"/>
        </w:rPr>
        <w:t>、</w:t>
      </w:r>
      <w:r w:rsidRPr="00782939">
        <w:rPr>
          <w:rFonts w:hint="eastAsia"/>
          <w:sz w:val="24"/>
          <w:szCs w:val="24"/>
        </w:rPr>
        <w:t>语义指向分析</w:t>
      </w:r>
      <w:r w:rsidR="00DB0AEA">
        <w:rPr>
          <w:rFonts w:hint="eastAsia"/>
          <w:sz w:val="24"/>
          <w:szCs w:val="24"/>
        </w:rPr>
        <w:t>等</w:t>
      </w:r>
      <w:r w:rsidRPr="00782939">
        <w:rPr>
          <w:rFonts w:hint="eastAsia"/>
          <w:sz w:val="24"/>
          <w:szCs w:val="24"/>
        </w:rPr>
        <w:t>。</w:t>
      </w:r>
    </w:p>
    <w:p w:rsidR="00E84ABD" w:rsidRDefault="00DB0AEA" w:rsidP="00540E72">
      <w:pPr>
        <w:pStyle w:val="a5"/>
        <w:numPr>
          <w:ilvl w:val="0"/>
          <w:numId w:val="1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语法范畴及语言中的形态知识</w:t>
      </w:r>
    </w:p>
    <w:p w:rsidR="00E84ABD" w:rsidRPr="00E84ABD" w:rsidRDefault="00E84ABD" w:rsidP="00540E72">
      <w:pPr>
        <w:pStyle w:val="a5"/>
        <w:numPr>
          <w:ilvl w:val="0"/>
          <w:numId w:val="1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语言教学流派及语言教学方法</w:t>
      </w:r>
    </w:p>
    <w:p w:rsidR="00733F69" w:rsidRPr="00E84ABD" w:rsidRDefault="00E84ABD" w:rsidP="00540E72">
      <w:pPr>
        <w:pStyle w:val="a5"/>
        <w:numPr>
          <w:ilvl w:val="0"/>
          <w:numId w:val="14"/>
        </w:numPr>
        <w:spacing w:line="360" w:lineRule="auto"/>
        <w:ind w:firstLineChars="0"/>
        <w:rPr>
          <w:sz w:val="24"/>
          <w:szCs w:val="24"/>
        </w:rPr>
      </w:pPr>
      <w:r w:rsidRPr="00E84ABD">
        <w:rPr>
          <w:rFonts w:hint="eastAsia"/>
          <w:sz w:val="24"/>
          <w:szCs w:val="24"/>
        </w:rPr>
        <w:t>第二语言习得研究中的语料分析方法</w:t>
      </w:r>
      <w:r w:rsidR="004D4A09">
        <w:rPr>
          <w:rFonts w:hint="eastAsia"/>
          <w:sz w:val="24"/>
          <w:szCs w:val="24"/>
        </w:rPr>
        <w:t>：对比分析、偏误分析、表现分析等。</w:t>
      </w:r>
    </w:p>
    <w:p w:rsidR="00520D0D" w:rsidRPr="00733F69" w:rsidRDefault="00520D0D">
      <w:pPr>
        <w:rPr>
          <w:sz w:val="24"/>
          <w:szCs w:val="24"/>
        </w:rPr>
      </w:pPr>
    </w:p>
    <w:sectPr w:rsidR="00520D0D" w:rsidRPr="00733F69" w:rsidSect="006E7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88C" w:rsidRDefault="0096288C" w:rsidP="00520D0D">
      <w:r>
        <w:separator/>
      </w:r>
    </w:p>
  </w:endnote>
  <w:endnote w:type="continuationSeparator" w:id="1">
    <w:p w:rsidR="0096288C" w:rsidRDefault="0096288C" w:rsidP="00520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88C" w:rsidRDefault="0096288C" w:rsidP="00520D0D">
      <w:r>
        <w:separator/>
      </w:r>
    </w:p>
  </w:footnote>
  <w:footnote w:type="continuationSeparator" w:id="1">
    <w:p w:rsidR="0096288C" w:rsidRDefault="0096288C" w:rsidP="00520D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71607"/>
    <w:multiLevelType w:val="hybridMultilevel"/>
    <w:tmpl w:val="922AE49A"/>
    <w:lvl w:ilvl="0" w:tplc="04090001">
      <w:start w:val="1"/>
      <w:numFmt w:val="bullet"/>
      <w:lvlText w:val=""/>
      <w:lvlJc w:val="left"/>
      <w:pPr>
        <w:ind w:left="84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A470454"/>
    <w:multiLevelType w:val="hybridMultilevel"/>
    <w:tmpl w:val="5A9C7B7E"/>
    <w:lvl w:ilvl="0" w:tplc="98A432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6B006BF"/>
    <w:multiLevelType w:val="hybridMultilevel"/>
    <w:tmpl w:val="5A9C7B7E"/>
    <w:lvl w:ilvl="0" w:tplc="98A432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D1B4F16"/>
    <w:multiLevelType w:val="hybridMultilevel"/>
    <w:tmpl w:val="5A9C7B7E"/>
    <w:lvl w:ilvl="0" w:tplc="98A432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39DB3D2D"/>
    <w:multiLevelType w:val="hybridMultilevel"/>
    <w:tmpl w:val="5A9C7B7E"/>
    <w:lvl w:ilvl="0" w:tplc="98A4322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39E6681E"/>
    <w:multiLevelType w:val="hybridMultilevel"/>
    <w:tmpl w:val="5A9C7B7E"/>
    <w:lvl w:ilvl="0" w:tplc="98A4322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3F4F039D"/>
    <w:multiLevelType w:val="hybridMultilevel"/>
    <w:tmpl w:val="5A9C7B7E"/>
    <w:lvl w:ilvl="0" w:tplc="98A432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4FC32E6D"/>
    <w:multiLevelType w:val="hybridMultilevel"/>
    <w:tmpl w:val="6D0E3C8E"/>
    <w:lvl w:ilvl="0" w:tplc="98A432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1AE4DFA"/>
    <w:multiLevelType w:val="hybridMultilevel"/>
    <w:tmpl w:val="4DE26D4E"/>
    <w:lvl w:ilvl="0" w:tplc="04090017">
      <w:start w:val="1"/>
      <w:numFmt w:val="chineseCountingThousand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6293837"/>
    <w:multiLevelType w:val="hybridMultilevel"/>
    <w:tmpl w:val="5A9C7B7E"/>
    <w:lvl w:ilvl="0" w:tplc="98A432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5EC33AE0"/>
    <w:multiLevelType w:val="hybridMultilevel"/>
    <w:tmpl w:val="5A9C7B7E"/>
    <w:lvl w:ilvl="0" w:tplc="98A432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6DF81BEA"/>
    <w:multiLevelType w:val="hybridMultilevel"/>
    <w:tmpl w:val="5A9C7B7E"/>
    <w:lvl w:ilvl="0" w:tplc="98A432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6EB13EBA"/>
    <w:multiLevelType w:val="hybridMultilevel"/>
    <w:tmpl w:val="C6C29C98"/>
    <w:lvl w:ilvl="0" w:tplc="F6D60728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EA3158F"/>
    <w:multiLevelType w:val="hybridMultilevel"/>
    <w:tmpl w:val="E7BA91B6"/>
    <w:lvl w:ilvl="0" w:tplc="F780A044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8"/>
  </w:num>
  <w:num w:numId="9">
    <w:abstractNumId w:val="4"/>
  </w:num>
  <w:num w:numId="10">
    <w:abstractNumId w:val="10"/>
  </w:num>
  <w:num w:numId="11">
    <w:abstractNumId w:val="1"/>
  </w:num>
  <w:num w:numId="12">
    <w:abstractNumId w:val="5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0D0D"/>
    <w:rsid w:val="000A365B"/>
    <w:rsid w:val="000B20F1"/>
    <w:rsid w:val="00150478"/>
    <w:rsid w:val="002836C2"/>
    <w:rsid w:val="00350599"/>
    <w:rsid w:val="004D4A09"/>
    <w:rsid w:val="00520D0D"/>
    <w:rsid w:val="00540E72"/>
    <w:rsid w:val="006442BD"/>
    <w:rsid w:val="006E7ACA"/>
    <w:rsid w:val="00733F69"/>
    <w:rsid w:val="00782FA8"/>
    <w:rsid w:val="007853B9"/>
    <w:rsid w:val="0096288C"/>
    <w:rsid w:val="00C74D82"/>
    <w:rsid w:val="00CF6BF2"/>
    <w:rsid w:val="00DB0AEA"/>
    <w:rsid w:val="00E84ABD"/>
    <w:rsid w:val="00F24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A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0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0D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0D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0D0D"/>
    <w:rPr>
      <w:sz w:val="18"/>
      <w:szCs w:val="18"/>
    </w:rPr>
  </w:style>
  <w:style w:type="paragraph" w:styleId="a5">
    <w:name w:val="List Paragraph"/>
    <w:basedOn w:val="a"/>
    <w:uiPriority w:val="34"/>
    <w:qFormat/>
    <w:rsid w:val="00520D0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106</Words>
  <Characters>609</Characters>
  <Application>Microsoft Office Word</Application>
  <DocSecurity>0</DocSecurity>
  <Lines>5</Lines>
  <Paragraphs>1</Paragraphs>
  <ScaleCrop>false</ScaleCrop>
  <Company>Sky123.Org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唐兴全</cp:lastModifiedBy>
  <cp:revision>8</cp:revision>
  <dcterms:created xsi:type="dcterms:W3CDTF">2016-03-20T06:15:00Z</dcterms:created>
  <dcterms:modified xsi:type="dcterms:W3CDTF">2017-03-08T06:29:00Z</dcterms:modified>
</cp:coreProperties>
</file>