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FA" w:rsidRDefault="0084331C">
      <w:pPr>
        <w:widowControl/>
        <w:shd w:val="clear" w:color="auto" w:fill="FFFFFF"/>
        <w:spacing w:line="360" w:lineRule="auto"/>
        <w:jc w:val="center"/>
        <w:rPr>
          <w:rFonts w:eastAsia="黑体"/>
          <w:b/>
          <w:color w:val="000000"/>
          <w:kern w:val="0"/>
          <w:sz w:val="30"/>
          <w:szCs w:val="30"/>
        </w:rPr>
      </w:pPr>
      <w:bookmarkStart w:id="0" w:name="OLE_LINK1"/>
      <w:r>
        <w:rPr>
          <w:rFonts w:eastAsia="黑体"/>
          <w:b/>
          <w:color w:val="000000"/>
          <w:kern w:val="0"/>
          <w:sz w:val="30"/>
          <w:szCs w:val="30"/>
        </w:rPr>
        <w:t>2017</w:t>
      </w:r>
      <w:r w:rsidR="00E26DFD">
        <w:rPr>
          <w:rFonts w:eastAsia="黑体" w:hint="eastAsia"/>
          <w:b/>
          <w:color w:val="000000"/>
          <w:kern w:val="0"/>
          <w:sz w:val="30"/>
          <w:szCs w:val="30"/>
        </w:rPr>
        <w:t>年硕士研究生复试加试参考书目</w:t>
      </w:r>
    </w:p>
    <w:p w:rsidR="002522FA" w:rsidRDefault="0084331C">
      <w:pPr>
        <w:widowControl/>
        <w:shd w:val="clear" w:color="auto" w:fill="FFFFFF"/>
        <w:spacing w:line="360" w:lineRule="auto"/>
        <w:jc w:val="left"/>
        <w:rPr>
          <w:rFonts w:eastAsia="黑体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24"/>
        </w:rPr>
        <w:t>1.</w:t>
      </w:r>
      <w:r>
        <w:rPr>
          <w:rFonts w:eastAsia="黑体" w:hint="eastAsia"/>
          <w:b/>
          <w:color w:val="000000"/>
          <w:kern w:val="0"/>
          <w:sz w:val="24"/>
        </w:rPr>
        <w:t>学术型硕士（仅招收全日制研究生）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969"/>
        <w:gridCol w:w="3060"/>
        <w:gridCol w:w="2410"/>
      </w:tblGrid>
      <w:tr w:rsidR="002522FA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一级</w:t>
            </w:r>
          </w:p>
          <w:p w:rsidR="002522FA" w:rsidRDefault="008433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二级</w:t>
            </w:r>
          </w:p>
          <w:p w:rsidR="002522FA" w:rsidRDefault="0084331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加试科目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加试参考书目</w:t>
            </w:r>
          </w:p>
        </w:tc>
      </w:tr>
      <w:tr w:rsidR="002522FA">
        <w:trPr>
          <w:trHeight w:val="538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中国语</w:t>
            </w:r>
          </w:p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言文学（0501）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文艺学（050101）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同等学力或跨学科考生加试科目： </w:t>
            </w:r>
          </w:p>
          <w:p w:rsidR="002522FA" w:rsidRDefault="0084331C">
            <w:pPr>
              <w:pStyle w:val="1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文学史基础；  </w:t>
            </w:r>
          </w:p>
          <w:p w:rsidR="002522FA" w:rsidRDefault="0084331C">
            <w:pPr>
              <w:pStyle w:val="1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文学评论；  </w:t>
            </w:r>
          </w:p>
          <w:p w:rsidR="002522FA" w:rsidRDefault="0084331C">
            <w:pPr>
              <w:pStyle w:val="1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语言学基础     </w:t>
            </w:r>
          </w:p>
          <w:p w:rsidR="002522FA" w:rsidRDefault="0084331C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21" w:rsidRDefault="00F86921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86921" w:rsidRDefault="00F86921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1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袁行霈《中国文学史》，高等教育出版社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2005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2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朱栋霖《中国现代文学史》，北京大学出版社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2011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3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郑克鲁《外国文学史》（修订版），高等教育出版社，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2006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4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④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童庆炳《文学理论教程》（第四版），高等教育出版社，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2008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5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⑤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胡安顺、郭芹纳，《古代汉语》，中华书局，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2007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124236" w:rsidRPr="00E41DBB" w:rsidRDefault="001E45E6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6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兰宾汉、邢向东《现代汉语》，中华书局，</w:t>
            </w:r>
            <w:r w:rsidR="00124236" w:rsidRPr="00E41DBB">
              <w:rPr>
                <w:rFonts w:asciiTheme="minorEastAsia" w:eastAsiaTheme="minorEastAsia" w:hAnsiTheme="minorEastAsia"/>
                <w:sz w:val="18"/>
                <w:szCs w:val="18"/>
              </w:rPr>
              <w:t>2009</w:t>
            </w:r>
            <w:r w:rsidR="00124236"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年版；</w:t>
            </w:r>
          </w:p>
          <w:p w:rsidR="002522FA" w:rsidRPr="00E41DBB" w:rsidRDefault="002522FA" w:rsidP="00E41DBB">
            <w:pPr>
              <w:pStyle w:val="1"/>
              <w:widowControl/>
              <w:adjustRightInd/>
              <w:spacing w:line="240" w:lineRule="exact"/>
              <w:ind w:left="465" w:firstLineChars="0" w:firstLine="0"/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738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Cs w:val="21"/>
              </w:rPr>
              <w:t>汉语言文字学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（050103）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Cs w:val="21"/>
              </w:rPr>
              <w:t>中国古代文学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（050105）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Cs w:val="21"/>
              </w:rPr>
              <w:t>中国现当代文学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（050106）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spacing w:line="240" w:lineRule="exact"/>
              <w:jc w:val="left"/>
              <w:rPr>
                <w:rFonts w:ascii="宋体" w:hAnsi="宋体"/>
                <w:kern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69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比较文学与世界文学（050108）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312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776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</w:t>
            </w:r>
          </w:p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（0703）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无机化学（070301）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同等学力或跨学科考生加试科目：</w:t>
            </w:r>
          </w:p>
          <w:p w:rsidR="002522FA" w:rsidRDefault="0084331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①普通化学；</w:t>
            </w:r>
          </w:p>
          <w:p w:rsidR="002522FA" w:rsidRDefault="0084331C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②基础化学实验综合</w:t>
            </w:r>
          </w:p>
          <w:p w:rsidR="002522FA" w:rsidRDefault="002522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21" w:rsidRDefault="00F86921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13A4" w:rsidRPr="00E41DBB" w:rsidRDefault="00AF13A4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①普通化学</w:t>
            </w:r>
          </w:p>
          <w:p w:rsidR="00AF13A4" w:rsidRPr="00E41DBB" w:rsidRDefault="00AF13A4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参考书目：《普通化学》第六版，徐端钧，浙江大学普通化学教研组，高等教育出版社；</w:t>
            </w:r>
          </w:p>
          <w:p w:rsidR="00AF13A4" w:rsidRPr="00E41DBB" w:rsidRDefault="00AF13A4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②基础化学实验综合</w:t>
            </w:r>
          </w:p>
          <w:p w:rsidR="002522FA" w:rsidRPr="00E41DBB" w:rsidRDefault="00AF13A4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参考书目：基础化学实验上册（无机和分析），吉林大学，徐家宁等主编。</w:t>
            </w:r>
          </w:p>
        </w:tc>
      </w:tr>
      <w:tr w:rsidR="002522FA">
        <w:trPr>
          <w:trHeight w:val="831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分析化学（070302）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70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有机化学（070303）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84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物理化学（070304）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Pr="00E41DBB" w:rsidRDefault="002522FA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>
        <w:trPr>
          <w:trHeight w:val="240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地理学</w:t>
            </w:r>
          </w:p>
          <w:p w:rsidR="002522FA" w:rsidRDefault="0084331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（0705）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自然地理学（070501）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同等学力或跨学科考生加试科目：</w:t>
            </w:r>
          </w:p>
          <w:p w:rsidR="002522FA" w:rsidRDefault="0084331C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①综合自然地理学；</w:t>
            </w:r>
          </w:p>
          <w:p w:rsidR="002522FA" w:rsidRDefault="0084331C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②新编地图学</w:t>
            </w:r>
          </w:p>
          <w:p w:rsidR="002522FA" w:rsidRDefault="0084331C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③区域地理</w:t>
            </w:r>
          </w:p>
          <w:p w:rsidR="002522FA" w:rsidRDefault="0084331C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（3门任选2门）</w:t>
            </w:r>
          </w:p>
          <w:p w:rsidR="002522FA" w:rsidRDefault="002522F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86921" w:rsidRPr="00E41DBB" w:rsidRDefault="00F86921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24236" w:rsidRPr="00E41DBB" w:rsidRDefault="00124236" w:rsidP="00124236">
            <w:pPr>
              <w:widowControl/>
              <w:numPr>
                <w:ilvl w:val="0"/>
                <w:numId w:val="6"/>
              </w:num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综合自然地理学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伍光和等《自然地理学》第四版，高等教育出版社，2008。</w:t>
            </w:r>
          </w:p>
          <w:p w:rsidR="00124236" w:rsidRPr="00E41DBB" w:rsidRDefault="00124236" w:rsidP="00124236">
            <w:pPr>
              <w:widowControl/>
              <w:numPr>
                <w:ilvl w:val="0"/>
                <w:numId w:val="6"/>
              </w:num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新编地图学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毛赞猷等《新编地图学教程》第二版，高等教育出版社,2008。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③区域地理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1.赵济，陈传康等《中国地理》，第一版高等教育出版社，1999年；</w:t>
            </w:r>
          </w:p>
          <w:p w:rsidR="002522FA" w:rsidRPr="00E41DBB" w:rsidRDefault="00124236" w:rsidP="00124236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2.杨青山等《世界地理》，第一版高等教育出版社，2004年。</w:t>
            </w:r>
          </w:p>
        </w:tc>
      </w:tr>
      <w:tr w:rsidR="002522FA">
        <w:trPr>
          <w:trHeight w:val="1885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人文地理学（070502）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22FA">
        <w:trPr>
          <w:trHeight w:val="105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地图学与地理信息系统（070503）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22FA">
        <w:trPr>
          <w:trHeight w:val="1305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84331C"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区域灾害学（0705Z1）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tabs>
                <w:tab w:val="left" w:pos="0"/>
              </w:tabs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522FA" w:rsidRDefault="002522FA">
      <w:pPr>
        <w:widowControl/>
        <w:ind w:firstLine="403"/>
        <w:jc w:val="left"/>
        <w:rPr>
          <w:rFonts w:ascii="宋体" w:hAnsi="宋体"/>
          <w:kern w:val="0"/>
          <w:szCs w:val="21"/>
          <w:lang w:val="fr-FR"/>
        </w:rPr>
      </w:pPr>
    </w:p>
    <w:p w:rsidR="002522FA" w:rsidRDefault="002522FA">
      <w:pPr>
        <w:widowControl/>
        <w:ind w:firstLine="403"/>
        <w:jc w:val="left"/>
        <w:rPr>
          <w:kern w:val="0"/>
          <w:sz w:val="18"/>
          <w:szCs w:val="18"/>
          <w:lang w:val="fr-FR"/>
        </w:rPr>
      </w:pPr>
    </w:p>
    <w:bookmarkEnd w:id="0"/>
    <w:p w:rsidR="002522FA" w:rsidRDefault="002522FA">
      <w:pPr>
        <w:widowControl/>
        <w:ind w:firstLine="403"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ind w:firstLine="403"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ind w:firstLine="403"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2522FA">
      <w:pPr>
        <w:widowControl/>
        <w:jc w:val="left"/>
        <w:rPr>
          <w:kern w:val="0"/>
          <w:sz w:val="18"/>
          <w:szCs w:val="18"/>
          <w:lang w:val="fr-FR"/>
        </w:rPr>
      </w:pPr>
    </w:p>
    <w:p w:rsidR="002522FA" w:rsidRDefault="0084331C">
      <w:pPr>
        <w:widowControl/>
        <w:spacing w:line="360" w:lineRule="auto"/>
        <w:ind w:firstLine="405"/>
        <w:jc w:val="left"/>
        <w:rPr>
          <w:rFonts w:eastAsia="黑体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24"/>
        </w:rPr>
        <w:lastRenderedPageBreak/>
        <w:t>2</w:t>
      </w:r>
      <w:r>
        <w:rPr>
          <w:rFonts w:eastAsia="黑体" w:hint="eastAsia"/>
          <w:b/>
          <w:color w:val="000000"/>
          <w:kern w:val="0"/>
          <w:sz w:val="24"/>
        </w:rPr>
        <w:t>专业硕士（招收非全日制研究生）</w:t>
      </w:r>
    </w:p>
    <w:tbl>
      <w:tblPr>
        <w:tblW w:w="12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2268"/>
        <w:gridCol w:w="2763"/>
        <w:gridCol w:w="6569"/>
      </w:tblGrid>
      <w:tr w:rsidR="002522FA" w:rsidTr="00723D8F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Ansi="ˎ̥" w:hint="eastAsia"/>
                <w:b/>
                <w:kern w:val="0"/>
                <w:sz w:val="24"/>
                <w:lang w:val="fr-FR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Ansi="ˎ̥" w:hint="eastAsia"/>
                <w:b/>
                <w:kern w:val="0"/>
                <w:sz w:val="24"/>
                <w:lang w:val="fr-FR"/>
              </w:rPr>
              <w:t>领域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/>
                <w:b/>
                <w:kern w:val="0"/>
                <w:sz w:val="24"/>
                <w:lang w:val="fr-FR"/>
              </w:rPr>
              <w:t>加试科目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84331C">
            <w:pPr>
              <w:widowControl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/>
                <w:b/>
                <w:kern w:val="0"/>
                <w:sz w:val="24"/>
                <w:lang w:val="fr-FR"/>
              </w:rPr>
              <w:t>加试参考书目</w:t>
            </w:r>
          </w:p>
        </w:tc>
      </w:tr>
      <w:tr w:rsidR="00EE452D" w:rsidTr="00723D8F">
        <w:trPr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Cs w:val="21"/>
              </w:rPr>
              <w:t>教育硕士</w:t>
            </w:r>
          </w:p>
          <w:p w:rsidR="00EE452D" w:rsidRDefault="00EE452D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Cs w:val="21"/>
              </w:rPr>
              <w:t>（0451）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Pr="001E45E6" w:rsidRDefault="00EE452D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教育管理（045101）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Pr="001E45E6" w:rsidRDefault="00EE452D">
            <w:pPr>
              <w:pStyle w:val="1"/>
              <w:widowControl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教育科学研究方法；</w:t>
            </w:r>
          </w:p>
          <w:p w:rsidR="00EE452D" w:rsidRPr="001E45E6" w:rsidRDefault="00EE452D">
            <w:pPr>
              <w:pStyle w:val="1"/>
              <w:widowControl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教育心理学；</w:t>
            </w:r>
          </w:p>
          <w:p w:rsidR="00EE452D" w:rsidRPr="001E45E6" w:rsidRDefault="00EE452D">
            <w:pPr>
              <w:pStyle w:val="1"/>
              <w:widowControl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教学论</w:t>
            </w:r>
          </w:p>
          <w:p w:rsidR="00EE452D" w:rsidRPr="001E45E6" w:rsidRDefault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1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教育科学研究方法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参考书：《中小学教育科学研究方法》，蒋泓洁 主编，北京师范大学出版社，2010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2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教育心理学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参考书：《教育心理学教程》，李越、霍涌泉 主编，高等教育出版社，2011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3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教学论</w:t>
            </w:r>
          </w:p>
          <w:p w:rsid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参考书：《教学论》，李秉德 主编，人民教育出版社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E452D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Pr="001E45E6" w:rsidRDefault="00EE452D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小学教育（045115）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Pr="001E45E6" w:rsidRDefault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①教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育科学研究方法；</w:t>
            </w:r>
          </w:p>
          <w:p w:rsidR="00EE452D" w:rsidRPr="001E45E6" w:rsidRDefault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②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教育心理学；</w:t>
            </w:r>
          </w:p>
          <w:p w:rsidR="00EE452D" w:rsidRPr="001E45E6" w:rsidRDefault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③教学论</w:t>
            </w:r>
          </w:p>
          <w:p w:rsidR="00EE452D" w:rsidRPr="001E45E6" w:rsidRDefault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22FA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spacing w:line="42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心理健康教育（045116）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①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普通心理学；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②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教育心理学；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③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发展心理学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1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普通心理学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参考书：《普通心理学（第四版）》，彭聃龄 主编，北京师范大学出版社，2012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2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教育心理学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参考书：《教育心理学教程》，李越、霍涌泉 主编，高等教育出版社，2011</w:t>
            </w:r>
          </w:p>
          <w:p w:rsidR="00EE452D" w:rsidRPr="00EE452D" w:rsidRDefault="00EE452D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= 3 \* GB3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E452D">
              <w:rPr>
                <w:rFonts w:asciiTheme="minorEastAsia" w:eastAsiaTheme="minorEastAsia" w:hAnsiTheme="minorEastAsia" w:hint="eastAsia"/>
                <w:sz w:val="18"/>
                <w:szCs w:val="18"/>
              </w:rPr>
              <w:t>发展心理学</w:t>
            </w:r>
          </w:p>
          <w:p w:rsidR="002522FA" w:rsidRPr="00EE452D" w:rsidRDefault="002522FA" w:rsidP="00EE452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522FA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学科教学（思政）（045102）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pStyle w:val="1"/>
              <w:widowControl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马克思主义哲学原理；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②科学社会主义；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③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政治学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452D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= 1 \* GB3 \* MERGEFORMAT </w:instrText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t>《辩证唯物主义与历史唯物主义原理》（第五版），李秀林主编，中国人民大学出版社。2004年11月出版；</w:t>
            </w:r>
          </w:p>
          <w:p w:rsidR="00CE1432" w:rsidRPr="00E41DBB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t>《科学社会主义教程》，赵曜主编，中共中央党校出版社，2004年9月出版；</w:t>
            </w:r>
          </w:p>
          <w:p w:rsidR="00CE1432" w:rsidRPr="00E41DBB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Pr="00E41DB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《政治学原理》（第2版），王恵岩主编，高等教育出版社，2006年2月出版。 </w:t>
            </w:r>
          </w:p>
          <w:p w:rsidR="002522FA" w:rsidRPr="00E41DBB" w:rsidRDefault="002522FA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  <w:lang w:val="fr-FR"/>
              </w:rPr>
            </w:pPr>
          </w:p>
        </w:tc>
      </w:tr>
      <w:tr w:rsidR="002522FA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学科教学（语文）（045103）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①现代汉语基础；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②文学综合；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③文学评论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24236" w:rsidRPr="00E41DBB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1 \* GB3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《现代汉语》黄伯荣等编，高等教育出版社</w:t>
            </w:r>
            <w:r w:rsidR="00124236"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2003</w:t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年；</w:t>
            </w:r>
          </w:p>
          <w:p w:rsidR="00124236" w:rsidRPr="00E41DBB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2 \* GB3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《中国文学史》（共四卷）袁行霈主编，高等教育出版社，版次不限；</w:t>
            </w:r>
          </w:p>
          <w:p w:rsidR="00124236" w:rsidRPr="00E41DBB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3 \* GB3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朱栋霖《中国现代文学史》，北京大学出版社</w:t>
            </w:r>
            <w:r w:rsidR="00124236"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2011</w:t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年版</w:t>
            </w:r>
          </w:p>
          <w:p w:rsidR="002522FA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4 \* GB3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童庆炳《文学理论教程》（第四版），高等教育出版社，</w:t>
            </w:r>
            <w:r w:rsidR="00124236"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2008</w:t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年版；</w:t>
            </w:r>
          </w:p>
          <w:p w:rsidR="00EE452D" w:rsidRPr="00E41DBB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2522FA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学科教学（物理）（045105）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pStyle w:val="1"/>
              <w:widowControl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量子力学；</w:t>
            </w:r>
          </w:p>
          <w:p w:rsidR="002522FA" w:rsidRPr="001E45E6" w:rsidRDefault="0084331C">
            <w:pPr>
              <w:pStyle w:val="1"/>
              <w:widowControl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理论力学；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③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热学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Pr="00EE452D" w:rsidRDefault="0084331C" w:rsidP="00EE452D">
            <w:pPr>
              <w:pStyle w:val="af2"/>
              <w:numPr>
                <w:ilvl w:val="0"/>
                <w:numId w:val="9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sz w:val="18"/>
                <w:szCs w:val="18"/>
                <w:lang w:val="fr-FR"/>
              </w:rPr>
            </w:pPr>
            <w:r w:rsidRPr="00EE45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周世勋，《量子力学》(第2版),高等教育出版社;</w:t>
            </w:r>
          </w:p>
          <w:p w:rsidR="00EE452D" w:rsidRDefault="0084331C" w:rsidP="00EE452D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E45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②周衍柏，《理论力学教程》(第3版),高等教育出版社;</w:t>
            </w:r>
          </w:p>
          <w:p w:rsidR="002522FA" w:rsidRPr="00EE452D" w:rsidRDefault="0084331C" w:rsidP="00EE452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  <w:lang w:val="fr-FR"/>
              </w:rPr>
            </w:pPr>
            <w:r w:rsidRPr="00EE45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③秦允豪《热学》(第2版),高等教育出版社</w:t>
            </w:r>
          </w:p>
        </w:tc>
      </w:tr>
      <w:tr w:rsidR="002522FA" w:rsidRPr="00E41DBB" w:rsidTr="00723D8F">
        <w:trPr>
          <w:trHeight w:val="57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学科教学（化学）（045106）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①普通化学；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②基础化学实验综合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A4" w:rsidRPr="00E41DBB" w:rsidRDefault="00AF13A4" w:rsidP="00AF13A4">
            <w:pPr>
              <w:spacing w:line="320" w:lineRule="exact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①普通化学</w:t>
            </w:r>
          </w:p>
          <w:p w:rsidR="00AF13A4" w:rsidRPr="00E41DBB" w:rsidRDefault="00AF13A4" w:rsidP="00AF13A4">
            <w:pPr>
              <w:spacing w:line="320" w:lineRule="exact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参考书目：《普通化学》第六版，徐端钧，浙江大学普通化学教研组，高等教育出版社；</w:t>
            </w:r>
          </w:p>
          <w:p w:rsidR="00AF13A4" w:rsidRPr="001E45E6" w:rsidRDefault="00AF13A4" w:rsidP="001E45E6">
            <w:pPr>
              <w:pStyle w:val="af2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  <w:r w:rsidRPr="001E45E6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基础化学实验综合</w:t>
            </w:r>
          </w:p>
          <w:p w:rsidR="001E45E6" w:rsidRDefault="00AF13A4" w:rsidP="00AF13A4">
            <w:pPr>
              <w:spacing w:line="320" w:lineRule="exact"/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  <w:t>参考书目：基础化学实验上册（无机和分析），吉林大学，徐家宁等主编。</w:t>
            </w:r>
            <w:bookmarkStart w:id="1" w:name="_GoBack"/>
            <w:bookmarkEnd w:id="1"/>
          </w:p>
          <w:p w:rsidR="001E45E6" w:rsidRPr="00E41DBB" w:rsidRDefault="001E45E6" w:rsidP="00AF13A4">
            <w:pPr>
              <w:spacing w:line="320" w:lineRule="exact"/>
              <w:rPr>
                <w:rFonts w:asciiTheme="minorEastAsia" w:eastAsiaTheme="minorEastAsia" w:hAnsiTheme="minorEastAsia"/>
                <w:kern w:val="21"/>
                <w:sz w:val="18"/>
                <w:szCs w:val="18"/>
              </w:rPr>
            </w:pPr>
          </w:p>
        </w:tc>
      </w:tr>
      <w:tr w:rsidR="002263D5" w:rsidRPr="00E41DBB" w:rsidTr="00723D8F">
        <w:trPr>
          <w:trHeight w:val="57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D5" w:rsidRDefault="002263D5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D5" w:rsidRPr="001E45E6" w:rsidRDefault="002263D5">
            <w:pPr>
              <w:widowControl/>
              <w:spacing w:line="420" w:lineRule="exact"/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</w:t>
            </w:r>
            <w:r w:rsidR="00723D8F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英语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）（</w:t>
            </w:r>
            <w:r w:rsidR="00723D8F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045108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F" w:rsidRPr="001E45E6" w:rsidRDefault="00723D8F" w:rsidP="00723D8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外语教育研究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723D8F" w:rsidRPr="001E45E6" w:rsidRDefault="00723D8F" w:rsidP="00723D8F">
            <w:pPr>
              <w:pStyle w:val="1"/>
              <w:widowControl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英语基础</w:t>
            </w: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</w:t>
            </w:r>
          </w:p>
          <w:p w:rsidR="00723D8F" w:rsidRDefault="00723D8F" w:rsidP="00723D8F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③翻译与写作</w:t>
            </w:r>
          </w:p>
          <w:p w:rsidR="002263D5" w:rsidRPr="00723D8F" w:rsidRDefault="00723D8F">
            <w:pPr>
              <w:widowControl/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8F" w:rsidRDefault="00723D8F" w:rsidP="00723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①外语教育与研究</w:t>
            </w:r>
          </w:p>
          <w:p w:rsidR="00723D8F" w:rsidRDefault="00723D8F" w:rsidP="00723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参考书目：（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）束定芳：《外语教学改革：问题与对策》，上海外语教育出版社</w:t>
            </w:r>
            <w:r>
              <w:rPr>
                <w:szCs w:val="21"/>
              </w:rPr>
              <w:t>2004</w:t>
            </w:r>
            <w:r>
              <w:rPr>
                <w:rFonts w:hint="eastAsia"/>
                <w:szCs w:val="21"/>
              </w:rPr>
              <w:t>年版。（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）左焕琪编著：《外语教育展望》，华东师范大学出版社</w:t>
            </w: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>年版。</w:t>
            </w:r>
          </w:p>
          <w:p w:rsidR="00723D8F" w:rsidRDefault="00723D8F" w:rsidP="00723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②英语基础</w:t>
            </w:r>
          </w:p>
          <w:p w:rsidR="00723D8F" w:rsidRDefault="00723D8F" w:rsidP="00723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参考书目：邹为诚主编：《综合英语教程》第一、二、三、四册，高等教育出版社</w:t>
            </w:r>
            <w:r>
              <w:rPr>
                <w:szCs w:val="21"/>
              </w:rPr>
              <w:t>2011</w:t>
            </w:r>
            <w:r>
              <w:rPr>
                <w:rFonts w:hint="eastAsia"/>
                <w:szCs w:val="21"/>
              </w:rPr>
              <w:t>年第三版。</w:t>
            </w:r>
          </w:p>
          <w:p w:rsidR="00723D8F" w:rsidRDefault="00723D8F" w:rsidP="00723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③翻译与写作</w:t>
            </w:r>
          </w:p>
          <w:p w:rsidR="002263D5" w:rsidRPr="00E41DBB" w:rsidRDefault="00723D8F" w:rsidP="00723D8F">
            <w:pPr>
              <w:spacing w:line="320" w:lineRule="exact"/>
              <w:rPr>
                <w:rFonts w:asciiTheme="minorEastAsia" w:eastAsiaTheme="minorEastAsia" w:hAnsiTheme="minorEastAsia" w:hint="eastAsia"/>
                <w:kern w:val="2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参考书目：（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）丁往道，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吴冰主编：《英语写作基础教程》，高等教育出版社，</w:t>
            </w:r>
            <w:r>
              <w:rPr>
                <w:szCs w:val="21"/>
              </w:rPr>
              <w:t>2011</w:t>
            </w:r>
            <w:r>
              <w:rPr>
                <w:rFonts w:hint="eastAsia"/>
                <w:szCs w:val="21"/>
              </w:rPr>
              <w:t>年第三版。（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）冯庆华：《实用翻译教程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英汉互译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》，上海外语教育出版社</w:t>
            </w: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年第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版。</w:t>
            </w:r>
          </w:p>
        </w:tc>
      </w:tr>
      <w:tr w:rsidR="002522FA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学科教学（历史）（045109）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世界史；</w:t>
            </w:r>
          </w:p>
          <w:p w:rsidR="002522FA" w:rsidRPr="001E45E6" w:rsidRDefault="0084331C">
            <w:pPr>
              <w:pStyle w:val="1"/>
              <w:widowControl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史学概论；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③中国古代史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E41DBB" w:rsidRDefault="00CE1432" w:rsidP="00CE143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instrText xml:space="preserve"> = 1 \* GB3 \* MERGEFORMAT </w:instrTex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①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end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《世界史·古代史编》（上、下卷），</w:t>
            </w:r>
          </w:p>
          <w:p w:rsidR="00CE1432" w:rsidRPr="00E41DBB" w:rsidRDefault="00CE1432" w:rsidP="00CE143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《世界史·近代史编》（上、下卷），《世界史·现代史编》（上、下卷），主编：吴于廑，齐世荣，高等教育出版社，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2011</w: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版。</w:t>
            </w:r>
          </w:p>
          <w:p w:rsidR="00CE1432" w:rsidRPr="00E41DBB" w:rsidRDefault="00CE1432" w:rsidP="00CE143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instrText xml:space="preserve"> = 2 \* GB3 \* MERGEFORMAT </w:instrTex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②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end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《史学概论》，主编：庞卓恒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,</w: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李学智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,</w: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吴英，高等教育出版社，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2006</w: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版。</w:t>
            </w:r>
          </w:p>
          <w:p w:rsidR="002522FA" w:rsidRPr="00E41DBB" w:rsidRDefault="00CE1432" w:rsidP="00CE1432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instrText xml:space="preserve"> = 3 \* GB3 \* MERGEFORMAT </w:instrTex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③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end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《中国古代史》（上、下册），朱绍侯，福建人民出版社，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2010</w: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年出版。</w:t>
            </w:r>
          </w:p>
        </w:tc>
      </w:tr>
      <w:tr w:rsidR="002522FA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Default="002522FA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学科教学（地理）（045110）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①综合自然地理学；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②新编地图学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③区域地理</w:t>
            </w:r>
          </w:p>
          <w:p w:rsidR="002522FA" w:rsidRPr="001E45E6" w:rsidRDefault="0084331C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52D" w:rsidRDefault="00EE452D" w:rsidP="00E41DB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24236" w:rsidRPr="00E41DBB" w:rsidRDefault="00E41DBB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综合自然地理学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伍光和等《自然地理学》第四版，高等教育出版社，2008。</w:t>
            </w:r>
          </w:p>
          <w:p w:rsidR="00124236" w:rsidRPr="00E41DBB" w:rsidRDefault="00E41DBB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instrText xml:space="preserve"> = 2 \* GB3 \* MERGEFORMAT </w:instrTex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②</w:t>
            </w:r>
            <w:r w:rsidRPr="00E41DB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fldChar w:fldCharType="end"/>
            </w:r>
            <w:r w:rsidR="00124236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新编地图学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毛赞猷等《新编地图学教程》第二版，高等教育出版社,2008。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③区域地理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参考书目：</w:t>
            </w:r>
          </w:p>
          <w:p w:rsidR="00124236" w:rsidRPr="00E41DBB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1.赵济，陈传康等《中国地理》，第一版高等教育出版社，1999年；</w:t>
            </w:r>
          </w:p>
          <w:p w:rsidR="002522FA" w:rsidRDefault="00124236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2.杨青山等《世界地理》，第一版高等教育出版社，2004年。</w:t>
            </w:r>
          </w:p>
          <w:p w:rsidR="00EE452D" w:rsidRPr="00E41DBB" w:rsidRDefault="00EE452D" w:rsidP="00124236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CE1432" w:rsidRPr="00E41DBB" w:rsidTr="00723D8F">
        <w:trPr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Default="00CE1432" w:rsidP="00CE1432">
            <w:pPr>
              <w:widowControl/>
              <w:jc w:val="left"/>
              <w:rPr>
                <w:rFonts w:ascii="宋体" w:hAnsi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widowControl/>
              <w:spacing w:line="420" w:lineRule="exact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学科教学（美术）（045113）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①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中外美术史；</w:t>
            </w:r>
          </w:p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②艺术概论；</w:t>
            </w:r>
          </w:p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③素描</w:t>
            </w:r>
          </w:p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  <w:lang w:val="fr-FR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E41DBB" w:rsidRDefault="00E41DBB" w:rsidP="00CE14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</w:pP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shd w:val="clear" w:color="auto" w:fill="FFFFFF"/>
              </w:rPr>
              <w:instrText>= 1 \* GB3</w:instrTex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E41DBB">
              <w:rPr>
                <w:rFonts w:asciiTheme="minorEastAsia" w:eastAsiaTheme="minorEastAsia" w:hAnsiTheme="minorEastAsia" w:cs="宋体" w:hint="eastAsia"/>
                <w:noProof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CE1432" w:rsidRPr="00E41DB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shd w:val="clear" w:color="auto" w:fill="FFFFFF"/>
              </w:rPr>
              <w:t>中国美术史教程   薄松年  陕西人民美术出版社2008年版</w:t>
            </w:r>
          </w:p>
          <w:p w:rsidR="00CE1432" w:rsidRPr="00E41DBB" w:rsidRDefault="00E41DBB" w:rsidP="00CE14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</w:pP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shd w:val="clear" w:color="auto" w:fill="FFFFFF"/>
              </w:rPr>
              <w:instrText>= 2 \* GB3</w:instrTex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E41DBB">
              <w:rPr>
                <w:rFonts w:asciiTheme="minorEastAsia" w:eastAsiaTheme="minorEastAsia" w:hAnsiTheme="minorEastAsia" w:cs="宋体" w:hint="eastAsia"/>
                <w:noProof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Pr="00E41DB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CE1432" w:rsidRPr="00E41DB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shd w:val="clear" w:color="auto" w:fill="FFFFFF"/>
              </w:rPr>
              <w:t>西方美术史教程 李春  陕西人民美术出版社  2008年版</w:t>
            </w:r>
          </w:p>
          <w:p w:rsidR="00CE1432" w:rsidRPr="00E41DBB" w:rsidRDefault="00E41DBB" w:rsidP="00E41D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shd w:val="clear" w:color="auto" w:fill="FFFFFF"/>
              </w:rPr>
            </w:pPr>
            <w:r w:rsidRPr="00E41DB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instrText>= 3 \* GB3</w:instrText>
            </w:r>
            <w:r w:rsidRPr="00E41DB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③</w:t>
            </w:r>
            <w:r w:rsidRPr="00E41DB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fldChar w:fldCharType="end"/>
            </w:r>
            <w:r w:rsidR="00CE1432" w:rsidRPr="00E41DB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shd w:val="clear" w:color="auto" w:fill="FFFFFF"/>
              </w:rPr>
              <w:t>艺术学概论  彭吉象   北京大学出版社   2006年</w:t>
            </w:r>
          </w:p>
          <w:p w:rsidR="00CE1432" w:rsidRPr="00E41DBB" w:rsidRDefault="00E41DBB" w:rsidP="00E41D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instrText>= 4 \* GB3</w:instrText>
            </w:r>
            <w:r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cs="宋体" w:hint="eastAsia"/>
                <w:noProof/>
                <w:kern w:val="0"/>
                <w:sz w:val="18"/>
                <w:szCs w:val="18"/>
              </w:rPr>
              <w:t>④</w:t>
            </w:r>
            <w:r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fldChar w:fldCharType="end"/>
            </w:r>
            <w:r w:rsidR="00CE1432" w:rsidRPr="00E41DB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美术鉴赏</w:t>
            </w:r>
            <w:r w:rsidR="00CE1432" w:rsidRPr="00E41DB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郭涛、王宝强、梁卫民主编  陕西人民出版社</w:t>
            </w:r>
          </w:p>
        </w:tc>
      </w:tr>
      <w:tr w:rsidR="00CE1432" w:rsidRPr="00E41DBB" w:rsidTr="00723D8F">
        <w:trPr>
          <w:jc w:val="center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机械工程</w:t>
            </w:r>
          </w:p>
          <w:p w:rsidR="00CE1432" w:rsidRPr="001E45E6" w:rsidRDefault="00CE1432" w:rsidP="00CE1432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（085201）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pStyle w:val="1"/>
              <w:widowControl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2"/>
                <w:szCs w:val="21"/>
              </w:rPr>
              <w:t>机械原理；</w:t>
            </w:r>
          </w:p>
          <w:p w:rsidR="00CE1432" w:rsidRPr="001E45E6" w:rsidRDefault="00CE1432" w:rsidP="00CE1432">
            <w:pPr>
              <w:pStyle w:val="1"/>
              <w:widowControl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2"/>
                <w:szCs w:val="21"/>
              </w:rPr>
              <w:t>工程材料；</w:t>
            </w:r>
          </w:p>
          <w:p w:rsidR="00CE1432" w:rsidRPr="001E45E6" w:rsidRDefault="00CE1432" w:rsidP="00CE1432">
            <w:pPr>
              <w:pStyle w:val="1"/>
              <w:widowControl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2"/>
                <w:szCs w:val="21"/>
              </w:rPr>
              <w:t>电工技术</w:t>
            </w:r>
          </w:p>
          <w:p w:rsidR="00CE1432" w:rsidRPr="001E45E6" w:rsidRDefault="00CE1432" w:rsidP="00E41DBB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A4" w:rsidRPr="00E41DBB" w:rsidRDefault="00E41DBB" w:rsidP="00AF13A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1 \* GB3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①</w: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AF13A4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《工程材料》（第三版）朱张校</w:t>
            </w:r>
            <w:r w:rsidR="00AF13A4"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F13A4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清华大学出版社；</w:t>
            </w:r>
          </w:p>
          <w:p w:rsidR="00AF13A4" w:rsidRPr="00E41DBB" w:rsidRDefault="00E41DBB" w:rsidP="00AF13A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2 \* GB3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②</w: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AF13A4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《机械原理》（第七版）孙桓</w:t>
            </w:r>
            <w:r w:rsidR="00AF13A4"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F13A4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  <w:p w:rsidR="00CE1432" w:rsidRPr="00E41DBB" w:rsidRDefault="00E41DBB" w:rsidP="001E45E6">
            <w:pPr>
              <w:widowControl/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instrText>= 3 \* GB3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E41DBB">
              <w:rPr>
                <w:rFonts w:asciiTheme="minorEastAsia" w:eastAsiaTheme="minorEastAsia" w:hAnsiTheme="minorEastAsia" w:hint="eastAsia"/>
                <w:noProof/>
                <w:color w:val="000000"/>
                <w:kern w:val="0"/>
                <w:sz w:val="18"/>
                <w:szCs w:val="18"/>
              </w:rPr>
              <w:t>③</w:t>
            </w:r>
            <w:r w:rsidRPr="00E41DBB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fldChar w:fldCharType="end"/>
            </w:r>
            <w:r w:rsidR="00AF13A4" w:rsidRPr="00E41D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《电工学》（第七版上册电工技术）秦曾煌   高等教育出版社</w:t>
            </w:r>
          </w:p>
        </w:tc>
      </w:tr>
      <w:tr w:rsidR="00CE1432" w:rsidRPr="00E41DBB" w:rsidTr="00723D8F">
        <w:trPr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lastRenderedPageBreak/>
              <w:t>光学工程</w:t>
            </w:r>
          </w:p>
          <w:p w:rsidR="00CE1432" w:rsidRPr="001E45E6" w:rsidRDefault="00CE1432" w:rsidP="00CE1432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Cs w:val="21"/>
              </w:rPr>
              <w:t>（085202）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①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C程序设计；</w:t>
            </w:r>
          </w:p>
          <w:p w:rsidR="00CE1432" w:rsidRPr="001E45E6" w:rsidRDefault="00CE1432" w:rsidP="00CE143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②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应用光学；</w:t>
            </w:r>
          </w:p>
          <w:p w:rsidR="00CE1432" w:rsidRPr="001E45E6" w:rsidRDefault="00CE1432" w:rsidP="00CE1432">
            <w:pPr>
              <w:widowControl/>
              <w:tabs>
                <w:tab w:val="right" w:pos="2073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③</w:t>
            </w: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通信原理</w:t>
            </w:r>
            <w:r w:rsidRPr="001E45E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ab/>
            </w:r>
          </w:p>
          <w:p w:rsidR="00CE1432" w:rsidRPr="001E45E6" w:rsidRDefault="00CE1432" w:rsidP="00CE143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E45E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（3门任选2门）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DBB" w:rsidRPr="00E41DBB" w:rsidRDefault="00CE1432" w:rsidP="00CE1432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41D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hyperlink r:id="rId9" w:tgtFrame="http://product.dangdang.com/_blank" w:history="1">
              <w:r w:rsidRPr="00E41DBB">
                <w:rPr>
                  <w:rFonts w:asciiTheme="minorEastAsia" w:eastAsiaTheme="minorEastAsia" w:hAnsiTheme="minorEastAsia" w:cs="宋体"/>
                  <w:color w:val="000000"/>
                  <w:kern w:val="0"/>
                  <w:sz w:val="18"/>
                  <w:szCs w:val="18"/>
                  <w:lang w:bidi="ar"/>
                </w:rPr>
                <w:t>谭浩强</w:t>
              </w:r>
            </w:hyperlink>
            <w:r w:rsidRPr="00E41D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，《C语言程序设计》(第3版)，</w:t>
            </w:r>
            <w:hyperlink r:id="rId10" w:tgtFrame="http://product.dangdang.com/_blank" w:history="1">
              <w:r w:rsidRPr="00E41DBB">
                <w:rPr>
                  <w:rFonts w:asciiTheme="minorEastAsia" w:eastAsiaTheme="minorEastAsia" w:hAnsiTheme="minorEastAsia" w:cs="宋体"/>
                  <w:color w:val="000000"/>
                  <w:kern w:val="0"/>
                  <w:sz w:val="18"/>
                  <w:szCs w:val="18"/>
                  <w:lang w:bidi="ar"/>
                </w:rPr>
                <w:t>清华大学出版社</w:t>
              </w:r>
            </w:hyperlink>
          </w:p>
          <w:p w:rsidR="00E41DBB" w:rsidRPr="00E41DBB" w:rsidRDefault="00CE1432" w:rsidP="00E41DBB">
            <w:pPr>
              <w:pStyle w:val="af2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kern w:val="0"/>
                <w:sz w:val="18"/>
                <w:szCs w:val="18"/>
                <w:lang w:val="fr-FR"/>
              </w:rPr>
            </w:pPr>
            <w:r w:rsidRPr="00E41D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安连生，《应用光学》(第3版)，北京理工大学出版社</w:t>
            </w:r>
          </w:p>
          <w:p w:rsidR="00CE1432" w:rsidRPr="00E41DBB" w:rsidRDefault="00CE1432" w:rsidP="00E41DBB">
            <w:pPr>
              <w:pStyle w:val="af2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kern w:val="0"/>
                <w:sz w:val="18"/>
                <w:szCs w:val="18"/>
                <w:lang w:val="fr-FR"/>
              </w:rPr>
            </w:pPr>
            <w:r w:rsidRPr="00E41D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③樊昌信，《通信原理》(第3版)，电子工业出版社</w:t>
            </w:r>
          </w:p>
        </w:tc>
      </w:tr>
    </w:tbl>
    <w:p w:rsidR="002522FA" w:rsidRDefault="002522FA">
      <w:pPr>
        <w:widowControl/>
        <w:spacing w:line="360" w:lineRule="auto"/>
        <w:ind w:firstLine="405"/>
        <w:jc w:val="center"/>
        <w:rPr>
          <w:rFonts w:eastAsia="黑体"/>
          <w:b/>
          <w:color w:val="000000"/>
          <w:kern w:val="0"/>
          <w:sz w:val="30"/>
          <w:szCs w:val="30"/>
        </w:rPr>
      </w:pPr>
    </w:p>
    <w:p w:rsidR="002522FA" w:rsidRDefault="002522FA">
      <w:pPr>
        <w:widowControl/>
        <w:spacing w:line="360" w:lineRule="auto"/>
        <w:ind w:firstLine="405"/>
        <w:jc w:val="left"/>
        <w:rPr>
          <w:rFonts w:ascii="宋体" w:hAnsi="宋体"/>
          <w:kern w:val="0"/>
          <w:szCs w:val="21"/>
          <w:lang w:val="fr-FR"/>
        </w:rPr>
      </w:pPr>
    </w:p>
    <w:p w:rsidR="002522FA" w:rsidRDefault="002522FA">
      <w:pPr>
        <w:rPr>
          <w:lang w:val="fr-FR"/>
        </w:rPr>
      </w:pPr>
    </w:p>
    <w:sectPr w:rsidR="002522FA">
      <w:pgSz w:w="16838" w:h="11906" w:orient="landscape"/>
      <w:pgMar w:top="567" w:right="127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35" w:rsidRDefault="001D3435" w:rsidP="00124236">
      <w:r>
        <w:separator/>
      </w:r>
    </w:p>
  </w:endnote>
  <w:endnote w:type="continuationSeparator" w:id="0">
    <w:p w:rsidR="001D3435" w:rsidRDefault="001D3435" w:rsidP="001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35" w:rsidRDefault="001D3435" w:rsidP="00124236">
      <w:r>
        <w:separator/>
      </w:r>
    </w:p>
  </w:footnote>
  <w:footnote w:type="continuationSeparator" w:id="0">
    <w:p w:rsidR="001D3435" w:rsidRDefault="001D3435" w:rsidP="0012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4D6"/>
    <w:multiLevelType w:val="multilevel"/>
    <w:tmpl w:val="106064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66403"/>
    <w:multiLevelType w:val="multilevel"/>
    <w:tmpl w:val="1846640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0745310"/>
    <w:multiLevelType w:val="multilevel"/>
    <w:tmpl w:val="40745310"/>
    <w:lvl w:ilvl="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50AA4087"/>
    <w:multiLevelType w:val="multilevel"/>
    <w:tmpl w:val="50AA4087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F7FF4"/>
    <w:multiLevelType w:val="singleLevel"/>
    <w:tmpl w:val="58AF7FF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8AF8190"/>
    <w:multiLevelType w:val="singleLevel"/>
    <w:tmpl w:val="58AF8190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AA338EC"/>
    <w:multiLevelType w:val="hybridMultilevel"/>
    <w:tmpl w:val="5764EDCA"/>
    <w:lvl w:ilvl="0" w:tplc="1BDC35F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9E5FD8"/>
    <w:multiLevelType w:val="multilevel"/>
    <w:tmpl w:val="769E5FD8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E8062D"/>
    <w:multiLevelType w:val="multilevel"/>
    <w:tmpl w:val="79E8062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D1D"/>
    <w:rsid w:val="00033279"/>
    <w:rsid w:val="0003722C"/>
    <w:rsid w:val="00043EC5"/>
    <w:rsid w:val="000A7B22"/>
    <w:rsid w:val="000B0D6B"/>
    <w:rsid w:val="000C13A3"/>
    <w:rsid w:val="00124236"/>
    <w:rsid w:val="001267FB"/>
    <w:rsid w:val="001D3435"/>
    <w:rsid w:val="001E45E6"/>
    <w:rsid w:val="002263D5"/>
    <w:rsid w:val="002522FA"/>
    <w:rsid w:val="00254C0F"/>
    <w:rsid w:val="002A5F9F"/>
    <w:rsid w:val="002B2D9F"/>
    <w:rsid w:val="002B7A0C"/>
    <w:rsid w:val="00332C70"/>
    <w:rsid w:val="003346DB"/>
    <w:rsid w:val="003359D8"/>
    <w:rsid w:val="00380A82"/>
    <w:rsid w:val="003D331E"/>
    <w:rsid w:val="004C0B74"/>
    <w:rsid w:val="004D10DD"/>
    <w:rsid w:val="00507D1D"/>
    <w:rsid w:val="0053525A"/>
    <w:rsid w:val="00565F0A"/>
    <w:rsid w:val="00581BBA"/>
    <w:rsid w:val="0059385C"/>
    <w:rsid w:val="00616872"/>
    <w:rsid w:val="006C1EA6"/>
    <w:rsid w:val="006E0447"/>
    <w:rsid w:val="00723D8F"/>
    <w:rsid w:val="00783823"/>
    <w:rsid w:val="0084331C"/>
    <w:rsid w:val="008944A8"/>
    <w:rsid w:val="00926D82"/>
    <w:rsid w:val="00946339"/>
    <w:rsid w:val="009A1D0B"/>
    <w:rsid w:val="009D0208"/>
    <w:rsid w:val="009F7983"/>
    <w:rsid w:val="00A07CC2"/>
    <w:rsid w:val="00A13AA6"/>
    <w:rsid w:val="00AF13A4"/>
    <w:rsid w:val="00AF4516"/>
    <w:rsid w:val="00C43C2D"/>
    <w:rsid w:val="00C5029A"/>
    <w:rsid w:val="00C72E75"/>
    <w:rsid w:val="00CE1432"/>
    <w:rsid w:val="00D11449"/>
    <w:rsid w:val="00D17FD6"/>
    <w:rsid w:val="00DB60E7"/>
    <w:rsid w:val="00E26DFD"/>
    <w:rsid w:val="00E36A67"/>
    <w:rsid w:val="00E41DBB"/>
    <w:rsid w:val="00E70920"/>
    <w:rsid w:val="00EE452D"/>
    <w:rsid w:val="00EE4F4F"/>
    <w:rsid w:val="00F20CA2"/>
    <w:rsid w:val="00F32084"/>
    <w:rsid w:val="00F544FD"/>
    <w:rsid w:val="00F86921"/>
    <w:rsid w:val="00FF2B02"/>
    <w:rsid w:val="0F557C1C"/>
    <w:rsid w:val="2BDB5138"/>
    <w:rsid w:val="32610046"/>
    <w:rsid w:val="399470A7"/>
    <w:rsid w:val="43B51D9B"/>
    <w:rsid w:val="4B1E65DF"/>
    <w:rsid w:val="4EA52D3D"/>
    <w:rsid w:val="6EA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23319"/>
  <w15:docId w15:val="{C538A0C9-8ED3-4D79-B0FA-73228172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 w:line="372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qFormat/>
    <w:rPr>
      <w:color w:val="0000FF"/>
      <w:u w:val="single"/>
    </w:rPr>
  </w:style>
  <w:style w:type="table" w:styleId="af1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adjustRightInd w:val="0"/>
      <w:spacing w:line="312" w:lineRule="atLeast"/>
      <w:ind w:firstLineChars="200" w:firstLine="420"/>
    </w:pPr>
    <w:rPr>
      <w:kern w:val="0"/>
      <w:szCs w:val="20"/>
    </w:rPr>
  </w:style>
  <w:style w:type="character" w:customStyle="1" w:styleId="c13">
    <w:name w:val="c13"/>
    <w:basedOn w:val="a0"/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gray1">
    <w:name w:val="gray1"/>
    <w:basedOn w:val="a0"/>
    <w:qFormat/>
    <w:rPr>
      <w:color w:val="333333"/>
    </w:rPr>
  </w:style>
  <w:style w:type="character" w:customStyle="1" w:styleId="ad">
    <w:name w:val="标题 字符"/>
    <w:basedOn w:val="a0"/>
    <w:link w:val="ac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reader-word-s1-16">
    <w:name w:val="reader-word-layer reader-word-s1-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List Paragraph"/>
    <w:basedOn w:val="a"/>
    <w:uiPriority w:val="99"/>
    <w:rsid w:val="00CE14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ngdang.com/publish/%C7%E5%BB%AA%B4%F3%D1%A7%B3%F6%B0%E6%C9%E7_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angdang.com/author/%CC%B7%BA%C6%C7%BF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FD689-17BE-4A9E-9CA3-2C2EB7D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570</Words>
  <Characters>3249</Characters>
  <Application>Microsoft Office Word</Application>
  <DocSecurity>0</DocSecurity>
  <Lines>27</Lines>
  <Paragraphs>7</Paragraphs>
  <ScaleCrop>false</ScaleCrop>
  <Company>bwl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dcterms:created xsi:type="dcterms:W3CDTF">2017-03-02T07:23:00Z</dcterms:created>
  <dcterms:modified xsi:type="dcterms:W3CDTF">2017-03-08T02:19:00Z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