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0F" w:rsidRDefault="0092262C" w:rsidP="0045224C">
      <w:pPr>
        <w:spacing w:line="300" w:lineRule="auto"/>
        <w:ind w:left="-2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大连理工大学201</w:t>
      </w:r>
      <w:r w:rsidR="00D42652" w:rsidRPr="0092262C">
        <w:rPr>
          <w:rFonts w:ascii="宋体" w:hAnsi="宋体" w:hint="eastAsia"/>
          <w:b/>
          <w:bCs/>
          <w:sz w:val="32"/>
          <w:szCs w:val="32"/>
        </w:rPr>
        <w:t>8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FF000F" w:rsidRDefault="0092262C" w:rsidP="0045224C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科目代码：357     科目名称：英语翻译基础</w:t>
      </w:r>
    </w:p>
    <w:p w:rsidR="00FF000F" w:rsidRDefault="00FF000F" w:rsidP="0045224C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FF000F" w:rsidRDefault="0092262C" w:rsidP="000C2069">
      <w:pPr>
        <w:spacing w:line="300" w:lineRule="auto"/>
        <w:ind w:rightChars="-294" w:right="-617" w:firstLineChars="200" w:firstLine="420"/>
      </w:pPr>
      <w:r>
        <w:rPr>
          <w:rFonts w:hint="eastAsia"/>
        </w:rPr>
        <w:t>试题分为</w:t>
      </w:r>
      <w:r w:rsidR="00C95880">
        <w:rPr>
          <w:rFonts w:hint="eastAsia"/>
        </w:rPr>
        <w:t>三个部分，包括词语翻译，翻译理论知识问答</w:t>
      </w:r>
      <w:r w:rsidR="008604B8">
        <w:rPr>
          <w:rFonts w:hint="eastAsia"/>
        </w:rPr>
        <w:t>和英汉互译</w:t>
      </w:r>
      <w:r w:rsidR="00C95880">
        <w:rPr>
          <w:rFonts w:hint="eastAsia"/>
        </w:rPr>
        <w:t>。具体如下</w:t>
      </w:r>
      <w:r>
        <w:rPr>
          <w:rFonts w:hint="eastAsia"/>
        </w:rPr>
        <w:t>：</w:t>
      </w:r>
      <w:bookmarkStart w:id="0" w:name="_GoBack"/>
      <w:bookmarkEnd w:id="0"/>
    </w:p>
    <w:p w:rsidR="00FF000F" w:rsidRDefault="0092262C" w:rsidP="0045224C">
      <w:pPr>
        <w:spacing w:line="300" w:lineRule="auto"/>
        <w:ind w:firstLineChars="200" w:firstLine="420"/>
      </w:pPr>
      <w:r>
        <w:rPr>
          <w:rFonts w:hint="eastAsia"/>
        </w:rPr>
        <w:t>一、词语翻译</w:t>
      </w:r>
      <w:r w:rsidR="00C26C52">
        <w:rPr>
          <w:rFonts w:hint="eastAsia"/>
        </w:rPr>
        <w:t>（</w:t>
      </w:r>
      <w:r w:rsidR="00C26C52">
        <w:rPr>
          <w:rFonts w:hint="eastAsia"/>
        </w:rPr>
        <w:t>50</w:t>
      </w:r>
      <w:r w:rsidR="00C26C52">
        <w:rPr>
          <w:rFonts w:hint="eastAsia"/>
        </w:rPr>
        <w:t>分）</w:t>
      </w:r>
    </w:p>
    <w:p w:rsidR="00FF000F" w:rsidRDefault="0092262C" w:rsidP="0045224C">
      <w:pPr>
        <w:autoSpaceDN w:val="0"/>
        <w:spacing w:line="300" w:lineRule="auto"/>
        <w:ind w:firstLineChars="200" w:firstLine="420"/>
      </w:pPr>
      <w:r>
        <w:t>1</w:t>
      </w:r>
      <w:r>
        <w:rPr>
          <w:rFonts w:hint="eastAsia"/>
        </w:rPr>
        <w:t>、目的</w:t>
      </w:r>
      <w:r>
        <w:t>：</w:t>
      </w:r>
      <w:r>
        <w:rPr>
          <w:rFonts w:hint="eastAsia"/>
        </w:rPr>
        <w:t>要求考生准确翻译英语本科教学大纲范围内的积极</w:t>
      </w:r>
      <w:r w:rsidR="002E42B6">
        <w:rPr>
          <w:rFonts w:hint="eastAsia"/>
        </w:rPr>
        <w:t>词汇</w:t>
      </w:r>
      <w:r>
        <w:rPr>
          <w:rFonts w:hint="eastAsia"/>
        </w:rPr>
        <w:t>（其中包括谚语、俗语、成语、名言警句和固定结构），以及</w:t>
      </w:r>
      <w:r>
        <w:t>中</w:t>
      </w:r>
      <w:r>
        <w:rPr>
          <w:rFonts w:hint="eastAsia"/>
        </w:rPr>
        <w:t>英</w:t>
      </w:r>
      <w:r>
        <w:t>文术语</w:t>
      </w:r>
      <w:r>
        <w:rPr>
          <w:rFonts w:hint="eastAsia"/>
        </w:rPr>
        <w:t>、</w:t>
      </w:r>
      <w:r>
        <w:t>缩略语或专有名词。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、题</w:t>
      </w:r>
      <w:r>
        <w:t>型：</w:t>
      </w:r>
      <w:r>
        <w:rPr>
          <w:rFonts w:hint="eastAsia"/>
        </w:rPr>
        <w:t>翻译英</w:t>
      </w:r>
      <w:r>
        <w:t>/</w:t>
      </w:r>
      <w:r>
        <w:rPr>
          <w:rFonts w:hint="eastAsia"/>
        </w:rPr>
        <w:t>汉</w:t>
      </w:r>
      <w:r w:rsidR="00D42652">
        <w:rPr>
          <w:rFonts w:hint="eastAsia"/>
        </w:rPr>
        <w:t>短</w:t>
      </w:r>
      <w:r>
        <w:rPr>
          <w:rFonts w:hint="eastAsia"/>
        </w:rPr>
        <w:t>语词汇</w:t>
      </w:r>
      <w:r>
        <w:t>。</w:t>
      </w:r>
    </w:p>
    <w:p w:rsidR="00FF000F" w:rsidRDefault="0092262C" w:rsidP="0045224C">
      <w:pPr>
        <w:spacing w:line="300" w:lineRule="auto"/>
        <w:ind w:firstLineChars="200" w:firstLine="420"/>
      </w:pPr>
      <w:r>
        <w:rPr>
          <w:rFonts w:hint="eastAsia"/>
        </w:rPr>
        <w:t>二、翻译理论知识问答</w:t>
      </w:r>
      <w:r w:rsidR="00EB4111">
        <w:rPr>
          <w:rFonts w:hint="eastAsia"/>
        </w:rPr>
        <w:t>（</w:t>
      </w:r>
      <w:r w:rsidR="00EB4111">
        <w:rPr>
          <w:rFonts w:hint="eastAsia"/>
        </w:rPr>
        <w:t>50</w:t>
      </w:r>
      <w:r w:rsidR="00EB4111">
        <w:rPr>
          <w:rFonts w:hint="eastAsia"/>
        </w:rPr>
        <w:t>分）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t>1</w:t>
      </w:r>
      <w:r>
        <w:rPr>
          <w:rFonts w:hint="eastAsia"/>
        </w:rPr>
        <w:t>、目的</w:t>
      </w:r>
      <w:r>
        <w:t>：</w:t>
      </w:r>
      <w:r>
        <w:rPr>
          <w:rFonts w:hint="eastAsia"/>
        </w:rPr>
        <w:t>考核学生对翻译理论知识的掌握情况。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、题</w:t>
      </w:r>
      <w:r>
        <w:t>型：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）选择说明题：从若干个翻译中选出一个正确译文并解释其翻译方法；</w:t>
      </w:r>
    </w:p>
    <w:p w:rsidR="00FF000F" w:rsidRDefault="0092262C" w:rsidP="0045224C">
      <w:pPr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 w:rsidR="006E5003">
        <w:rPr>
          <w:rFonts w:hint="eastAsia"/>
        </w:rPr>
        <w:t>）简要问答题：用汉语</w:t>
      </w:r>
      <w:r>
        <w:rPr>
          <w:rFonts w:hint="eastAsia"/>
        </w:rPr>
        <w:t>回答若干翻译理论问题。</w:t>
      </w:r>
    </w:p>
    <w:p w:rsidR="00FF000F" w:rsidRDefault="0092262C" w:rsidP="0045224C">
      <w:pPr>
        <w:spacing w:line="300" w:lineRule="auto"/>
        <w:ind w:firstLineChars="200" w:firstLine="420"/>
      </w:pPr>
      <w:r>
        <w:rPr>
          <w:rFonts w:hint="eastAsia"/>
        </w:rPr>
        <w:t>三、英汉互译</w:t>
      </w:r>
      <w:r w:rsidR="006E5003">
        <w:rPr>
          <w:rFonts w:hint="eastAsia"/>
        </w:rPr>
        <w:t>（</w:t>
      </w:r>
      <w:r w:rsidR="006E5003">
        <w:rPr>
          <w:rFonts w:hint="eastAsia"/>
        </w:rPr>
        <w:t>50</w:t>
      </w:r>
      <w:r w:rsidR="006E5003">
        <w:rPr>
          <w:rFonts w:hint="eastAsia"/>
        </w:rPr>
        <w:t>分）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t>1</w:t>
      </w:r>
      <w:r>
        <w:rPr>
          <w:rFonts w:hint="eastAsia"/>
        </w:rPr>
        <w:t>、目的</w:t>
      </w:r>
      <w:r>
        <w:t>：</w:t>
      </w:r>
      <w:r>
        <w:rPr>
          <w:rFonts w:hint="eastAsia"/>
        </w:rPr>
        <w:t>考核学生英汉</w:t>
      </w:r>
      <w:r>
        <w:t>互译的基本技巧和能力</w:t>
      </w:r>
      <w:r>
        <w:rPr>
          <w:rFonts w:hint="eastAsia"/>
        </w:rPr>
        <w:t>，</w:t>
      </w:r>
      <w:r>
        <w:t>初步了解中国和目的语国家的社会、文化等背景知识</w:t>
      </w:r>
      <w:r>
        <w:rPr>
          <w:rFonts w:hint="eastAsia"/>
        </w:rPr>
        <w:t>。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、要求：</w:t>
      </w:r>
      <w:r>
        <w:t>译文忠实原文，无明显误译、漏译；译文通顺，用词</w:t>
      </w:r>
      <w:r>
        <w:rPr>
          <w:rFonts w:hint="eastAsia"/>
        </w:rPr>
        <w:t>准</w:t>
      </w:r>
      <w:r>
        <w:t>确、表达基本无误；译文无明显语法错误；</w:t>
      </w:r>
      <w:r>
        <w:rPr>
          <w:rFonts w:hint="eastAsia"/>
        </w:rPr>
        <w:t>英</w:t>
      </w:r>
      <w:r>
        <w:t>译</w:t>
      </w:r>
      <w:proofErr w:type="gramStart"/>
      <w:r>
        <w:t>汉速度</w:t>
      </w:r>
      <w:proofErr w:type="gramEnd"/>
      <w:r>
        <w:t>每小时</w:t>
      </w:r>
      <w:r>
        <w:t>250-350</w:t>
      </w:r>
      <w:r>
        <w:t>个单词，汉译</w:t>
      </w:r>
      <w:proofErr w:type="gramStart"/>
      <w:r>
        <w:rPr>
          <w:rFonts w:hint="eastAsia"/>
        </w:rPr>
        <w:t>英</w:t>
      </w:r>
      <w:r>
        <w:t>速度</w:t>
      </w:r>
      <w:proofErr w:type="gramEnd"/>
      <w:r>
        <w:t>每小时</w:t>
      </w:r>
      <w:r>
        <w:t>150-250</w:t>
      </w:r>
      <w:r>
        <w:t>个汉字。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、题</w:t>
      </w:r>
      <w:r>
        <w:t>型：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）英译汉：将所给若干英语短文</w:t>
      </w:r>
      <w:r w:rsidR="009E2D67">
        <w:rPr>
          <w:rFonts w:hint="eastAsia"/>
        </w:rPr>
        <w:t>翻译</w:t>
      </w:r>
      <w:r>
        <w:rPr>
          <w:rFonts w:hint="eastAsia"/>
        </w:rPr>
        <w:t>成汉语；</w:t>
      </w:r>
    </w:p>
    <w:p w:rsidR="00FF000F" w:rsidRDefault="0092262C" w:rsidP="0045224C">
      <w:pPr>
        <w:autoSpaceDE w:val="0"/>
        <w:autoSpaceDN w:val="0"/>
        <w:adjustRightInd w:val="0"/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）汉译英：将所给若干汉语短文</w:t>
      </w:r>
      <w:r w:rsidR="009E2D67">
        <w:rPr>
          <w:rFonts w:hint="eastAsia"/>
        </w:rPr>
        <w:t>翻译</w:t>
      </w:r>
      <w:r>
        <w:rPr>
          <w:rFonts w:hint="eastAsia"/>
        </w:rPr>
        <w:t>成英语。</w:t>
      </w:r>
    </w:p>
    <w:p w:rsidR="00FF000F" w:rsidRDefault="00FF000F" w:rsidP="0045224C">
      <w:pPr>
        <w:spacing w:line="300" w:lineRule="auto"/>
        <w:ind w:rightChars="-294" w:right="-617"/>
      </w:pPr>
    </w:p>
    <w:p w:rsidR="00FF000F" w:rsidRDefault="007C2FF9" w:rsidP="0045224C">
      <w:pPr>
        <w:spacing w:line="300" w:lineRule="auto"/>
        <w:ind w:rightChars="-294" w:right="-617"/>
        <w:rPr>
          <w:color w:val="333333"/>
          <w:szCs w:val="21"/>
          <w:shd w:val="clear" w:color="auto" w:fill="FFFFFF"/>
        </w:rPr>
      </w:pPr>
      <w:r>
        <w:rPr>
          <w:rFonts w:hint="eastAsia"/>
        </w:rPr>
        <w:t>复习资料</w:t>
      </w:r>
      <w:r w:rsidR="0092262C">
        <w:rPr>
          <w:rFonts w:hint="eastAsia"/>
        </w:rPr>
        <w:t>：</w:t>
      </w:r>
    </w:p>
    <w:p w:rsidR="00FF000F" w:rsidRDefault="0092262C" w:rsidP="0045224C">
      <w:pPr>
        <w:spacing w:line="300" w:lineRule="auto"/>
        <w:ind w:left="195" w:rightChars="-294" w:right="-617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>《</w:t>
      </w:r>
      <w:r>
        <w:rPr>
          <w:color w:val="333333"/>
          <w:szCs w:val="21"/>
          <w:shd w:val="clear" w:color="auto" w:fill="FFFFFF"/>
        </w:rPr>
        <w:t>文体与翻译》（第二版）</w:t>
      </w:r>
      <w:hyperlink r:id="rId8" w:tgtFrame="_blank" w:history="1">
        <w:r>
          <w:rPr>
            <w:color w:val="333333"/>
            <w:szCs w:val="21"/>
          </w:rPr>
          <w:t>刘宓庆</w:t>
        </w:r>
      </w:hyperlink>
      <w:r w:rsidR="002E42B6">
        <w:rPr>
          <w:rFonts w:hint="eastAsia"/>
        </w:rPr>
        <w:t xml:space="preserve"> </w:t>
      </w:r>
      <w:hyperlink r:id="rId9" w:tgtFrame="_blank" w:history="1">
        <w:r>
          <w:rPr>
            <w:color w:val="333333"/>
            <w:szCs w:val="21"/>
          </w:rPr>
          <w:t>中国对外翻译出版公司</w:t>
        </w:r>
      </w:hyperlink>
      <w:r>
        <w:rPr>
          <w:color w:val="333333"/>
          <w:szCs w:val="21"/>
        </w:rPr>
        <w:t> 2012</w:t>
      </w:r>
      <w:r>
        <w:rPr>
          <w:color w:val="333333"/>
          <w:szCs w:val="21"/>
        </w:rPr>
        <w:t>年</w:t>
      </w:r>
      <w:r>
        <w:rPr>
          <w:color w:val="333333"/>
          <w:szCs w:val="21"/>
        </w:rPr>
        <w:t>3</w:t>
      </w:r>
      <w:r>
        <w:rPr>
          <w:color w:val="333333"/>
          <w:szCs w:val="21"/>
        </w:rPr>
        <w:t>月</w:t>
      </w:r>
    </w:p>
    <w:p w:rsidR="00FF000F" w:rsidRDefault="0092262C" w:rsidP="0045224C">
      <w:pPr>
        <w:spacing w:line="300" w:lineRule="auto"/>
        <w:ind w:rightChars="-294" w:right="-617" w:firstLineChars="100" w:firstLine="210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>《新编汉英翻译教程》陈宏薇、李亚丹</w:t>
      </w:r>
      <w:r w:rsidR="002E42B6">
        <w:rPr>
          <w:rFonts w:hint="eastAsia"/>
          <w:color w:val="333333"/>
          <w:szCs w:val="21"/>
          <w:shd w:val="clear" w:color="auto" w:fill="FFFFFF"/>
        </w:rPr>
        <w:t xml:space="preserve"> </w:t>
      </w:r>
      <w:r>
        <w:rPr>
          <w:rFonts w:hint="eastAsia"/>
          <w:color w:val="333333"/>
          <w:szCs w:val="21"/>
          <w:shd w:val="clear" w:color="auto" w:fill="FFFFFF"/>
        </w:rPr>
        <w:t>上海外语教育出版社，</w:t>
      </w:r>
      <w:r>
        <w:rPr>
          <w:rFonts w:hint="eastAsia"/>
          <w:color w:val="333333"/>
          <w:szCs w:val="21"/>
          <w:shd w:val="clear" w:color="auto" w:fill="FFFFFF"/>
        </w:rPr>
        <w:t xml:space="preserve">2013 </w:t>
      </w:r>
    </w:p>
    <w:p w:rsidR="00FF000F" w:rsidRDefault="0092262C" w:rsidP="0045224C">
      <w:pPr>
        <w:spacing w:line="300" w:lineRule="auto"/>
        <w:ind w:left="195" w:rightChars="-294" w:right="-617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>《新编英汉翻译教程》（第二版）</w:t>
      </w:r>
      <w:proofErr w:type="gramStart"/>
      <w:r>
        <w:rPr>
          <w:rFonts w:hint="eastAsia"/>
          <w:color w:val="333333"/>
          <w:szCs w:val="21"/>
          <w:shd w:val="clear" w:color="auto" w:fill="FFFFFF"/>
        </w:rPr>
        <w:t>孙致礼</w:t>
      </w:r>
      <w:proofErr w:type="gramEnd"/>
      <w:r w:rsidR="002E42B6">
        <w:rPr>
          <w:rFonts w:hint="eastAsia"/>
          <w:color w:val="333333"/>
          <w:szCs w:val="21"/>
          <w:shd w:val="clear" w:color="auto" w:fill="FFFFFF"/>
        </w:rPr>
        <w:t xml:space="preserve"> </w:t>
      </w:r>
      <w:r>
        <w:rPr>
          <w:rFonts w:hint="eastAsia"/>
          <w:color w:val="333333"/>
          <w:szCs w:val="21"/>
          <w:shd w:val="clear" w:color="auto" w:fill="FFFFFF"/>
        </w:rPr>
        <w:t>上海外语教育出版社，</w:t>
      </w:r>
      <w:r>
        <w:rPr>
          <w:rFonts w:hint="eastAsia"/>
          <w:color w:val="333333"/>
          <w:szCs w:val="21"/>
          <w:shd w:val="clear" w:color="auto" w:fill="FFFFFF"/>
        </w:rPr>
        <w:t>2013</w:t>
      </w:r>
    </w:p>
    <w:p w:rsidR="002E42B6" w:rsidRPr="002E42B6" w:rsidRDefault="002E42B6" w:rsidP="0045224C">
      <w:pPr>
        <w:spacing w:line="300" w:lineRule="auto"/>
        <w:ind w:left="195" w:rightChars="-294" w:right="-617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《</w:t>
      </w:r>
      <w:r w:rsidRPr="002E42B6">
        <w:rPr>
          <w:rFonts w:hint="eastAsia"/>
          <w:szCs w:val="21"/>
          <w:shd w:val="clear" w:color="auto" w:fill="FFFFFF"/>
        </w:rPr>
        <w:t>高级英汉翻译理论与实践</w:t>
      </w:r>
      <w:r>
        <w:rPr>
          <w:rFonts w:hint="eastAsia"/>
          <w:szCs w:val="21"/>
          <w:shd w:val="clear" w:color="auto" w:fill="FFFFFF"/>
        </w:rPr>
        <w:t>》</w:t>
      </w:r>
      <w:r w:rsidRPr="002E42B6">
        <w:rPr>
          <w:rFonts w:hint="eastAsia"/>
          <w:szCs w:val="21"/>
          <w:shd w:val="clear" w:color="auto" w:fill="FFFFFF"/>
        </w:rPr>
        <w:t>(</w:t>
      </w:r>
      <w:r w:rsidRPr="002E42B6">
        <w:rPr>
          <w:rFonts w:hint="eastAsia"/>
          <w:szCs w:val="21"/>
          <w:shd w:val="clear" w:color="auto" w:fill="FFFFFF"/>
        </w:rPr>
        <w:t>第</w:t>
      </w:r>
      <w:r>
        <w:rPr>
          <w:rFonts w:hint="eastAsia"/>
          <w:szCs w:val="21"/>
          <w:shd w:val="clear" w:color="auto" w:fill="FFFFFF"/>
        </w:rPr>
        <w:t>三</w:t>
      </w:r>
      <w:r w:rsidRPr="002E42B6">
        <w:rPr>
          <w:rFonts w:hint="eastAsia"/>
          <w:szCs w:val="21"/>
          <w:shd w:val="clear" w:color="auto" w:fill="FFFFFF"/>
        </w:rPr>
        <w:t>版</w:t>
      </w:r>
      <w:r w:rsidRPr="002E42B6">
        <w:rPr>
          <w:rFonts w:hint="eastAsia"/>
          <w:szCs w:val="21"/>
          <w:shd w:val="clear" w:color="auto" w:fill="FFFFFF"/>
        </w:rPr>
        <w:t>) </w:t>
      </w:r>
      <w:hyperlink r:id="rId10" w:history="1">
        <w:proofErr w:type="gramStart"/>
        <w:r w:rsidRPr="002E42B6">
          <w:rPr>
            <w:rFonts w:hint="eastAsia"/>
            <w:szCs w:val="21"/>
          </w:rPr>
          <w:t>叶子南</w:t>
        </w:r>
        <w:proofErr w:type="gramEnd"/>
      </w:hyperlink>
      <w:r w:rsidRPr="002E42B6">
        <w:rPr>
          <w:rFonts w:hint="eastAsia"/>
          <w:szCs w:val="21"/>
          <w:shd w:val="clear" w:color="auto" w:fill="FFFFFF"/>
        </w:rPr>
        <w:t>  </w:t>
      </w:r>
      <w:r w:rsidRPr="002E42B6">
        <w:rPr>
          <w:rFonts w:hint="eastAsia"/>
          <w:szCs w:val="21"/>
        </w:rPr>
        <w:t> </w:t>
      </w:r>
      <w:r w:rsidRPr="002E42B6">
        <w:rPr>
          <w:rFonts w:hint="eastAsia"/>
          <w:szCs w:val="21"/>
        </w:rPr>
        <w:t>清华大学</w:t>
      </w:r>
      <w:r w:rsidR="008C7479">
        <w:rPr>
          <w:rFonts w:hint="eastAsia"/>
          <w:szCs w:val="21"/>
        </w:rPr>
        <w:t>出版社，</w:t>
      </w:r>
      <w:r w:rsidRPr="002E42B6">
        <w:rPr>
          <w:rFonts w:hint="eastAsia"/>
          <w:szCs w:val="21"/>
        </w:rPr>
        <w:t>2013</w:t>
      </w:r>
      <w:r w:rsidRPr="002E42B6">
        <w:rPr>
          <w:rFonts w:hint="eastAsia"/>
          <w:szCs w:val="21"/>
        </w:rPr>
        <w:t>年</w:t>
      </w:r>
    </w:p>
    <w:p w:rsidR="00FF000F" w:rsidRDefault="0092262C" w:rsidP="0045224C">
      <w:pPr>
        <w:spacing w:line="300" w:lineRule="auto"/>
        <w:ind w:left="195" w:rightChars="-294" w:right="-617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>《新编翻译理论与实践教程》蔡荣寿</w:t>
      </w:r>
      <w:r w:rsidR="009C71B8">
        <w:rPr>
          <w:rFonts w:hint="eastAsia"/>
          <w:color w:val="333333"/>
          <w:szCs w:val="21"/>
          <w:shd w:val="clear" w:color="auto" w:fill="FFFFFF"/>
        </w:rPr>
        <w:t>、</w:t>
      </w:r>
      <w:proofErr w:type="gramStart"/>
      <w:r w:rsidR="009C71B8" w:rsidRPr="009C71B8">
        <w:rPr>
          <w:rFonts w:hint="eastAsia"/>
          <w:color w:val="333333"/>
          <w:szCs w:val="21"/>
          <w:shd w:val="clear" w:color="auto" w:fill="FFFFFF"/>
        </w:rPr>
        <w:t>朱要霞</w:t>
      </w:r>
      <w:proofErr w:type="gramEnd"/>
      <w:r>
        <w:rPr>
          <w:color w:val="333333"/>
          <w:szCs w:val="21"/>
          <w:shd w:val="clear" w:color="auto" w:fill="FFFFFF"/>
        </w:rPr>
        <w:t> </w:t>
      </w:r>
      <w:r w:rsidR="002E42B6">
        <w:rPr>
          <w:rFonts w:hint="eastAsia"/>
          <w:color w:val="333333"/>
          <w:szCs w:val="21"/>
          <w:shd w:val="clear" w:color="auto" w:fill="FFFFFF"/>
        </w:rPr>
        <w:t xml:space="preserve"> </w:t>
      </w:r>
      <w:r>
        <w:rPr>
          <w:rFonts w:hint="eastAsia"/>
          <w:color w:val="333333"/>
          <w:szCs w:val="21"/>
          <w:shd w:val="clear" w:color="auto" w:fill="FFFFFF"/>
        </w:rPr>
        <w:t>浙江大学出版社，</w:t>
      </w:r>
      <w:r>
        <w:rPr>
          <w:color w:val="333333"/>
          <w:szCs w:val="21"/>
          <w:shd w:val="clear" w:color="auto" w:fill="FFFFFF"/>
        </w:rPr>
        <w:t>2014</w:t>
      </w:r>
    </w:p>
    <w:sectPr w:rsidR="00FF000F" w:rsidSect="001D4BF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EB5" w:rsidRDefault="00361EB5" w:rsidP="00D411DA">
      <w:r>
        <w:separator/>
      </w:r>
    </w:p>
  </w:endnote>
  <w:endnote w:type="continuationSeparator" w:id="0">
    <w:p w:rsidR="00361EB5" w:rsidRDefault="00361EB5" w:rsidP="00D4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EB5" w:rsidRDefault="00361EB5" w:rsidP="00D411DA">
      <w:r>
        <w:separator/>
      </w:r>
    </w:p>
  </w:footnote>
  <w:footnote w:type="continuationSeparator" w:id="0">
    <w:p w:rsidR="00361EB5" w:rsidRDefault="00361EB5" w:rsidP="00D411D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曹井香">
    <w15:presenceInfo w15:providerId="Windows Live" w15:userId="c7639bc1b1a0dd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058F2"/>
    <w:rsid w:val="00031D9C"/>
    <w:rsid w:val="00050D4D"/>
    <w:rsid w:val="00085A09"/>
    <w:rsid w:val="0009513F"/>
    <w:rsid w:val="000C2069"/>
    <w:rsid w:val="000C7064"/>
    <w:rsid w:val="00142F4A"/>
    <w:rsid w:val="00160B89"/>
    <w:rsid w:val="00177476"/>
    <w:rsid w:val="00177CB7"/>
    <w:rsid w:val="001C0D71"/>
    <w:rsid w:val="001D4BF0"/>
    <w:rsid w:val="001F2BD1"/>
    <w:rsid w:val="002058F2"/>
    <w:rsid w:val="00273F58"/>
    <w:rsid w:val="00291933"/>
    <w:rsid w:val="002A3E9B"/>
    <w:rsid w:val="002D63D3"/>
    <w:rsid w:val="002E42B6"/>
    <w:rsid w:val="00334353"/>
    <w:rsid w:val="00341C66"/>
    <w:rsid w:val="00361EB5"/>
    <w:rsid w:val="003806AE"/>
    <w:rsid w:val="003B14AB"/>
    <w:rsid w:val="003E734B"/>
    <w:rsid w:val="0045224C"/>
    <w:rsid w:val="004E1BC0"/>
    <w:rsid w:val="005051D7"/>
    <w:rsid w:val="0056525C"/>
    <w:rsid w:val="0057076E"/>
    <w:rsid w:val="00576510"/>
    <w:rsid w:val="00586650"/>
    <w:rsid w:val="005B505E"/>
    <w:rsid w:val="006034A5"/>
    <w:rsid w:val="00620504"/>
    <w:rsid w:val="00630217"/>
    <w:rsid w:val="00637B3D"/>
    <w:rsid w:val="0065161C"/>
    <w:rsid w:val="00654DCE"/>
    <w:rsid w:val="006656DA"/>
    <w:rsid w:val="0069062E"/>
    <w:rsid w:val="006C1A6F"/>
    <w:rsid w:val="006C529D"/>
    <w:rsid w:val="006E5003"/>
    <w:rsid w:val="00725C19"/>
    <w:rsid w:val="00772EE5"/>
    <w:rsid w:val="007776CD"/>
    <w:rsid w:val="00786A9B"/>
    <w:rsid w:val="007C2FF9"/>
    <w:rsid w:val="00800007"/>
    <w:rsid w:val="00816A91"/>
    <w:rsid w:val="0082198C"/>
    <w:rsid w:val="00833D74"/>
    <w:rsid w:val="008604B8"/>
    <w:rsid w:val="008C7479"/>
    <w:rsid w:val="008D42EF"/>
    <w:rsid w:val="008F3E15"/>
    <w:rsid w:val="00905E64"/>
    <w:rsid w:val="0092262C"/>
    <w:rsid w:val="009406E7"/>
    <w:rsid w:val="0098007A"/>
    <w:rsid w:val="009C71B8"/>
    <w:rsid w:val="009D4DBC"/>
    <w:rsid w:val="009E2D67"/>
    <w:rsid w:val="009F3532"/>
    <w:rsid w:val="009F52F2"/>
    <w:rsid w:val="00A43AE7"/>
    <w:rsid w:val="00A44D73"/>
    <w:rsid w:val="00A54B45"/>
    <w:rsid w:val="00AF6B3D"/>
    <w:rsid w:val="00BD1917"/>
    <w:rsid w:val="00C01025"/>
    <w:rsid w:val="00C26C52"/>
    <w:rsid w:val="00C70096"/>
    <w:rsid w:val="00C95880"/>
    <w:rsid w:val="00D104C1"/>
    <w:rsid w:val="00D411DA"/>
    <w:rsid w:val="00D42652"/>
    <w:rsid w:val="00D46602"/>
    <w:rsid w:val="00D47F2F"/>
    <w:rsid w:val="00D53004"/>
    <w:rsid w:val="00DA66D0"/>
    <w:rsid w:val="00DA6D6B"/>
    <w:rsid w:val="00DD5C5C"/>
    <w:rsid w:val="00DE1429"/>
    <w:rsid w:val="00DE5D7E"/>
    <w:rsid w:val="00E33BE8"/>
    <w:rsid w:val="00E36BDF"/>
    <w:rsid w:val="00E65F11"/>
    <w:rsid w:val="00E77F3B"/>
    <w:rsid w:val="00EB4111"/>
    <w:rsid w:val="00EF7C87"/>
    <w:rsid w:val="00FF000F"/>
    <w:rsid w:val="00FF6345"/>
    <w:rsid w:val="5627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F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D4B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qFormat/>
    <w:rsid w:val="001D4BF0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D4B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D4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5">
    <w:name w:val="Hyperlink"/>
    <w:uiPriority w:val="99"/>
    <w:unhideWhenUsed/>
    <w:rsid w:val="001D4BF0"/>
    <w:rPr>
      <w:color w:val="1A66B3"/>
      <w:u w:val="none"/>
    </w:rPr>
  </w:style>
  <w:style w:type="character" w:customStyle="1" w:styleId="Char0">
    <w:name w:val="页眉 Char"/>
    <w:link w:val="a4"/>
    <w:uiPriority w:val="99"/>
    <w:qFormat/>
    <w:rsid w:val="001D4BF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rsid w:val="001D4BF0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rsid w:val="001D4BF0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sz w:val="24"/>
      <w:szCs w:val="24"/>
    </w:rPr>
  </w:style>
  <w:style w:type="character" w:customStyle="1" w:styleId="3Char">
    <w:name w:val="标题 3 Char"/>
    <w:link w:val="3"/>
    <w:uiPriority w:val="9"/>
    <w:qFormat/>
    <w:rsid w:val="001D4BF0"/>
    <w:rPr>
      <w:rFonts w:ascii="宋体" w:hAnsi="宋体" w:cs="宋体"/>
      <w:b/>
      <w:bCs/>
      <w:sz w:val="27"/>
      <w:szCs w:val="27"/>
    </w:rPr>
  </w:style>
  <w:style w:type="character" w:customStyle="1" w:styleId="name20">
    <w:name w:val="name20"/>
    <w:basedOn w:val="a0"/>
    <w:rsid w:val="001D4BF0"/>
  </w:style>
  <w:style w:type="character" w:customStyle="1" w:styleId="price6">
    <w:name w:val="price6"/>
    <w:basedOn w:val="a0"/>
    <w:rsid w:val="001D4BF0"/>
  </w:style>
  <w:style w:type="paragraph" w:customStyle="1" w:styleId="reader-word-layer">
    <w:name w:val="reader-word-layer"/>
    <w:basedOn w:val="a"/>
    <w:rsid w:val="001D4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1D4BF0"/>
  </w:style>
  <w:style w:type="character" w:customStyle="1" w:styleId="1Char">
    <w:name w:val="标题 1 Char"/>
    <w:link w:val="1"/>
    <w:uiPriority w:val="9"/>
    <w:rsid w:val="001D4BF0"/>
    <w:rPr>
      <w:b/>
      <w:bCs/>
      <w:kern w:val="44"/>
      <w:sz w:val="44"/>
      <w:szCs w:val="44"/>
    </w:rPr>
  </w:style>
  <w:style w:type="character" w:customStyle="1" w:styleId="t1">
    <w:name w:val="t1"/>
    <w:basedOn w:val="a0"/>
    <w:qFormat/>
    <w:rsid w:val="001D4BF0"/>
  </w:style>
  <w:style w:type="paragraph" w:styleId="a6">
    <w:name w:val="Balloon Text"/>
    <w:basedOn w:val="a"/>
    <w:link w:val="Char1"/>
    <w:semiHidden/>
    <w:unhideWhenUsed/>
    <w:rsid w:val="00D42652"/>
    <w:rPr>
      <w:sz w:val="18"/>
      <w:szCs w:val="18"/>
    </w:rPr>
  </w:style>
  <w:style w:type="character" w:customStyle="1" w:styleId="Char1">
    <w:name w:val="批注框文本 Char"/>
    <w:link w:val="a6"/>
    <w:semiHidden/>
    <w:rsid w:val="00D42652"/>
    <w:rPr>
      <w:kern w:val="2"/>
      <w:sz w:val="18"/>
      <w:szCs w:val="18"/>
    </w:rPr>
  </w:style>
  <w:style w:type="character" w:customStyle="1" w:styleId="author">
    <w:name w:val="author"/>
    <w:basedOn w:val="a0"/>
    <w:rsid w:val="002E42B6"/>
  </w:style>
  <w:style w:type="character" w:customStyle="1" w:styleId="a-size-medium">
    <w:name w:val="a-size-medium"/>
    <w:basedOn w:val="a0"/>
    <w:rsid w:val="002E42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author/%C1%F5%E5%B5%C7%EC_1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amazon.cn/s/ref=dp_byline_sr_book_1?ie=UTF8&amp;field-author=%E5%8F%B6%E5%AD%90%E5%8D%97&amp;search-alias=book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ngdang.com/publish/%D6%D0%B9%FA%B6%D4%CD%E2%B7%AD%D2%EB%B3%F6%B0%E6%B9%AB%CB%BE_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855</Characters>
  <Application>Microsoft Office Word</Application>
  <DocSecurity>0</DocSecurity>
  <Lines>7</Lines>
  <Paragraphs>2</Paragraphs>
  <ScaleCrop>false</ScaleCrop>
  <Company>Sky123.Org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大连理工大学2015年硕士研究生入学考试大纲</dc:title>
  <dc:creator>user</dc:creator>
  <cp:lastModifiedBy>DELL</cp:lastModifiedBy>
  <cp:revision>15</cp:revision>
  <dcterms:created xsi:type="dcterms:W3CDTF">2017-07-18T09:51:00Z</dcterms:created>
  <dcterms:modified xsi:type="dcterms:W3CDTF">2017-07-20T10:24:00Z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