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E478DC" w14:textId="36CE5633" w:rsidR="005B088D" w:rsidRPr="00DB50DB" w:rsidRDefault="00DB50DB" w:rsidP="009F1877">
      <w:pPr>
        <w:spacing w:line="300" w:lineRule="auto"/>
        <w:ind w:leftChars="-1" w:left="-2"/>
        <w:jc w:val="center"/>
        <w:rPr>
          <w:rFonts w:ascii="宋体" w:hAnsiTheme="majorEastAsia"/>
          <w:b/>
          <w:bCs/>
          <w:sz w:val="32"/>
          <w:szCs w:val="32"/>
        </w:rPr>
      </w:pPr>
      <w:r w:rsidRPr="00DB50DB">
        <w:rPr>
          <w:rFonts w:ascii="宋体" w:hAnsiTheme="majorEastAsia" w:hint="eastAsia"/>
          <w:b/>
          <w:bCs/>
          <w:sz w:val="32"/>
          <w:szCs w:val="32"/>
        </w:rPr>
        <w:t>大连理工大学201</w:t>
      </w:r>
      <w:r w:rsidR="006C2004">
        <w:rPr>
          <w:rFonts w:ascii="宋体" w:hAnsiTheme="majorEastAsia" w:hint="eastAsia"/>
          <w:b/>
          <w:bCs/>
          <w:sz w:val="32"/>
          <w:szCs w:val="32"/>
        </w:rPr>
        <w:t>8</w:t>
      </w:r>
      <w:r w:rsidRPr="00DB50DB">
        <w:rPr>
          <w:rFonts w:ascii="宋体" w:hAnsiTheme="majorEastAsia" w:hint="eastAsia"/>
          <w:b/>
          <w:bCs/>
          <w:sz w:val="32"/>
          <w:szCs w:val="32"/>
        </w:rPr>
        <w:t>年硕士研究生入学考试大纲</w:t>
      </w:r>
    </w:p>
    <w:p w14:paraId="4AFD560E" w14:textId="77777777" w:rsidR="005B088D" w:rsidRPr="00DB50DB" w:rsidRDefault="00DB50DB" w:rsidP="00030518">
      <w:pPr>
        <w:spacing w:line="300" w:lineRule="auto"/>
        <w:jc w:val="center"/>
        <w:rPr>
          <w:rFonts w:ascii="宋体" w:hAnsiTheme="majorEastAsia"/>
          <w:b/>
          <w:bCs/>
          <w:sz w:val="28"/>
          <w:szCs w:val="28"/>
        </w:rPr>
      </w:pPr>
      <w:r w:rsidRPr="00DB50DB">
        <w:rPr>
          <w:rFonts w:ascii="宋体" w:hAnsiTheme="majorEastAsia" w:hint="eastAsia"/>
          <w:b/>
          <w:bCs/>
          <w:sz w:val="28"/>
          <w:szCs w:val="28"/>
        </w:rPr>
        <w:t>科目代码：359    科目名称：日语翻译基础</w:t>
      </w:r>
    </w:p>
    <w:p w14:paraId="73DB3186" w14:textId="77777777" w:rsidR="005B088D" w:rsidRPr="00DB50DB" w:rsidRDefault="005B088D" w:rsidP="009F1877">
      <w:pPr>
        <w:spacing w:line="300" w:lineRule="auto"/>
        <w:ind w:firstLineChars="344" w:firstLine="967"/>
        <w:rPr>
          <w:rFonts w:ascii="宋体" w:hAnsiTheme="majorEastAsia"/>
          <w:b/>
          <w:bCs/>
          <w:sz w:val="28"/>
          <w:szCs w:val="28"/>
        </w:rPr>
      </w:pPr>
    </w:p>
    <w:p w14:paraId="3B07C4BC" w14:textId="603D68E4" w:rsidR="005B088D" w:rsidRPr="003E3CE7" w:rsidRDefault="005B6411" w:rsidP="003E3CE7">
      <w:pPr>
        <w:pStyle w:val="reader-word-layer"/>
        <w:spacing w:before="0" w:beforeAutospacing="0" w:after="0" w:afterAutospacing="0" w:line="300" w:lineRule="auto"/>
        <w:rPr>
          <w:rFonts w:ascii="宋体" w:eastAsia="宋体" w:cs="Times New Roman"/>
          <w:color w:val="404040"/>
          <w:spacing w:val="7"/>
          <w:sz w:val="21"/>
          <w:szCs w:val="21"/>
          <w:lang w:eastAsia="zh-CN"/>
        </w:rPr>
      </w:pPr>
      <w:r>
        <w:rPr>
          <w:rFonts w:ascii="宋体" w:eastAsia="宋体" w:cs="Times New Roman" w:hint="eastAsia"/>
          <w:color w:val="404040"/>
          <w:spacing w:val="7"/>
          <w:sz w:val="21"/>
          <w:szCs w:val="21"/>
        </w:rPr>
        <w:t xml:space="preserve">   </w:t>
      </w:r>
      <w:r w:rsidR="00DB50DB" w:rsidRPr="00901A57">
        <w:rPr>
          <w:rFonts w:ascii="宋体" w:eastAsia="宋体" w:hAnsi="宋体" w:cs="Times" w:hint="eastAsia"/>
          <w:bCs/>
          <w:color w:val="343434"/>
          <w:kern w:val="2"/>
          <w:sz w:val="21"/>
          <w:szCs w:val="21"/>
          <w:lang w:eastAsia="zh-CN"/>
        </w:rPr>
        <w:t>考试的范围包括MTI考生入学应具备的</w:t>
      </w:r>
      <w:r w:rsidR="006C4BBA">
        <w:rPr>
          <w:rFonts w:ascii="宋体" w:eastAsia="宋体" w:hAnsi="宋体" w:cs="Times" w:hint="eastAsia"/>
          <w:bCs/>
          <w:color w:val="343434"/>
          <w:kern w:val="2"/>
          <w:sz w:val="21"/>
          <w:szCs w:val="21"/>
          <w:lang w:eastAsia="zh-CN"/>
        </w:rPr>
        <w:t>日</w:t>
      </w:r>
      <w:r w:rsidR="00DB50DB" w:rsidRPr="00901A57">
        <w:rPr>
          <w:rFonts w:ascii="宋体" w:eastAsia="宋体" w:hAnsi="宋体" w:cs="Times" w:hint="eastAsia"/>
          <w:bCs/>
          <w:color w:val="343434"/>
          <w:kern w:val="2"/>
          <w:sz w:val="21"/>
          <w:szCs w:val="21"/>
          <w:lang w:eastAsia="zh-CN"/>
        </w:rPr>
        <w:t>语词汇量、语法知识以及</w:t>
      </w:r>
      <w:r w:rsidR="00901A57" w:rsidRPr="00901A57">
        <w:rPr>
          <w:rFonts w:ascii="宋体" w:eastAsia="宋体" w:hAnsi="宋体" w:cs="Times" w:hint="eastAsia"/>
          <w:bCs/>
          <w:color w:val="343434"/>
          <w:kern w:val="2"/>
          <w:sz w:val="21"/>
          <w:szCs w:val="21"/>
          <w:lang w:eastAsia="zh-CN"/>
        </w:rPr>
        <w:t>日</w:t>
      </w:r>
      <w:r w:rsidR="00DB50DB" w:rsidRPr="00901A57">
        <w:rPr>
          <w:rFonts w:ascii="宋体" w:eastAsia="宋体" w:hAnsi="宋体" w:cs="Times" w:hint="eastAsia"/>
          <w:bCs/>
          <w:color w:val="343434"/>
          <w:kern w:val="2"/>
          <w:sz w:val="21"/>
          <w:szCs w:val="21"/>
          <w:lang w:eastAsia="zh-CN"/>
        </w:rPr>
        <w:t>汉两种语言转换的基本技能。</w:t>
      </w:r>
      <w:r w:rsidR="00901A57">
        <w:rPr>
          <w:rFonts w:ascii="宋体" w:eastAsia="宋体" w:cs="Times New Roman" w:hint="eastAsia"/>
          <w:color w:val="404040"/>
          <w:spacing w:val="7"/>
          <w:sz w:val="21"/>
          <w:szCs w:val="21"/>
        </w:rPr>
        <w:t>要求考生具备一定中日</w:t>
      </w:r>
      <w:r w:rsidR="00901A57" w:rsidRPr="00467A61">
        <w:rPr>
          <w:rFonts w:ascii="宋体" w:eastAsia="宋体" w:cs="Times New Roman" w:hint="eastAsia"/>
          <w:color w:val="404040"/>
          <w:spacing w:val="7"/>
          <w:sz w:val="21"/>
          <w:szCs w:val="21"/>
        </w:rPr>
        <w:t>文化，以及政治、经济、法律</w:t>
      </w:r>
      <w:r w:rsidR="00901A57">
        <w:rPr>
          <w:rFonts w:ascii="宋体" w:eastAsia="宋体" w:cs="Times New Roman" w:hint="eastAsia"/>
          <w:color w:val="404040"/>
          <w:spacing w:val="7"/>
          <w:sz w:val="21"/>
          <w:szCs w:val="21"/>
        </w:rPr>
        <w:t>、</w:t>
      </w:r>
      <w:r w:rsidR="00901A57">
        <w:rPr>
          <w:rFonts w:ascii="宋体" w:eastAsia="宋体" w:cs="Times New Roman" w:hint="eastAsia"/>
          <w:color w:val="404040"/>
          <w:spacing w:val="7"/>
          <w:sz w:val="21"/>
          <w:szCs w:val="21"/>
          <w:lang w:eastAsia="zh-CN"/>
        </w:rPr>
        <w:t>科技</w:t>
      </w:r>
      <w:r w:rsidR="00901A57">
        <w:rPr>
          <w:rFonts w:ascii="宋体" w:eastAsia="宋体" w:cs="Times New Roman" w:hint="eastAsia"/>
          <w:color w:val="404040"/>
          <w:spacing w:val="7"/>
          <w:sz w:val="21"/>
          <w:szCs w:val="21"/>
        </w:rPr>
        <w:t>、</w:t>
      </w:r>
      <w:r w:rsidR="00901A57">
        <w:rPr>
          <w:rFonts w:ascii="宋体" w:eastAsia="宋体" w:cs="Times New Roman" w:hint="eastAsia"/>
          <w:color w:val="404040"/>
          <w:spacing w:val="7"/>
          <w:sz w:val="21"/>
          <w:szCs w:val="21"/>
          <w:lang w:eastAsia="zh-CN"/>
        </w:rPr>
        <w:t>社会</w:t>
      </w:r>
      <w:r w:rsidR="00901A57" w:rsidRPr="00467A61">
        <w:rPr>
          <w:rFonts w:ascii="宋体" w:eastAsia="宋体" w:cs="Times New Roman" w:hint="eastAsia"/>
          <w:color w:val="404040"/>
          <w:spacing w:val="7"/>
          <w:sz w:val="21"/>
          <w:szCs w:val="21"/>
        </w:rPr>
        <w:t>等方面的背景知识</w:t>
      </w:r>
      <w:r w:rsidR="00901A57">
        <w:rPr>
          <w:rFonts w:ascii="宋体" w:eastAsia="宋体" w:cs="Times New Roman" w:hint="eastAsia"/>
          <w:color w:val="404040"/>
          <w:spacing w:val="7"/>
          <w:sz w:val="21"/>
          <w:szCs w:val="21"/>
        </w:rPr>
        <w:t>；具备扎实的汉日两种语言的基本功和</w:t>
      </w:r>
      <w:r w:rsidR="00901A57" w:rsidRPr="00467A61">
        <w:rPr>
          <w:rFonts w:ascii="宋体" w:eastAsia="宋体" w:cs="Times New Roman" w:hint="eastAsia"/>
          <w:color w:val="404040"/>
          <w:spacing w:val="7"/>
          <w:sz w:val="21"/>
          <w:szCs w:val="21"/>
        </w:rPr>
        <w:t>较强的日汉/汉日</w:t>
      </w:r>
      <w:r w:rsidR="00901A57">
        <w:rPr>
          <w:rFonts w:ascii="宋体" w:eastAsia="宋体" w:cs="Times New Roman" w:hint="eastAsia"/>
          <w:color w:val="404040"/>
          <w:spacing w:val="7"/>
          <w:sz w:val="21"/>
          <w:szCs w:val="21"/>
        </w:rPr>
        <w:t>互译</w:t>
      </w:r>
      <w:r w:rsidR="00901A57" w:rsidRPr="00467A61">
        <w:rPr>
          <w:rFonts w:ascii="宋体" w:eastAsia="宋体" w:cs="Times New Roman" w:hint="eastAsia"/>
          <w:color w:val="404040"/>
          <w:spacing w:val="7"/>
          <w:sz w:val="21"/>
          <w:szCs w:val="21"/>
        </w:rPr>
        <w:t>能力。</w:t>
      </w:r>
      <w:r w:rsidR="00B020D5">
        <w:rPr>
          <w:rFonts w:ascii="宋体" w:eastAsia="宋体" w:cs="Times New Roman" w:hint="eastAsia"/>
          <w:color w:val="404040"/>
          <w:spacing w:val="7"/>
          <w:sz w:val="21"/>
          <w:szCs w:val="21"/>
        </w:rPr>
        <w:t>具体复习大纲如下：</w:t>
      </w:r>
    </w:p>
    <w:p w14:paraId="34133F3B" w14:textId="12BA12B7" w:rsidR="005B088D" w:rsidRPr="00B020D5" w:rsidRDefault="00B020D5" w:rsidP="003E3CE7">
      <w:pPr>
        <w:autoSpaceDN w:val="0"/>
        <w:spacing w:line="300" w:lineRule="auto"/>
        <w:ind w:firstLineChars="200" w:firstLine="420"/>
        <w:rPr>
          <w:rFonts w:ascii="宋体" w:hAnsiTheme="minorEastAsia"/>
          <w:szCs w:val="21"/>
        </w:rPr>
      </w:pPr>
      <w:r w:rsidRPr="00B020D5">
        <w:rPr>
          <w:rFonts w:ascii="宋体" w:hAnsiTheme="minorEastAsia" w:hint="eastAsia"/>
          <w:szCs w:val="21"/>
          <w:lang w:eastAsia="ja-JP"/>
        </w:rPr>
        <w:t>一、</w:t>
      </w:r>
      <w:r w:rsidR="00DB50DB" w:rsidRPr="00B020D5">
        <w:rPr>
          <w:rFonts w:ascii="宋体" w:hAnsiTheme="minorEastAsia" w:hint="eastAsia"/>
          <w:szCs w:val="21"/>
        </w:rPr>
        <w:t>词语翻译</w:t>
      </w:r>
      <w:r w:rsidR="00340795" w:rsidRPr="00B020D5">
        <w:rPr>
          <w:rFonts w:ascii="宋体" w:hAnsiTheme="minorEastAsia" w:hint="eastAsia"/>
          <w:szCs w:val="21"/>
        </w:rPr>
        <w:t>（50</w:t>
      </w:r>
      <w:bookmarkStart w:id="0" w:name="_GoBack"/>
      <w:bookmarkEnd w:id="0"/>
      <w:r w:rsidR="00340795" w:rsidRPr="00B020D5">
        <w:rPr>
          <w:rFonts w:ascii="宋体" w:hAnsiTheme="minorEastAsia" w:hint="eastAsia"/>
          <w:szCs w:val="21"/>
        </w:rPr>
        <w:t>分）</w:t>
      </w:r>
    </w:p>
    <w:p w14:paraId="717A552D" w14:textId="7D7E5077" w:rsidR="00901A57" w:rsidRDefault="00DB50DB" w:rsidP="009F1877">
      <w:pPr>
        <w:autoSpaceDN w:val="0"/>
        <w:spacing w:line="300" w:lineRule="auto"/>
        <w:ind w:firstLineChars="200" w:firstLine="420"/>
        <w:rPr>
          <w:rFonts w:ascii="宋体" w:hAnsi="宋体" w:cs="宋体"/>
          <w:bCs/>
          <w:color w:val="343434"/>
          <w:szCs w:val="21"/>
        </w:rPr>
      </w:pPr>
      <w:r w:rsidRPr="00DB50DB">
        <w:rPr>
          <w:rFonts w:ascii="宋体" w:hAnsi="宋体" w:cs="宋体" w:hint="eastAsia"/>
          <w:bCs/>
          <w:color w:val="343434"/>
          <w:szCs w:val="21"/>
        </w:rPr>
        <w:t>1、</w:t>
      </w:r>
      <w:r w:rsidR="00901A57">
        <w:rPr>
          <w:rFonts w:ascii="宋体" w:hAnsi="宋体" w:cs="宋体" w:hint="eastAsia"/>
          <w:bCs/>
          <w:color w:val="343434"/>
          <w:szCs w:val="21"/>
        </w:rPr>
        <w:t>目的：</w:t>
      </w:r>
      <w:r w:rsidR="00901A57" w:rsidRPr="00DB50DB">
        <w:rPr>
          <w:rFonts w:ascii="宋体" w:hAnsi="宋体" w:cs="Times" w:hint="eastAsia"/>
          <w:bCs/>
          <w:color w:val="343434"/>
          <w:szCs w:val="21"/>
        </w:rPr>
        <w:t>考核</w:t>
      </w:r>
      <w:r w:rsidR="003C0AB5">
        <w:rPr>
          <w:rFonts w:ascii="宋体" w:hAnsi="宋体" w:cs="Times" w:hint="eastAsia"/>
          <w:bCs/>
          <w:color w:val="343434"/>
          <w:szCs w:val="21"/>
        </w:rPr>
        <w:t>考生是否掌握了</w:t>
      </w:r>
      <w:r w:rsidR="003C0AB5" w:rsidRPr="00467A61">
        <w:rPr>
          <w:rFonts w:ascii="宋体" w:hint="eastAsia"/>
          <w:color w:val="404040"/>
          <w:spacing w:val="7"/>
          <w:szCs w:val="21"/>
        </w:rPr>
        <w:t>日汉/汉日</w:t>
      </w:r>
      <w:r w:rsidR="003C0AB5">
        <w:rPr>
          <w:rFonts w:ascii="宋体" w:hint="eastAsia"/>
          <w:color w:val="404040"/>
          <w:spacing w:val="7"/>
          <w:szCs w:val="21"/>
        </w:rPr>
        <w:t>互译的基本词汇和专业术语等。</w:t>
      </w:r>
    </w:p>
    <w:p w14:paraId="616D9997" w14:textId="3AAA6C47" w:rsidR="005B088D" w:rsidRPr="00DB50DB" w:rsidRDefault="003C0AB5" w:rsidP="009F1877">
      <w:pPr>
        <w:autoSpaceDN w:val="0"/>
        <w:spacing w:line="300" w:lineRule="auto"/>
        <w:ind w:firstLineChars="200" w:firstLine="420"/>
        <w:rPr>
          <w:rFonts w:ascii="宋体" w:hAnsi="宋体" w:cs="Times"/>
          <w:bCs/>
          <w:color w:val="343434"/>
          <w:szCs w:val="21"/>
        </w:rPr>
      </w:pPr>
      <w:r>
        <w:rPr>
          <w:rFonts w:ascii="宋体" w:hAnsi="宋体" w:cs="宋体"/>
          <w:bCs/>
          <w:color w:val="343434"/>
          <w:szCs w:val="21"/>
        </w:rPr>
        <w:t>2</w:t>
      </w:r>
      <w:r>
        <w:rPr>
          <w:rFonts w:ascii="宋体" w:hAnsi="宋体" w:cs="宋体" w:hint="eastAsia"/>
          <w:bCs/>
          <w:color w:val="343434"/>
          <w:szCs w:val="21"/>
          <w:lang w:eastAsia="ja-JP"/>
        </w:rPr>
        <w:t>、</w:t>
      </w:r>
      <w:r w:rsidR="00901A57">
        <w:rPr>
          <w:rFonts w:ascii="宋体" w:hAnsi="宋体" w:cs="宋体" w:hint="eastAsia"/>
          <w:bCs/>
          <w:color w:val="343434"/>
          <w:szCs w:val="21"/>
        </w:rPr>
        <w:t>要求</w:t>
      </w:r>
      <w:r w:rsidR="00DB50DB" w:rsidRPr="00DB50DB">
        <w:rPr>
          <w:rFonts w:ascii="宋体" w:hAnsi="宋体" w:cs="Times" w:hint="eastAsia"/>
          <w:bCs/>
          <w:color w:val="343434"/>
          <w:szCs w:val="21"/>
        </w:rPr>
        <w:t>：准确翻译日语</w:t>
      </w:r>
      <w:r w:rsidR="00DB50DB" w:rsidRPr="00DB50DB">
        <w:rPr>
          <w:rFonts w:ascii="宋体" w:hint="eastAsia"/>
        </w:rPr>
        <w:t>本科教学大纲范围内的</w:t>
      </w:r>
      <w:r w:rsidR="00DB50DB" w:rsidRPr="00DB50DB">
        <w:rPr>
          <w:rFonts w:ascii="宋体" w:hAnsi="宋体" w:hint="eastAsia"/>
        </w:rPr>
        <w:t>词语（其中包括成语、谚语等），以及常用的</w:t>
      </w:r>
      <w:r w:rsidR="004E04C2">
        <w:rPr>
          <w:rFonts w:ascii="宋体" w:hint="eastAsia"/>
        </w:rPr>
        <w:t>汉</w:t>
      </w:r>
      <w:r w:rsidR="00DB50DB" w:rsidRPr="00DB50DB">
        <w:rPr>
          <w:rFonts w:ascii="宋体" w:hint="eastAsia"/>
        </w:rPr>
        <w:t>日文术语、缩略语或专有名词。</w:t>
      </w:r>
    </w:p>
    <w:p w14:paraId="1C7A6066" w14:textId="45F8A48D" w:rsidR="008606A5" w:rsidRDefault="003C0AB5" w:rsidP="009F1877">
      <w:pPr>
        <w:autoSpaceDE w:val="0"/>
        <w:autoSpaceDN w:val="0"/>
        <w:adjustRightInd w:val="0"/>
        <w:spacing w:line="300" w:lineRule="auto"/>
        <w:ind w:firstLineChars="200" w:firstLine="420"/>
        <w:rPr>
          <w:rFonts w:ascii="宋体" w:hAnsi="宋体" w:cs="Times"/>
          <w:bCs/>
          <w:color w:val="343434"/>
          <w:szCs w:val="21"/>
        </w:rPr>
      </w:pPr>
      <w:r>
        <w:rPr>
          <w:rFonts w:ascii="宋体" w:hAnsi="宋体" w:cs="Times" w:hint="eastAsia"/>
          <w:bCs/>
          <w:color w:val="343434"/>
          <w:szCs w:val="21"/>
        </w:rPr>
        <w:t>3</w:t>
      </w:r>
      <w:r w:rsidR="00DB50DB" w:rsidRPr="00DB50DB">
        <w:rPr>
          <w:rFonts w:ascii="宋体" w:hAnsi="宋体" w:cs="Times" w:hint="eastAsia"/>
          <w:bCs/>
          <w:color w:val="343434"/>
          <w:szCs w:val="21"/>
        </w:rPr>
        <w:t>、</w:t>
      </w:r>
      <w:r w:rsidR="00DB50DB" w:rsidRPr="00DB50DB">
        <w:rPr>
          <w:rFonts w:ascii="宋体" w:hAnsi="宋体" w:cs="宋体" w:hint="eastAsia"/>
          <w:bCs/>
          <w:color w:val="343434"/>
          <w:szCs w:val="21"/>
        </w:rPr>
        <w:t>题</w:t>
      </w:r>
      <w:r w:rsidR="00DB50DB" w:rsidRPr="00DB50DB">
        <w:rPr>
          <w:rFonts w:ascii="宋体" w:hAnsi="宋体" w:cs="Times" w:hint="eastAsia"/>
          <w:bCs/>
          <w:color w:val="343434"/>
          <w:szCs w:val="21"/>
        </w:rPr>
        <w:t>型：</w:t>
      </w:r>
      <w:r w:rsidR="008606A5" w:rsidRPr="00DB50DB">
        <w:rPr>
          <w:rFonts w:ascii="宋体" w:hAnsi="宋体" w:cs="Times" w:hint="eastAsia"/>
          <w:bCs/>
          <w:color w:val="343434"/>
          <w:szCs w:val="21"/>
        </w:rPr>
        <w:t>（</w:t>
      </w:r>
      <w:r w:rsidR="008606A5">
        <w:rPr>
          <w:rFonts w:ascii="宋体" w:hAnsi="宋体" w:cs="Times"/>
          <w:bCs/>
          <w:color w:val="343434"/>
          <w:szCs w:val="21"/>
        </w:rPr>
        <w:t>1</w:t>
      </w:r>
      <w:r w:rsidR="008606A5" w:rsidRPr="00DB50DB">
        <w:rPr>
          <w:rFonts w:ascii="宋体" w:hAnsi="宋体" w:cs="Times" w:hint="eastAsia"/>
          <w:bCs/>
          <w:color w:val="343434"/>
          <w:szCs w:val="21"/>
        </w:rPr>
        <w:t>）</w:t>
      </w:r>
      <w:proofErr w:type="gramStart"/>
      <w:r w:rsidR="00340795">
        <w:rPr>
          <w:rFonts w:ascii="宋体" w:hAnsi="宋体" w:cs="Times" w:hint="eastAsia"/>
          <w:bCs/>
          <w:color w:val="343434"/>
          <w:szCs w:val="21"/>
        </w:rPr>
        <w:t>日</w:t>
      </w:r>
      <w:r w:rsidR="00CE386B">
        <w:rPr>
          <w:rFonts w:ascii="宋体" w:hAnsi="宋体" w:cs="Times" w:hint="eastAsia"/>
          <w:bCs/>
          <w:color w:val="343434"/>
          <w:szCs w:val="21"/>
        </w:rPr>
        <w:t>译</w:t>
      </w:r>
      <w:r w:rsidR="00340795">
        <w:rPr>
          <w:rFonts w:ascii="宋体" w:hAnsi="宋体" w:cs="Times" w:hint="eastAsia"/>
          <w:bCs/>
          <w:color w:val="343434"/>
          <w:szCs w:val="21"/>
        </w:rPr>
        <w:t>汉</w:t>
      </w:r>
      <w:proofErr w:type="gramEnd"/>
      <w:r w:rsidR="00340795">
        <w:rPr>
          <w:rFonts w:ascii="宋体" w:hAnsi="宋体" w:cs="Times" w:hint="eastAsia"/>
          <w:bCs/>
          <w:color w:val="343434"/>
          <w:szCs w:val="21"/>
        </w:rPr>
        <w:t>：将日语的</w:t>
      </w:r>
      <w:r w:rsidR="00340795" w:rsidRPr="00DB50DB">
        <w:rPr>
          <w:rFonts w:ascii="宋体" w:hAnsi="宋体" w:hint="eastAsia"/>
        </w:rPr>
        <w:t>成语、谚语</w:t>
      </w:r>
      <w:r w:rsidR="00340795">
        <w:rPr>
          <w:rFonts w:ascii="宋体" w:hAnsi="宋体" w:hint="eastAsia"/>
        </w:rPr>
        <w:t>以及</w:t>
      </w:r>
      <w:r w:rsidR="00340795" w:rsidRPr="00DB50DB">
        <w:rPr>
          <w:rFonts w:ascii="宋体" w:hint="eastAsia"/>
        </w:rPr>
        <w:t>术语、缩略语或专有名词</w:t>
      </w:r>
      <w:r w:rsidR="00340795">
        <w:rPr>
          <w:rFonts w:ascii="宋体" w:hint="eastAsia"/>
        </w:rPr>
        <w:t>译成汉语；</w:t>
      </w:r>
    </w:p>
    <w:p w14:paraId="4F1BA67D" w14:textId="7916B325" w:rsidR="00340795" w:rsidRDefault="00340795" w:rsidP="009F1877">
      <w:pPr>
        <w:autoSpaceDE w:val="0"/>
        <w:autoSpaceDN w:val="0"/>
        <w:adjustRightInd w:val="0"/>
        <w:spacing w:line="300" w:lineRule="auto"/>
        <w:ind w:firstLineChars="200" w:firstLine="420"/>
        <w:rPr>
          <w:rFonts w:ascii="宋体" w:hAnsi="宋体" w:cs="Times"/>
          <w:bCs/>
          <w:color w:val="343434"/>
          <w:szCs w:val="21"/>
          <w:lang w:eastAsia="ja-JP"/>
        </w:rPr>
      </w:pPr>
      <w:r>
        <w:rPr>
          <w:rFonts w:ascii="宋体" w:hAnsi="宋体" w:cs="Times" w:hint="eastAsia"/>
          <w:bCs/>
          <w:color w:val="343434"/>
          <w:szCs w:val="21"/>
        </w:rPr>
        <w:t xml:space="preserve">        （2）</w:t>
      </w:r>
      <w:r w:rsidRPr="00DB50DB">
        <w:rPr>
          <w:rFonts w:ascii="宋体" w:hAnsi="宋体" w:cs="Times" w:hint="eastAsia"/>
          <w:bCs/>
          <w:color w:val="343434"/>
          <w:szCs w:val="21"/>
        </w:rPr>
        <w:t>汉译日：</w:t>
      </w:r>
      <w:r>
        <w:rPr>
          <w:rFonts w:ascii="宋体" w:hAnsi="宋体" w:cs="Times" w:hint="eastAsia"/>
          <w:bCs/>
          <w:color w:val="343434"/>
          <w:szCs w:val="21"/>
        </w:rPr>
        <w:t>将汉语的</w:t>
      </w:r>
      <w:r w:rsidRPr="00DB50DB">
        <w:rPr>
          <w:rFonts w:ascii="宋体" w:hAnsi="宋体" w:hint="eastAsia"/>
        </w:rPr>
        <w:t>成语、谚语</w:t>
      </w:r>
      <w:r>
        <w:rPr>
          <w:rFonts w:ascii="宋体" w:hAnsi="宋体" w:hint="eastAsia"/>
        </w:rPr>
        <w:t>以及</w:t>
      </w:r>
      <w:r w:rsidRPr="00DB50DB">
        <w:rPr>
          <w:rFonts w:ascii="宋体" w:hint="eastAsia"/>
        </w:rPr>
        <w:t>术语、缩略语或专有名词</w:t>
      </w:r>
      <w:r>
        <w:rPr>
          <w:rFonts w:ascii="宋体" w:hint="eastAsia"/>
        </w:rPr>
        <w:t>译成日语；</w:t>
      </w:r>
    </w:p>
    <w:p w14:paraId="171ADF67" w14:textId="1CB4D433" w:rsidR="006C4BBA" w:rsidRPr="003E3CE7" w:rsidRDefault="008606A5" w:rsidP="003E3CE7">
      <w:pPr>
        <w:autoSpaceDE w:val="0"/>
        <w:autoSpaceDN w:val="0"/>
        <w:adjustRightInd w:val="0"/>
        <w:spacing w:line="300" w:lineRule="auto"/>
        <w:ind w:firstLineChars="200" w:firstLine="420"/>
        <w:rPr>
          <w:rFonts w:ascii="宋体"/>
        </w:rPr>
      </w:pPr>
      <w:r>
        <w:rPr>
          <w:rFonts w:ascii="宋体" w:hAnsi="宋体" w:cs="Times"/>
          <w:bCs/>
          <w:color w:val="343434"/>
          <w:szCs w:val="21"/>
          <w:lang w:eastAsia="ja-JP"/>
        </w:rPr>
        <w:t xml:space="preserve">        </w:t>
      </w:r>
      <w:r w:rsidRPr="00DB50DB">
        <w:rPr>
          <w:rFonts w:ascii="宋体" w:hAnsi="宋体" w:cs="Times" w:hint="eastAsia"/>
          <w:bCs/>
          <w:color w:val="343434"/>
          <w:szCs w:val="21"/>
        </w:rPr>
        <w:t>（</w:t>
      </w:r>
      <w:r w:rsidR="00340795">
        <w:rPr>
          <w:rFonts w:ascii="宋体" w:hAnsi="宋体" w:cs="Times" w:hint="eastAsia"/>
          <w:bCs/>
          <w:color w:val="343434"/>
          <w:szCs w:val="21"/>
        </w:rPr>
        <w:t>3</w:t>
      </w:r>
      <w:r w:rsidRPr="00DB50DB">
        <w:rPr>
          <w:rFonts w:ascii="宋体" w:hAnsi="宋体" w:cs="Times" w:hint="eastAsia"/>
          <w:bCs/>
          <w:color w:val="343434"/>
          <w:szCs w:val="21"/>
        </w:rPr>
        <w:t>）</w:t>
      </w:r>
      <w:r w:rsidR="00CE386B">
        <w:rPr>
          <w:rFonts w:ascii="宋体" w:hAnsi="宋体" w:cs="Times" w:hint="eastAsia"/>
          <w:bCs/>
          <w:color w:val="343434"/>
          <w:szCs w:val="21"/>
        </w:rPr>
        <w:t>改错</w:t>
      </w:r>
      <w:r w:rsidR="00340795">
        <w:rPr>
          <w:rFonts w:ascii="宋体" w:hAnsi="宋体" w:cs="Times" w:hint="eastAsia"/>
          <w:bCs/>
          <w:color w:val="343434"/>
          <w:szCs w:val="21"/>
        </w:rPr>
        <w:t>：</w:t>
      </w:r>
      <w:proofErr w:type="gramStart"/>
      <w:r w:rsidR="00340795">
        <w:rPr>
          <w:rFonts w:ascii="宋体" w:hAnsi="宋体" w:cs="Times" w:hint="eastAsia"/>
          <w:bCs/>
          <w:color w:val="343434"/>
          <w:szCs w:val="21"/>
        </w:rPr>
        <w:t>找出日译</w:t>
      </w:r>
      <w:proofErr w:type="gramEnd"/>
      <w:r w:rsidR="00340795">
        <w:rPr>
          <w:rFonts w:ascii="宋体" w:hAnsi="宋体" w:cs="Times" w:hint="eastAsia"/>
          <w:bCs/>
          <w:color w:val="343434"/>
          <w:szCs w:val="21"/>
        </w:rPr>
        <w:t>汉或</w:t>
      </w:r>
      <w:proofErr w:type="gramStart"/>
      <w:r w:rsidR="00340795" w:rsidRPr="00DB50DB">
        <w:rPr>
          <w:rFonts w:ascii="宋体" w:hAnsi="宋体" w:cs="Times" w:hint="eastAsia"/>
          <w:bCs/>
          <w:color w:val="343434"/>
          <w:szCs w:val="21"/>
        </w:rPr>
        <w:t>汉译日</w:t>
      </w:r>
      <w:proofErr w:type="gramEnd"/>
      <w:r w:rsidR="00340795">
        <w:rPr>
          <w:rFonts w:ascii="宋体" w:hAnsi="宋体" w:cs="Times" w:hint="eastAsia"/>
          <w:bCs/>
          <w:color w:val="343434"/>
          <w:szCs w:val="21"/>
        </w:rPr>
        <w:t>例文中翻译错误的词语，并改正。</w:t>
      </w:r>
    </w:p>
    <w:p w14:paraId="53CE410B" w14:textId="00E3FF70" w:rsidR="005B088D" w:rsidRPr="00DB50DB" w:rsidRDefault="00B020D5" w:rsidP="003E3CE7">
      <w:pPr>
        <w:autoSpaceDN w:val="0"/>
        <w:spacing w:line="300" w:lineRule="auto"/>
        <w:ind w:firstLineChars="200" w:firstLine="420"/>
        <w:rPr>
          <w:rFonts w:ascii="宋体" w:hAnsiTheme="minorEastAsia"/>
          <w:szCs w:val="21"/>
        </w:rPr>
      </w:pPr>
      <w:r>
        <w:rPr>
          <w:rFonts w:ascii="宋体" w:hAnsiTheme="minorEastAsia" w:hint="eastAsia"/>
          <w:szCs w:val="21"/>
        </w:rPr>
        <w:t xml:space="preserve"> 二、</w:t>
      </w:r>
      <w:r w:rsidR="00340795">
        <w:rPr>
          <w:rFonts w:ascii="宋体" w:hAnsiTheme="minorEastAsia" w:hint="eastAsia"/>
          <w:szCs w:val="21"/>
        </w:rPr>
        <w:t>句子</w:t>
      </w:r>
      <w:r w:rsidR="00340795">
        <w:rPr>
          <w:rFonts w:ascii="宋体" w:hAnsiTheme="minorEastAsia" w:hint="eastAsia"/>
          <w:szCs w:val="21"/>
          <w:lang w:eastAsia="ja-JP"/>
        </w:rPr>
        <w:t>、</w:t>
      </w:r>
      <w:r w:rsidR="00340795">
        <w:rPr>
          <w:rFonts w:ascii="宋体" w:hAnsiTheme="minorEastAsia" w:hint="eastAsia"/>
          <w:szCs w:val="21"/>
        </w:rPr>
        <w:t>短文翻译（80分）</w:t>
      </w:r>
    </w:p>
    <w:p w14:paraId="152CBA87" w14:textId="599FB2D4" w:rsidR="00634497" w:rsidRDefault="00901A57" w:rsidP="009F1877">
      <w:pPr>
        <w:spacing w:line="300" w:lineRule="auto"/>
        <w:ind w:rightChars="-294" w:right="-617" w:firstLineChars="200" w:firstLine="420"/>
        <w:rPr>
          <w:rFonts w:ascii="宋体" w:hAnsi="宋体" w:cs="宋体"/>
          <w:bCs/>
          <w:color w:val="343434"/>
          <w:szCs w:val="21"/>
        </w:rPr>
      </w:pPr>
      <w:r w:rsidRPr="00DB50DB">
        <w:rPr>
          <w:rFonts w:ascii="宋体" w:hAnsi="宋体" w:cs="宋体" w:hint="eastAsia"/>
          <w:bCs/>
          <w:color w:val="343434"/>
          <w:szCs w:val="21"/>
        </w:rPr>
        <w:t>1、</w:t>
      </w:r>
      <w:r w:rsidR="00634497">
        <w:rPr>
          <w:rFonts w:ascii="宋体" w:hAnsi="宋体" w:cs="宋体" w:hint="eastAsia"/>
          <w:bCs/>
          <w:color w:val="343434"/>
          <w:szCs w:val="21"/>
        </w:rPr>
        <w:t>目的：</w:t>
      </w:r>
      <w:r w:rsidR="004E04C2">
        <w:rPr>
          <w:rFonts w:ascii="宋体" w:hAnsi="宋体" w:cs="Times" w:hint="eastAsia"/>
          <w:bCs/>
          <w:color w:val="343434"/>
          <w:szCs w:val="21"/>
        </w:rPr>
        <w:t>考核考生</w:t>
      </w:r>
      <w:r w:rsidR="00634497" w:rsidRPr="00DB50DB">
        <w:rPr>
          <w:rFonts w:ascii="宋体" w:hAnsi="宋体" w:cs="Times" w:hint="eastAsia"/>
          <w:bCs/>
          <w:color w:val="343434"/>
          <w:szCs w:val="21"/>
        </w:rPr>
        <w:t>日汉</w:t>
      </w:r>
      <w:r w:rsidR="00634497" w:rsidRPr="00DB50DB">
        <w:rPr>
          <w:rFonts w:ascii="宋体" w:hint="eastAsia"/>
        </w:rPr>
        <w:t>互译的基本技巧和能力，</w:t>
      </w:r>
      <w:r w:rsidR="00833859">
        <w:rPr>
          <w:rFonts w:ascii="宋体" w:hint="eastAsia"/>
        </w:rPr>
        <w:t>以及是否</w:t>
      </w:r>
      <w:r w:rsidR="00634497" w:rsidRPr="00DB50DB">
        <w:rPr>
          <w:rFonts w:ascii="宋体" w:hint="eastAsia"/>
        </w:rPr>
        <w:t>了解</w:t>
      </w:r>
      <w:r w:rsidR="00833859">
        <w:rPr>
          <w:rFonts w:ascii="宋体" w:hint="eastAsia"/>
        </w:rPr>
        <w:t>中日两国</w:t>
      </w:r>
      <w:r w:rsidR="00340795">
        <w:rPr>
          <w:rFonts w:ascii="宋体" w:hint="eastAsia"/>
        </w:rPr>
        <w:t>的社会、文化等背景知识。</w:t>
      </w:r>
      <w:r w:rsidR="00634497" w:rsidRPr="00DB50DB">
        <w:rPr>
          <w:rFonts w:ascii="宋体" w:hint="eastAsia"/>
        </w:rPr>
        <w:t>并能够结合翻译理论解释翻译现象。</w:t>
      </w:r>
    </w:p>
    <w:p w14:paraId="5F1C79DF" w14:textId="78B5E865" w:rsidR="00BE2FB6" w:rsidRDefault="00BE2FB6" w:rsidP="009F1877">
      <w:pPr>
        <w:spacing w:line="300" w:lineRule="auto"/>
        <w:ind w:rightChars="-294" w:right="-617" w:firstLineChars="200" w:firstLine="420"/>
        <w:rPr>
          <w:rFonts w:ascii="宋体"/>
        </w:rPr>
      </w:pPr>
      <w:r>
        <w:rPr>
          <w:rFonts w:ascii="宋体" w:hAnsi="宋体" w:cs="宋体" w:hint="eastAsia"/>
          <w:bCs/>
          <w:color w:val="343434"/>
          <w:szCs w:val="21"/>
        </w:rPr>
        <w:t>2</w:t>
      </w:r>
      <w:r>
        <w:rPr>
          <w:rFonts w:ascii="宋体" w:hAnsi="宋体" w:cs="宋体" w:hint="eastAsia"/>
          <w:bCs/>
          <w:color w:val="343434"/>
          <w:szCs w:val="21"/>
          <w:lang w:eastAsia="ja-JP"/>
        </w:rPr>
        <w:t>、</w:t>
      </w:r>
      <w:r w:rsidR="00901A57">
        <w:rPr>
          <w:rFonts w:ascii="宋体" w:hAnsi="宋体" w:cs="宋体" w:hint="eastAsia"/>
          <w:bCs/>
          <w:color w:val="343434"/>
          <w:szCs w:val="21"/>
        </w:rPr>
        <w:t>要求</w:t>
      </w:r>
      <w:r w:rsidR="00901A57" w:rsidRPr="00DB50DB">
        <w:rPr>
          <w:rFonts w:ascii="宋体" w:hAnsi="宋体" w:cs="Times" w:hint="eastAsia"/>
          <w:bCs/>
          <w:color w:val="343434"/>
          <w:szCs w:val="21"/>
        </w:rPr>
        <w:t>：</w:t>
      </w:r>
      <w:r w:rsidRPr="00DB50DB">
        <w:rPr>
          <w:rFonts w:ascii="宋体" w:hint="eastAsia"/>
        </w:rPr>
        <w:t>译文忠实原文，无明显误译、漏译；译文通顺，用词正确、表达基本无误；译文无明显语法错误。</w:t>
      </w:r>
    </w:p>
    <w:p w14:paraId="1FD7962F" w14:textId="5F830F9C" w:rsidR="008606A5" w:rsidRPr="00DB50DB" w:rsidRDefault="00BE2FB6" w:rsidP="009F1877">
      <w:pPr>
        <w:autoSpaceDE w:val="0"/>
        <w:autoSpaceDN w:val="0"/>
        <w:adjustRightInd w:val="0"/>
        <w:spacing w:line="300" w:lineRule="auto"/>
        <w:ind w:firstLineChars="200" w:firstLine="420"/>
        <w:rPr>
          <w:rFonts w:ascii="宋体" w:hAnsi="宋体" w:cs="Times"/>
          <w:bCs/>
          <w:color w:val="343434"/>
          <w:szCs w:val="21"/>
        </w:rPr>
      </w:pPr>
      <w:r>
        <w:rPr>
          <w:rFonts w:ascii="宋体" w:hint="eastAsia"/>
        </w:rPr>
        <w:t>3</w:t>
      </w:r>
      <w:r>
        <w:rPr>
          <w:rFonts w:ascii="宋体" w:hint="eastAsia"/>
          <w:lang w:eastAsia="ja-JP"/>
        </w:rPr>
        <w:t>、</w:t>
      </w:r>
      <w:r w:rsidR="0070144A" w:rsidRPr="00DB50DB">
        <w:rPr>
          <w:rFonts w:ascii="宋体" w:hAnsi="宋体" w:cs="宋体" w:hint="eastAsia"/>
          <w:bCs/>
          <w:color w:val="343434"/>
          <w:szCs w:val="21"/>
        </w:rPr>
        <w:t>题</w:t>
      </w:r>
      <w:r w:rsidR="0070144A" w:rsidRPr="00DB50DB">
        <w:rPr>
          <w:rFonts w:ascii="宋体" w:hAnsi="宋体" w:cs="Times" w:hint="eastAsia"/>
          <w:bCs/>
          <w:color w:val="343434"/>
          <w:szCs w:val="21"/>
        </w:rPr>
        <w:t>型：</w:t>
      </w:r>
      <w:r w:rsidR="008606A5" w:rsidRPr="00DB50DB">
        <w:rPr>
          <w:rFonts w:ascii="宋体" w:hAnsi="宋体" w:cs="Times" w:hint="eastAsia"/>
          <w:bCs/>
          <w:color w:val="343434"/>
          <w:szCs w:val="21"/>
        </w:rPr>
        <w:t>（</w:t>
      </w:r>
      <w:r w:rsidR="008606A5">
        <w:rPr>
          <w:rFonts w:ascii="宋体" w:hAnsi="宋体" w:cs="Times"/>
          <w:bCs/>
          <w:color w:val="343434"/>
          <w:szCs w:val="21"/>
        </w:rPr>
        <w:t>1</w:t>
      </w:r>
      <w:r w:rsidR="00340795">
        <w:rPr>
          <w:rFonts w:ascii="宋体" w:hAnsi="宋体" w:cs="Times" w:hint="eastAsia"/>
          <w:bCs/>
          <w:color w:val="343434"/>
          <w:szCs w:val="21"/>
        </w:rPr>
        <w:t>）日译汉：将</w:t>
      </w:r>
      <w:r w:rsidR="008606A5" w:rsidRPr="00DB50DB">
        <w:rPr>
          <w:rFonts w:ascii="宋体" w:hAnsi="宋体" w:cs="Times" w:hint="eastAsia"/>
          <w:bCs/>
          <w:color w:val="343434"/>
          <w:szCs w:val="21"/>
        </w:rPr>
        <w:t>日语</w:t>
      </w:r>
      <w:r w:rsidR="004E04C2">
        <w:rPr>
          <w:rFonts w:ascii="宋体" w:hAnsi="宋体" w:cs="Times" w:hint="eastAsia"/>
          <w:bCs/>
          <w:color w:val="343434"/>
          <w:szCs w:val="21"/>
        </w:rPr>
        <w:t>短文</w:t>
      </w:r>
      <w:r w:rsidR="008606A5" w:rsidRPr="00DB50DB">
        <w:rPr>
          <w:rFonts w:ascii="宋体" w:hAnsi="宋体" w:hint="eastAsia"/>
          <w:szCs w:val="21"/>
        </w:rPr>
        <w:t>或若干句子</w:t>
      </w:r>
      <w:r w:rsidR="008606A5" w:rsidRPr="00DB50DB">
        <w:rPr>
          <w:rFonts w:ascii="宋体" w:hAnsi="宋体" w:cs="Times" w:hint="eastAsia"/>
          <w:bCs/>
          <w:color w:val="343434"/>
          <w:szCs w:val="21"/>
        </w:rPr>
        <w:t>译成汉语；</w:t>
      </w:r>
    </w:p>
    <w:p w14:paraId="2CA945FE" w14:textId="4BD62A1F" w:rsidR="008606A5" w:rsidRDefault="008606A5" w:rsidP="009F1877">
      <w:pPr>
        <w:autoSpaceDE w:val="0"/>
        <w:autoSpaceDN w:val="0"/>
        <w:adjustRightInd w:val="0"/>
        <w:spacing w:line="300" w:lineRule="auto"/>
        <w:ind w:firstLineChars="200" w:firstLine="420"/>
        <w:rPr>
          <w:rFonts w:ascii="宋体" w:hAnsi="宋体" w:cs="Times"/>
          <w:bCs/>
          <w:color w:val="343434"/>
          <w:szCs w:val="21"/>
        </w:rPr>
      </w:pPr>
      <w:r>
        <w:rPr>
          <w:rFonts w:ascii="宋体" w:hAnsi="宋体" w:cs="Times" w:hint="eastAsia"/>
          <w:bCs/>
          <w:color w:val="343434"/>
          <w:szCs w:val="21"/>
        </w:rPr>
        <w:t xml:space="preserve">       </w:t>
      </w:r>
      <w:r w:rsidRPr="00DB50DB">
        <w:rPr>
          <w:rFonts w:ascii="宋体" w:hAnsi="宋体" w:cs="Times" w:hint="eastAsia"/>
          <w:bCs/>
          <w:color w:val="343434"/>
          <w:szCs w:val="21"/>
        </w:rPr>
        <w:t>（</w:t>
      </w:r>
      <w:r>
        <w:rPr>
          <w:rFonts w:ascii="宋体" w:hAnsi="宋体" w:cs="Times"/>
          <w:bCs/>
          <w:color w:val="343434"/>
          <w:szCs w:val="21"/>
        </w:rPr>
        <w:t>2</w:t>
      </w:r>
      <w:r w:rsidR="00340795">
        <w:rPr>
          <w:rFonts w:ascii="宋体" w:hAnsi="宋体" w:cs="Times" w:hint="eastAsia"/>
          <w:bCs/>
          <w:color w:val="343434"/>
          <w:szCs w:val="21"/>
        </w:rPr>
        <w:t>）汉译日：将</w:t>
      </w:r>
      <w:r w:rsidRPr="00DB50DB">
        <w:rPr>
          <w:rFonts w:ascii="宋体" w:hAnsi="宋体" w:cs="Times" w:hint="eastAsia"/>
          <w:bCs/>
          <w:color w:val="343434"/>
          <w:szCs w:val="21"/>
        </w:rPr>
        <w:t>汉语</w:t>
      </w:r>
      <w:r w:rsidR="004E04C2">
        <w:rPr>
          <w:rFonts w:ascii="宋体" w:hAnsi="宋体" w:cs="Times" w:hint="eastAsia"/>
          <w:bCs/>
          <w:color w:val="343434"/>
          <w:szCs w:val="21"/>
        </w:rPr>
        <w:t>短文</w:t>
      </w:r>
      <w:r w:rsidRPr="00DB50DB">
        <w:rPr>
          <w:rFonts w:ascii="宋体" w:hAnsi="宋体" w:hint="eastAsia"/>
          <w:szCs w:val="21"/>
        </w:rPr>
        <w:t>或若干句子</w:t>
      </w:r>
      <w:r w:rsidRPr="00DB50DB">
        <w:rPr>
          <w:rFonts w:ascii="宋体" w:hAnsi="宋体" w:cs="Times" w:hint="eastAsia"/>
          <w:bCs/>
          <w:color w:val="343434"/>
          <w:szCs w:val="21"/>
        </w:rPr>
        <w:t>译成日语</w:t>
      </w:r>
      <w:r>
        <w:rPr>
          <w:rFonts w:ascii="宋体" w:hAnsi="宋体" w:cs="Times"/>
          <w:bCs/>
          <w:color w:val="343434"/>
          <w:szCs w:val="21"/>
        </w:rPr>
        <w:t>;</w:t>
      </w:r>
    </w:p>
    <w:p w14:paraId="2A73A3C1" w14:textId="26B7DECF" w:rsidR="00340795" w:rsidRPr="003E3CE7" w:rsidRDefault="008606A5" w:rsidP="003E3CE7">
      <w:pPr>
        <w:autoSpaceDE w:val="0"/>
        <w:autoSpaceDN w:val="0"/>
        <w:adjustRightInd w:val="0"/>
        <w:spacing w:line="300" w:lineRule="auto"/>
        <w:ind w:firstLineChars="200" w:firstLine="420"/>
        <w:rPr>
          <w:rFonts w:ascii="宋体" w:hAnsi="宋体" w:cs="Times"/>
          <w:bCs/>
          <w:color w:val="343434"/>
          <w:szCs w:val="21"/>
        </w:rPr>
      </w:pPr>
      <w:r>
        <w:rPr>
          <w:rFonts w:ascii="宋体" w:hAnsi="宋体" w:cs="Times"/>
          <w:bCs/>
          <w:color w:val="343434"/>
          <w:szCs w:val="21"/>
        </w:rPr>
        <w:t xml:space="preserve">       </w:t>
      </w:r>
      <w:r w:rsidRPr="00DB50DB">
        <w:rPr>
          <w:rFonts w:ascii="宋体" w:hAnsi="宋体" w:cs="Times" w:hint="eastAsia"/>
          <w:bCs/>
          <w:color w:val="343434"/>
          <w:szCs w:val="21"/>
        </w:rPr>
        <w:t>（</w:t>
      </w:r>
      <w:r>
        <w:rPr>
          <w:rFonts w:ascii="宋体" w:hAnsi="宋体" w:cs="Times"/>
          <w:bCs/>
          <w:color w:val="343434"/>
          <w:szCs w:val="21"/>
        </w:rPr>
        <w:t>3</w:t>
      </w:r>
      <w:r w:rsidRPr="00DB50DB">
        <w:rPr>
          <w:rFonts w:ascii="宋体" w:hAnsi="宋体" w:cs="Times" w:hint="eastAsia"/>
          <w:bCs/>
          <w:color w:val="343434"/>
          <w:szCs w:val="21"/>
        </w:rPr>
        <w:t>）选择说明题：从若干个翻译中选出一个正确译文并解释其翻译方法；</w:t>
      </w:r>
    </w:p>
    <w:p w14:paraId="6141A731" w14:textId="4ADD2F94" w:rsidR="00340795" w:rsidRDefault="00B020D5" w:rsidP="003E3CE7">
      <w:pPr>
        <w:autoSpaceDN w:val="0"/>
        <w:spacing w:line="30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三、</w:t>
      </w:r>
      <w:r w:rsidR="00340795">
        <w:rPr>
          <w:rFonts w:ascii="宋体" w:hAnsi="宋体" w:hint="eastAsia"/>
          <w:szCs w:val="21"/>
        </w:rPr>
        <w:t>翻译理论问题（20分）</w:t>
      </w:r>
    </w:p>
    <w:p w14:paraId="730C6866" w14:textId="130E5FFE" w:rsidR="00340795" w:rsidRDefault="00340795" w:rsidP="009F1877">
      <w:pPr>
        <w:spacing w:line="300" w:lineRule="auto"/>
        <w:ind w:rightChars="-294" w:right="-617" w:firstLineChars="200" w:firstLine="420"/>
        <w:rPr>
          <w:rFonts w:ascii="宋体" w:hAnsi="宋体" w:cs="宋体"/>
          <w:bCs/>
          <w:color w:val="343434"/>
          <w:szCs w:val="21"/>
        </w:rPr>
      </w:pPr>
      <w:r w:rsidRPr="00DB50DB">
        <w:rPr>
          <w:rFonts w:ascii="宋体" w:hAnsi="宋体" w:cs="宋体" w:hint="eastAsia"/>
          <w:bCs/>
          <w:color w:val="343434"/>
          <w:szCs w:val="21"/>
        </w:rPr>
        <w:t>1、</w:t>
      </w:r>
      <w:r>
        <w:rPr>
          <w:rFonts w:ascii="宋体" w:hAnsi="宋体" w:cs="宋体" w:hint="eastAsia"/>
          <w:bCs/>
          <w:color w:val="343434"/>
          <w:szCs w:val="21"/>
        </w:rPr>
        <w:t>目的：</w:t>
      </w:r>
      <w:r>
        <w:rPr>
          <w:rFonts w:ascii="宋体" w:hAnsi="宋体" w:cs="Times" w:hint="eastAsia"/>
          <w:bCs/>
          <w:color w:val="343434"/>
          <w:szCs w:val="21"/>
        </w:rPr>
        <w:t>考核考生是否</w:t>
      </w:r>
      <w:r w:rsidRPr="00DB50DB">
        <w:rPr>
          <w:rFonts w:ascii="宋体" w:hint="eastAsia"/>
        </w:rPr>
        <w:t>能够</w:t>
      </w:r>
      <w:r>
        <w:rPr>
          <w:rFonts w:ascii="宋体" w:hint="eastAsia"/>
        </w:rPr>
        <w:t>正确理解翻译理论，并能够理论联系实际</w:t>
      </w:r>
      <w:r w:rsidRPr="00DB50DB">
        <w:rPr>
          <w:rFonts w:ascii="宋体" w:hint="eastAsia"/>
        </w:rPr>
        <w:t>。</w:t>
      </w:r>
    </w:p>
    <w:p w14:paraId="3E0DF9F4" w14:textId="29854507" w:rsidR="00340795" w:rsidRDefault="00340795" w:rsidP="009F1877">
      <w:pPr>
        <w:spacing w:line="300" w:lineRule="auto"/>
        <w:ind w:rightChars="-294" w:right="-617" w:firstLineChars="200" w:firstLine="420"/>
        <w:rPr>
          <w:rFonts w:ascii="宋体"/>
        </w:rPr>
      </w:pPr>
      <w:r>
        <w:rPr>
          <w:rFonts w:ascii="宋体" w:hAnsi="宋体" w:cs="宋体" w:hint="eastAsia"/>
          <w:bCs/>
          <w:color w:val="343434"/>
          <w:szCs w:val="21"/>
        </w:rPr>
        <w:t>2</w:t>
      </w:r>
      <w:r>
        <w:rPr>
          <w:rFonts w:ascii="宋体" w:hAnsi="宋体" w:cs="宋体" w:hint="eastAsia"/>
          <w:bCs/>
          <w:color w:val="343434"/>
          <w:szCs w:val="21"/>
          <w:lang w:eastAsia="ja-JP"/>
        </w:rPr>
        <w:t>、</w:t>
      </w:r>
      <w:r>
        <w:rPr>
          <w:rFonts w:ascii="宋体" w:hAnsi="宋体" w:cs="宋体" w:hint="eastAsia"/>
          <w:bCs/>
          <w:color w:val="343434"/>
          <w:szCs w:val="21"/>
        </w:rPr>
        <w:t>要求</w:t>
      </w:r>
      <w:r w:rsidRPr="00DB50DB">
        <w:rPr>
          <w:rFonts w:ascii="宋体" w:hAnsi="宋体" w:cs="Times" w:hint="eastAsia"/>
          <w:bCs/>
          <w:color w:val="343434"/>
          <w:szCs w:val="21"/>
        </w:rPr>
        <w:t>：</w:t>
      </w:r>
      <w:r>
        <w:rPr>
          <w:rFonts w:ascii="宋体" w:hint="eastAsia"/>
        </w:rPr>
        <w:t>翻译理论解释合理。</w:t>
      </w:r>
    </w:p>
    <w:p w14:paraId="54D9B0DD" w14:textId="7C4DDBE8" w:rsidR="00340795" w:rsidRDefault="00340795" w:rsidP="009F1877">
      <w:pPr>
        <w:spacing w:line="30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int="eastAsia"/>
        </w:rPr>
        <w:t>3</w:t>
      </w:r>
      <w:r>
        <w:rPr>
          <w:rFonts w:ascii="宋体" w:hint="eastAsia"/>
          <w:lang w:eastAsia="ja-JP"/>
        </w:rPr>
        <w:t>、</w:t>
      </w:r>
      <w:r w:rsidRPr="00DB50DB">
        <w:rPr>
          <w:rFonts w:ascii="宋体" w:hAnsi="宋体" w:cs="宋体" w:hint="eastAsia"/>
          <w:bCs/>
          <w:color w:val="343434"/>
          <w:szCs w:val="21"/>
        </w:rPr>
        <w:t>题</w:t>
      </w:r>
      <w:r w:rsidR="00B020D5">
        <w:rPr>
          <w:rFonts w:ascii="宋体" w:hAnsi="宋体" w:cs="Times" w:hint="eastAsia"/>
          <w:bCs/>
          <w:color w:val="343434"/>
          <w:szCs w:val="21"/>
        </w:rPr>
        <w:t>型：</w:t>
      </w:r>
      <w:r>
        <w:rPr>
          <w:rFonts w:ascii="宋体" w:hAnsi="宋体" w:hint="eastAsia"/>
          <w:szCs w:val="21"/>
        </w:rPr>
        <w:t>论述题：基于翻译理论阐述自己观点。</w:t>
      </w:r>
    </w:p>
    <w:p w14:paraId="4E755BC8" w14:textId="77777777" w:rsidR="00B020D5" w:rsidRDefault="00B020D5" w:rsidP="009F1877">
      <w:pPr>
        <w:spacing w:line="300" w:lineRule="auto"/>
        <w:rPr>
          <w:rFonts w:ascii="宋体" w:hAnsi="宋体"/>
          <w:szCs w:val="21"/>
        </w:rPr>
      </w:pPr>
    </w:p>
    <w:p w14:paraId="1B12BB8C" w14:textId="22771BE1" w:rsidR="005B088D" w:rsidRPr="00DB50DB" w:rsidRDefault="00DB50DB" w:rsidP="003E3CE7">
      <w:pPr>
        <w:autoSpaceDN w:val="0"/>
        <w:spacing w:line="300" w:lineRule="auto"/>
        <w:ind w:firstLineChars="200" w:firstLine="460"/>
        <w:rPr>
          <w:rFonts w:ascii="宋体"/>
          <w:color w:val="000000"/>
          <w:sz w:val="23"/>
          <w:szCs w:val="23"/>
          <w:shd w:val="clear" w:color="auto" w:fill="FFFFFF"/>
        </w:rPr>
      </w:pPr>
      <w:r>
        <w:rPr>
          <w:rFonts w:ascii="宋体" w:hint="eastAsia"/>
          <w:color w:val="000000"/>
          <w:sz w:val="23"/>
          <w:szCs w:val="23"/>
          <w:shd w:val="clear" w:color="auto" w:fill="FFFFFF"/>
        </w:rPr>
        <w:t>复习资料</w:t>
      </w:r>
      <w:r w:rsidRPr="00DB50DB">
        <w:rPr>
          <w:rFonts w:ascii="宋体" w:hint="eastAsia"/>
          <w:color w:val="000000"/>
          <w:sz w:val="23"/>
          <w:szCs w:val="23"/>
          <w:shd w:val="clear" w:color="auto" w:fill="FFFFFF"/>
        </w:rPr>
        <w:t>：</w:t>
      </w:r>
    </w:p>
    <w:p w14:paraId="38B19F6F" w14:textId="707099C0" w:rsidR="005B088D" w:rsidRPr="00DB50DB" w:rsidRDefault="00DB50DB" w:rsidP="00CB24A6">
      <w:pPr>
        <w:autoSpaceDN w:val="0"/>
        <w:spacing w:line="300" w:lineRule="auto"/>
        <w:rPr>
          <w:rFonts w:ascii="宋体" w:hAnsi="宋体"/>
          <w:szCs w:val="21"/>
        </w:rPr>
      </w:pPr>
      <w:r w:rsidRPr="00DB50DB">
        <w:rPr>
          <w:rFonts w:ascii="宋体" w:hint="eastAsia"/>
          <w:color w:val="000000"/>
          <w:sz w:val="23"/>
          <w:szCs w:val="23"/>
          <w:shd w:val="clear" w:color="auto" w:fill="FFFFFF"/>
        </w:rPr>
        <w:t>《</w:t>
      </w:r>
      <w:r w:rsidRPr="00DB50DB">
        <w:rPr>
          <w:rFonts w:ascii="宋体" w:hAnsi="宋体" w:hint="eastAsia"/>
          <w:szCs w:val="21"/>
        </w:rPr>
        <w:t>日汉翻译要义-翻译理论与实务丛书》，中国对外翻译出版公司，2004年版，</w:t>
      </w:r>
      <w:proofErr w:type="gramStart"/>
      <w:r w:rsidRPr="00DB50DB">
        <w:rPr>
          <w:rFonts w:ascii="宋体" w:hAnsi="宋体" w:hint="eastAsia"/>
          <w:szCs w:val="21"/>
        </w:rPr>
        <w:t>孔繁明著</w:t>
      </w:r>
      <w:proofErr w:type="gramEnd"/>
    </w:p>
    <w:p w14:paraId="113E3A4C" w14:textId="3A0DB603" w:rsidR="008938F5" w:rsidRDefault="00DB50DB" w:rsidP="00CB24A6">
      <w:pPr>
        <w:autoSpaceDN w:val="0"/>
        <w:spacing w:line="300" w:lineRule="auto"/>
        <w:rPr>
          <w:rFonts w:ascii="宋体" w:hAnsi="宋体"/>
          <w:szCs w:val="21"/>
        </w:rPr>
      </w:pPr>
      <w:r w:rsidRPr="00DB50DB">
        <w:rPr>
          <w:rFonts w:ascii="宋体" w:hAnsi="宋体" w:hint="eastAsia"/>
          <w:szCs w:val="21"/>
        </w:rPr>
        <w:t>《高级日语》1-2册，</w:t>
      </w:r>
      <w:r w:rsidR="008938F5">
        <w:rPr>
          <w:rFonts w:ascii="宋体" w:hAnsi="宋体" w:hint="eastAsia"/>
          <w:szCs w:val="21"/>
        </w:rPr>
        <w:t>第一版或第二版，</w:t>
      </w:r>
      <w:r w:rsidRPr="00DB50DB">
        <w:rPr>
          <w:rFonts w:ascii="宋体" w:hAnsi="宋体" w:hint="eastAsia"/>
          <w:szCs w:val="21"/>
        </w:rPr>
        <w:t>大连理工大学出版社，2010-2011版</w:t>
      </w:r>
      <w:r w:rsidR="008938F5">
        <w:rPr>
          <w:rFonts w:ascii="宋体" w:hAnsi="宋体" w:hint="eastAsia"/>
          <w:szCs w:val="21"/>
        </w:rPr>
        <w:t>或2017年</w:t>
      </w:r>
    </w:p>
    <w:p w14:paraId="46CB43F5" w14:textId="384E9C80" w:rsidR="005B088D" w:rsidRPr="00A0173D" w:rsidRDefault="008938F5" w:rsidP="00A0173D">
      <w:pPr>
        <w:spacing w:line="30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版</w:t>
      </w:r>
      <w:r w:rsidR="00DB50DB" w:rsidRPr="00DB50DB">
        <w:rPr>
          <w:rFonts w:ascii="宋体" w:hAnsi="宋体" w:hint="eastAsia"/>
          <w:szCs w:val="21"/>
        </w:rPr>
        <w:t>，孟庆荣</w:t>
      </w:r>
      <w:r>
        <w:rPr>
          <w:rFonts w:ascii="宋体" w:hAnsi="宋体" w:hint="eastAsia"/>
          <w:szCs w:val="21"/>
        </w:rPr>
        <w:t>总主编</w:t>
      </w:r>
      <w:r w:rsidR="00DB50DB" w:rsidRPr="00DB50DB">
        <w:rPr>
          <w:rFonts w:ascii="宋体" w:hAnsi="宋体" w:hint="eastAsia"/>
          <w:szCs w:val="21"/>
        </w:rPr>
        <w:t>。</w:t>
      </w:r>
    </w:p>
    <w:sectPr w:rsidR="005B088D" w:rsidRPr="00A0173D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29806A" w14:textId="77777777" w:rsidR="009D673F" w:rsidRDefault="009D673F">
      <w:r>
        <w:separator/>
      </w:r>
    </w:p>
  </w:endnote>
  <w:endnote w:type="continuationSeparator" w:id="0">
    <w:p w14:paraId="0373A967" w14:textId="77777777" w:rsidR="009D673F" w:rsidRDefault="009D6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4E"/>
    <w:family w:val="auto"/>
    <w:pitch w:val="variable"/>
    <w:sig w:usb0="E00002FF" w:usb1="7AC7FFFF" w:usb2="00000012" w:usb3="00000000" w:csb0="0002000D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B5A5DE" w14:textId="77777777" w:rsidR="009D673F" w:rsidRDefault="009D673F">
      <w:r>
        <w:separator/>
      </w:r>
    </w:p>
  </w:footnote>
  <w:footnote w:type="continuationSeparator" w:id="0">
    <w:p w14:paraId="0ED84AB1" w14:textId="77777777" w:rsidR="009D673F" w:rsidRDefault="009D6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1F07F" w14:textId="77777777" w:rsidR="00340795" w:rsidRDefault="00340795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E561B"/>
    <w:multiLevelType w:val="hybridMultilevel"/>
    <w:tmpl w:val="7F1E3EF6"/>
    <w:lvl w:ilvl="0" w:tplc="84949012">
      <w:start w:val="1"/>
      <w:numFmt w:val="japaneseCounting"/>
      <w:lvlText w:val="%1、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CF7"/>
    <w:rsid w:val="00011531"/>
    <w:rsid w:val="00030518"/>
    <w:rsid w:val="00051AFE"/>
    <w:rsid w:val="000559B8"/>
    <w:rsid w:val="000C174A"/>
    <w:rsid w:val="000D6EFC"/>
    <w:rsid w:val="000D7EE7"/>
    <w:rsid w:val="000E40EE"/>
    <w:rsid w:val="0011092E"/>
    <w:rsid w:val="00110C99"/>
    <w:rsid w:val="001356D7"/>
    <w:rsid w:val="00171CCE"/>
    <w:rsid w:val="0017549F"/>
    <w:rsid w:val="001A15EB"/>
    <w:rsid w:val="001A40B3"/>
    <w:rsid w:val="001C29A8"/>
    <w:rsid w:val="001C42A0"/>
    <w:rsid w:val="001D469C"/>
    <w:rsid w:val="001D7D30"/>
    <w:rsid w:val="001E44B7"/>
    <w:rsid w:val="001F25FD"/>
    <w:rsid w:val="00200594"/>
    <w:rsid w:val="002070F5"/>
    <w:rsid w:val="00227260"/>
    <w:rsid w:val="002359FF"/>
    <w:rsid w:val="0024086B"/>
    <w:rsid w:val="00251AFE"/>
    <w:rsid w:val="00255115"/>
    <w:rsid w:val="0027322C"/>
    <w:rsid w:val="00284CDD"/>
    <w:rsid w:val="00286911"/>
    <w:rsid w:val="00292793"/>
    <w:rsid w:val="002A4667"/>
    <w:rsid w:val="002E3E39"/>
    <w:rsid w:val="002E73B5"/>
    <w:rsid w:val="00316DAD"/>
    <w:rsid w:val="00321B0C"/>
    <w:rsid w:val="00340795"/>
    <w:rsid w:val="00342EF9"/>
    <w:rsid w:val="00364867"/>
    <w:rsid w:val="003730CA"/>
    <w:rsid w:val="003731C8"/>
    <w:rsid w:val="003C0AB5"/>
    <w:rsid w:val="003C0EDC"/>
    <w:rsid w:val="003E3CE7"/>
    <w:rsid w:val="00401A72"/>
    <w:rsid w:val="00413FF7"/>
    <w:rsid w:val="00417BA0"/>
    <w:rsid w:val="00443143"/>
    <w:rsid w:val="00444B87"/>
    <w:rsid w:val="00454972"/>
    <w:rsid w:val="0046582E"/>
    <w:rsid w:val="00472E84"/>
    <w:rsid w:val="00496273"/>
    <w:rsid w:val="004C6602"/>
    <w:rsid w:val="004E04C2"/>
    <w:rsid w:val="004E0CB2"/>
    <w:rsid w:val="004F3178"/>
    <w:rsid w:val="00504AAB"/>
    <w:rsid w:val="00525636"/>
    <w:rsid w:val="00531D45"/>
    <w:rsid w:val="005456A7"/>
    <w:rsid w:val="0057053E"/>
    <w:rsid w:val="00576200"/>
    <w:rsid w:val="0058146E"/>
    <w:rsid w:val="0058758D"/>
    <w:rsid w:val="0059120B"/>
    <w:rsid w:val="005B088D"/>
    <w:rsid w:val="005B5EFF"/>
    <w:rsid w:val="005B6411"/>
    <w:rsid w:val="005C1602"/>
    <w:rsid w:val="005E30D6"/>
    <w:rsid w:val="005E550D"/>
    <w:rsid w:val="005E779F"/>
    <w:rsid w:val="006246A3"/>
    <w:rsid w:val="00634497"/>
    <w:rsid w:val="00663607"/>
    <w:rsid w:val="006C2004"/>
    <w:rsid w:val="006C4BBA"/>
    <w:rsid w:val="0070144A"/>
    <w:rsid w:val="0072018A"/>
    <w:rsid w:val="00766B4A"/>
    <w:rsid w:val="007A48A4"/>
    <w:rsid w:val="007B3CE1"/>
    <w:rsid w:val="007C376C"/>
    <w:rsid w:val="00815093"/>
    <w:rsid w:val="00820C03"/>
    <w:rsid w:val="00825309"/>
    <w:rsid w:val="00833859"/>
    <w:rsid w:val="00837AF8"/>
    <w:rsid w:val="0085705B"/>
    <w:rsid w:val="008606A5"/>
    <w:rsid w:val="00874BA1"/>
    <w:rsid w:val="00890735"/>
    <w:rsid w:val="008938F5"/>
    <w:rsid w:val="008B0EA7"/>
    <w:rsid w:val="008B5795"/>
    <w:rsid w:val="008B5B56"/>
    <w:rsid w:val="008C3E3C"/>
    <w:rsid w:val="008D5807"/>
    <w:rsid w:val="008E0C98"/>
    <w:rsid w:val="008E5EFF"/>
    <w:rsid w:val="00901A57"/>
    <w:rsid w:val="009058EB"/>
    <w:rsid w:val="009257DA"/>
    <w:rsid w:val="0093156F"/>
    <w:rsid w:val="0095577A"/>
    <w:rsid w:val="00971085"/>
    <w:rsid w:val="00983525"/>
    <w:rsid w:val="009949D4"/>
    <w:rsid w:val="009B39B6"/>
    <w:rsid w:val="009D3D7A"/>
    <w:rsid w:val="009D673F"/>
    <w:rsid w:val="009F1877"/>
    <w:rsid w:val="009F6BBE"/>
    <w:rsid w:val="00A0173D"/>
    <w:rsid w:val="00A125B2"/>
    <w:rsid w:val="00A12CDB"/>
    <w:rsid w:val="00A86361"/>
    <w:rsid w:val="00A8786A"/>
    <w:rsid w:val="00AA1780"/>
    <w:rsid w:val="00AD065C"/>
    <w:rsid w:val="00AF6B74"/>
    <w:rsid w:val="00B00D00"/>
    <w:rsid w:val="00B020D5"/>
    <w:rsid w:val="00B0572D"/>
    <w:rsid w:val="00B23B71"/>
    <w:rsid w:val="00B47EAE"/>
    <w:rsid w:val="00B54333"/>
    <w:rsid w:val="00B665FF"/>
    <w:rsid w:val="00B67BD8"/>
    <w:rsid w:val="00B70C7F"/>
    <w:rsid w:val="00B75D18"/>
    <w:rsid w:val="00B77618"/>
    <w:rsid w:val="00BE08D4"/>
    <w:rsid w:val="00BE2FB6"/>
    <w:rsid w:val="00BF5CF7"/>
    <w:rsid w:val="00C11725"/>
    <w:rsid w:val="00CB24A6"/>
    <w:rsid w:val="00CC5783"/>
    <w:rsid w:val="00CD7155"/>
    <w:rsid w:val="00CE386B"/>
    <w:rsid w:val="00CE759E"/>
    <w:rsid w:val="00CF33EA"/>
    <w:rsid w:val="00CF7DDA"/>
    <w:rsid w:val="00D13BEB"/>
    <w:rsid w:val="00D437E2"/>
    <w:rsid w:val="00D629AB"/>
    <w:rsid w:val="00DA130C"/>
    <w:rsid w:val="00DB50DB"/>
    <w:rsid w:val="00DC37DE"/>
    <w:rsid w:val="00E02E81"/>
    <w:rsid w:val="00E15ED5"/>
    <w:rsid w:val="00E605E8"/>
    <w:rsid w:val="00E751B9"/>
    <w:rsid w:val="00E76554"/>
    <w:rsid w:val="00E83AB7"/>
    <w:rsid w:val="00E90F12"/>
    <w:rsid w:val="00E96F48"/>
    <w:rsid w:val="00EA62A5"/>
    <w:rsid w:val="00EB6A95"/>
    <w:rsid w:val="00F452DF"/>
    <w:rsid w:val="00F528AD"/>
    <w:rsid w:val="00F6444E"/>
    <w:rsid w:val="00F80FA1"/>
    <w:rsid w:val="00F84E9E"/>
    <w:rsid w:val="00FB1AA1"/>
    <w:rsid w:val="00FD7C9F"/>
    <w:rsid w:val="55C13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2FC7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basedOn w:val="a0"/>
    <w:uiPriority w:val="99"/>
    <w:unhideWhenUsed/>
    <w:rPr>
      <w:color w:val="0000FF"/>
      <w:u w:val="non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jbxwuty1">
    <w:name w:val="jbxwuty1"/>
    <w:basedOn w:val="a0"/>
    <w:rPr>
      <w:color w:val="F2F2F2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36"/>
      <w:sz w:val="48"/>
      <w:szCs w:val="48"/>
    </w:rPr>
  </w:style>
  <w:style w:type="paragraph" w:styleId="a7">
    <w:name w:val="Balloon Text"/>
    <w:basedOn w:val="a"/>
    <w:link w:val="Char1"/>
    <w:uiPriority w:val="99"/>
    <w:semiHidden/>
    <w:unhideWhenUsed/>
    <w:rsid w:val="00DB50DB"/>
    <w:rPr>
      <w:rFonts w:ascii="ヒラギノ角ゴ ProN W3" w:eastAsia="ヒラギノ角ゴ ProN W3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B50DB"/>
    <w:rPr>
      <w:rFonts w:ascii="ヒラギノ角ゴ ProN W3" w:eastAsia="ヒラギノ角ゴ ProN W3" w:hAnsi="Times New Roman" w:cs="Times New Roman"/>
      <w:kern w:val="2"/>
      <w:sz w:val="18"/>
      <w:szCs w:val="18"/>
      <w:lang w:eastAsia="zh-CN"/>
    </w:rPr>
  </w:style>
  <w:style w:type="paragraph" w:customStyle="1" w:styleId="reader-word-layer">
    <w:name w:val="reader-word-layer"/>
    <w:basedOn w:val="a"/>
    <w:rsid w:val="00901A57"/>
    <w:pPr>
      <w:widowControl/>
      <w:spacing w:before="100" w:beforeAutospacing="1" w:after="100" w:afterAutospacing="1"/>
      <w:jc w:val="left"/>
    </w:pPr>
    <w:rPr>
      <w:rFonts w:ascii="Times" w:eastAsiaTheme="minorEastAsia" w:hAnsi="Times" w:cstheme="minorBidi"/>
      <w:kern w:val="0"/>
      <w:sz w:val="20"/>
      <w:szCs w:val="20"/>
      <w:lang w:eastAsia="ja-JP"/>
    </w:rPr>
  </w:style>
  <w:style w:type="paragraph" w:styleId="a8">
    <w:name w:val="List Paragraph"/>
    <w:basedOn w:val="a"/>
    <w:uiPriority w:val="99"/>
    <w:unhideWhenUsed/>
    <w:rsid w:val="00901A57"/>
    <w:pPr>
      <w:ind w:leftChars="400" w:left="9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basedOn w:val="a0"/>
    <w:uiPriority w:val="99"/>
    <w:unhideWhenUsed/>
    <w:rPr>
      <w:color w:val="0000FF"/>
      <w:u w:val="non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jbxwuty1">
    <w:name w:val="jbxwuty1"/>
    <w:basedOn w:val="a0"/>
    <w:rPr>
      <w:color w:val="F2F2F2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36"/>
      <w:sz w:val="48"/>
      <w:szCs w:val="48"/>
    </w:rPr>
  </w:style>
  <w:style w:type="paragraph" w:styleId="a7">
    <w:name w:val="Balloon Text"/>
    <w:basedOn w:val="a"/>
    <w:link w:val="Char1"/>
    <w:uiPriority w:val="99"/>
    <w:semiHidden/>
    <w:unhideWhenUsed/>
    <w:rsid w:val="00DB50DB"/>
    <w:rPr>
      <w:rFonts w:ascii="ヒラギノ角ゴ ProN W3" w:eastAsia="ヒラギノ角ゴ ProN W3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B50DB"/>
    <w:rPr>
      <w:rFonts w:ascii="ヒラギノ角ゴ ProN W3" w:eastAsia="ヒラギノ角ゴ ProN W3" w:hAnsi="Times New Roman" w:cs="Times New Roman"/>
      <w:kern w:val="2"/>
      <w:sz w:val="18"/>
      <w:szCs w:val="18"/>
      <w:lang w:eastAsia="zh-CN"/>
    </w:rPr>
  </w:style>
  <w:style w:type="paragraph" w:customStyle="1" w:styleId="reader-word-layer">
    <w:name w:val="reader-word-layer"/>
    <w:basedOn w:val="a"/>
    <w:rsid w:val="00901A57"/>
    <w:pPr>
      <w:widowControl/>
      <w:spacing w:before="100" w:beforeAutospacing="1" w:after="100" w:afterAutospacing="1"/>
      <w:jc w:val="left"/>
    </w:pPr>
    <w:rPr>
      <w:rFonts w:ascii="Times" w:eastAsiaTheme="minorEastAsia" w:hAnsi="Times" w:cstheme="minorBidi"/>
      <w:kern w:val="0"/>
      <w:sz w:val="20"/>
      <w:szCs w:val="20"/>
      <w:lang w:eastAsia="ja-JP"/>
    </w:rPr>
  </w:style>
  <w:style w:type="paragraph" w:styleId="a8">
    <w:name w:val="List Paragraph"/>
    <w:basedOn w:val="a"/>
    <w:uiPriority w:val="99"/>
    <w:unhideWhenUsed/>
    <w:rsid w:val="00901A57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121</Words>
  <Characters>694</Characters>
  <Application>Microsoft Office Word</Application>
  <DocSecurity>0</DocSecurity>
  <Lines>5</Lines>
  <Paragraphs>1</Paragraphs>
  <ScaleCrop>false</ScaleCrop>
  <Company>微软中国</Company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20</cp:revision>
  <dcterms:created xsi:type="dcterms:W3CDTF">2016-07-17T05:47:00Z</dcterms:created>
  <dcterms:modified xsi:type="dcterms:W3CDTF">2017-07-21T06:10:00Z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