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81C" w:rsidRDefault="0066281C" w:rsidP="0066281C">
      <w:pPr>
        <w:adjustRightInd w:val="0"/>
        <w:snapToGrid w:val="0"/>
        <w:spacing w:line="360" w:lineRule="auto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附件</w:t>
      </w:r>
      <w:r>
        <w:rPr>
          <w:rFonts w:eastAsia="黑体" w:hint="eastAsia"/>
          <w:bCs/>
          <w:sz w:val="28"/>
          <w:szCs w:val="28"/>
        </w:rPr>
        <w:t>5</w:t>
      </w:r>
    </w:p>
    <w:p w:rsidR="0066281C" w:rsidRDefault="0066281C" w:rsidP="0066281C">
      <w:pPr>
        <w:spacing w:line="360" w:lineRule="auto"/>
        <w:ind w:leftChars="11" w:left="90" w:hangingChars="21" w:hanging="67"/>
        <w:jc w:val="center"/>
        <w:rPr>
          <w:rFonts w:ascii="宋体" w:hAnsi="宋体"/>
          <w:b/>
          <w:bCs/>
          <w:sz w:val="32"/>
          <w:szCs w:val="32"/>
          <w:u w:val="single"/>
        </w:rPr>
      </w:pPr>
      <w:r>
        <w:rPr>
          <w:rFonts w:ascii="宋体" w:hAnsi="宋体" w:hint="eastAsia"/>
          <w:b/>
          <w:bCs/>
          <w:sz w:val="32"/>
          <w:szCs w:val="32"/>
        </w:rPr>
        <w:t>201</w:t>
      </w:r>
      <w:r w:rsidR="007E2CB1">
        <w:rPr>
          <w:rFonts w:ascii="宋体" w:hAnsi="宋体" w:hint="eastAsia"/>
          <w:b/>
          <w:bCs/>
          <w:sz w:val="32"/>
          <w:szCs w:val="32"/>
        </w:rPr>
        <w:t>8</w:t>
      </w:r>
      <w:r>
        <w:rPr>
          <w:rFonts w:ascii="宋体" w:hAnsi="宋体" w:hint="eastAsia"/>
          <w:b/>
          <w:bCs/>
          <w:sz w:val="32"/>
          <w:szCs w:val="32"/>
        </w:rPr>
        <w:t>年全国硕士研究生统一入学考试</w:t>
      </w:r>
    </w:p>
    <w:p w:rsidR="0066281C" w:rsidRDefault="003E1AA1" w:rsidP="0066281C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  <w:u w:val="single"/>
        </w:rPr>
        <w:t>普通生物学</w:t>
      </w:r>
      <w:r w:rsidR="0066281C"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 w:rsidR="0066281C">
        <w:rPr>
          <w:rFonts w:ascii="宋体" w:hAnsi="宋体" w:hint="eastAsia"/>
          <w:b/>
          <w:sz w:val="32"/>
          <w:szCs w:val="32"/>
        </w:rPr>
        <w:t xml:space="preserve"> 科目考试大纲</w:t>
      </w:r>
    </w:p>
    <w:p w:rsidR="0066281C" w:rsidRDefault="0066281C" w:rsidP="0066281C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</w:p>
    <w:p w:rsidR="0066281C" w:rsidRDefault="0066281C" w:rsidP="0066281C">
      <w:pPr>
        <w:adjustRightInd w:val="0"/>
        <w:snapToGrid w:val="0"/>
        <w:spacing w:line="360" w:lineRule="auto"/>
        <w:rPr>
          <w:rFonts w:eastAsia="黑体"/>
          <w:b/>
          <w:bCs/>
          <w:sz w:val="28"/>
          <w:szCs w:val="28"/>
        </w:rPr>
      </w:pPr>
      <w:r>
        <w:rPr>
          <w:rFonts w:eastAsia="黑体" w:hint="eastAsia"/>
          <w:b/>
          <w:bCs/>
          <w:sz w:val="28"/>
          <w:szCs w:val="28"/>
        </w:rPr>
        <w:t>一、考查目标</w:t>
      </w:r>
    </w:p>
    <w:p w:rsidR="0066281C" w:rsidRDefault="0066281C" w:rsidP="006E274B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eastAsia="黑体" w:hint="eastAsia"/>
          <w:b/>
          <w:bCs/>
          <w:sz w:val="28"/>
          <w:szCs w:val="28"/>
        </w:rPr>
        <w:t xml:space="preserve">    </w:t>
      </w:r>
      <w:r w:rsidR="006E274B" w:rsidRPr="006E274B">
        <w:rPr>
          <w:rFonts w:ascii="宋体" w:hAnsi="宋体" w:hint="eastAsia"/>
          <w:bCs/>
          <w:sz w:val="28"/>
          <w:szCs w:val="28"/>
        </w:rPr>
        <w:t>理解生物体的结构与功能、部分与整体及生物与环境的关系；并能运用所学的生物学知识解释和解决生物个体、环境</w:t>
      </w:r>
      <w:r w:rsidR="006E274B">
        <w:rPr>
          <w:rFonts w:ascii="宋体" w:hAnsi="宋体" w:hint="eastAsia"/>
          <w:bCs/>
          <w:sz w:val="28"/>
          <w:szCs w:val="28"/>
        </w:rPr>
        <w:t>中和与人类生活密切相关</w:t>
      </w:r>
      <w:r w:rsidR="006E274B" w:rsidRPr="006E274B">
        <w:rPr>
          <w:rFonts w:ascii="宋体" w:hAnsi="宋体" w:hint="eastAsia"/>
          <w:bCs/>
          <w:sz w:val="28"/>
          <w:szCs w:val="28"/>
        </w:rPr>
        <w:t>的生物学问题。</w:t>
      </w:r>
      <w:r w:rsidR="00D724BE">
        <w:rPr>
          <w:rFonts w:ascii="宋体" w:hAnsi="宋体" w:hint="eastAsia"/>
          <w:bCs/>
          <w:sz w:val="28"/>
          <w:szCs w:val="28"/>
        </w:rPr>
        <w:t>可以理解</w:t>
      </w:r>
      <w:proofErr w:type="gramStart"/>
      <w:r w:rsidR="00D724BE">
        <w:rPr>
          <w:rFonts w:ascii="宋体" w:hAnsi="宋体" w:hint="eastAsia"/>
          <w:bCs/>
          <w:sz w:val="28"/>
          <w:szCs w:val="28"/>
        </w:rPr>
        <w:t>并</w:t>
      </w:r>
      <w:r w:rsidR="006E274B" w:rsidRPr="006E274B">
        <w:rPr>
          <w:rFonts w:ascii="宋体" w:hAnsi="宋体" w:hint="eastAsia"/>
          <w:bCs/>
          <w:sz w:val="28"/>
          <w:szCs w:val="28"/>
        </w:rPr>
        <w:t>用学</w:t>
      </w:r>
      <w:proofErr w:type="gramEnd"/>
      <w:r w:rsidR="006E274B" w:rsidRPr="006E274B">
        <w:rPr>
          <w:rFonts w:ascii="宋体" w:hAnsi="宋体" w:hint="eastAsia"/>
          <w:bCs/>
          <w:sz w:val="28"/>
          <w:szCs w:val="28"/>
        </w:rPr>
        <w:t>过的知识和专业术语，正确阐述基本的生命科学现象、概念、方法和原理。了解目前生命科学</w:t>
      </w:r>
      <w:r w:rsidR="00D724BE">
        <w:rPr>
          <w:rFonts w:ascii="宋体" w:hAnsi="宋体" w:hint="eastAsia"/>
          <w:bCs/>
          <w:sz w:val="28"/>
          <w:szCs w:val="28"/>
        </w:rPr>
        <w:t>研究</w:t>
      </w:r>
      <w:r w:rsidR="006E274B" w:rsidRPr="006E274B">
        <w:rPr>
          <w:rFonts w:ascii="宋体" w:hAnsi="宋体" w:hint="eastAsia"/>
          <w:bCs/>
          <w:sz w:val="28"/>
          <w:szCs w:val="28"/>
        </w:rPr>
        <w:t>中的</w:t>
      </w:r>
      <w:r w:rsidR="00D724BE">
        <w:rPr>
          <w:rFonts w:ascii="宋体" w:hAnsi="宋体" w:hint="eastAsia"/>
          <w:bCs/>
          <w:sz w:val="28"/>
          <w:szCs w:val="28"/>
        </w:rPr>
        <w:t>前沿和</w:t>
      </w:r>
      <w:r w:rsidR="006E274B" w:rsidRPr="006E274B">
        <w:rPr>
          <w:rFonts w:ascii="宋体" w:hAnsi="宋体" w:hint="eastAsia"/>
          <w:bCs/>
          <w:sz w:val="28"/>
          <w:szCs w:val="28"/>
        </w:rPr>
        <w:t>热点问题及其对科学</w:t>
      </w:r>
      <w:r w:rsidR="00D724BE">
        <w:rPr>
          <w:rFonts w:ascii="宋体" w:hAnsi="宋体" w:hint="eastAsia"/>
          <w:bCs/>
          <w:sz w:val="28"/>
          <w:szCs w:val="28"/>
        </w:rPr>
        <w:t>研究</w:t>
      </w:r>
      <w:r w:rsidR="006E274B" w:rsidRPr="006E274B">
        <w:rPr>
          <w:rFonts w:ascii="宋体" w:hAnsi="宋体" w:hint="eastAsia"/>
          <w:bCs/>
          <w:sz w:val="28"/>
          <w:szCs w:val="28"/>
        </w:rPr>
        <w:t>和社会发展的影响和意义</w:t>
      </w:r>
      <w:r w:rsidR="00D724BE">
        <w:rPr>
          <w:rFonts w:ascii="宋体" w:hAnsi="宋体" w:hint="eastAsia"/>
          <w:bCs/>
          <w:sz w:val="28"/>
          <w:szCs w:val="28"/>
        </w:rPr>
        <w:t>。</w:t>
      </w:r>
    </w:p>
    <w:p w:rsidR="0066281C" w:rsidRDefault="0066281C" w:rsidP="0066281C">
      <w:pPr>
        <w:adjustRightInd w:val="0"/>
        <w:snapToGrid w:val="0"/>
        <w:spacing w:line="360" w:lineRule="auto"/>
        <w:rPr>
          <w:rFonts w:eastAsia="黑体"/>
          <w:b/>
          <w:bCs/>
          <w:sz w:val="28"/>
          <w:szCs w:val="28"/>
        </w:rPr>
      </w:pPr>
      <w:r>
        <w:rPr>
          <w:rFonts w:eastAsia="黑体" w:hint="eastAsia"/>
          <w:b/>
          <w:bCs/>
          <w:sz w:val="28"/>
          <w:szCs w:val="28"/>
        </w:rPr>
        <w:t>二、考试形式和试卷结构</w:t>
      </w:r>
    </w:p>
    <w:p w:rsidR="0066281C" w:rsidRDefault="0066281C" w:rsidP="0066281C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1、试卷满分及考试时间</w:t>
      </w:r>
    </w:p>
    <w:p w:rsidR="0066281C" w:rsidRDefault="0066281C" w:rsidP="0066281C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本试卷满分150分，考试时间为180分钟。</w:t>
      </w:r>
    </w:p>
    <w:p w:rsidR="0066281C" w:rsidRDefault="0066281C" w:rsidP="0066281C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2、答题方式</w:t>
      </w:r>
    </w:p>
    <w:p w:rsidR="0066281C" w:rsidRDefault="0066281C" w:rsidP="0066281C">
      <w:pPr>
        <w:adjustRightInd w:val="0"/>
        <w:snapToGrid w:val="0"/>
        <w:spacing w:line="360" w:lineRule="auto"/>
        <w:ind w:firstLineChars="352" w:firstLine="986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答题方式为闭卷、笔试</w:t>
      </w:r>
    </w:p>
    <w:p w:rsidR="0066281C" w:rsidRDefault="0066281C" w:rsidP="0066281C">
      <w:pPr>
        <w:adjustRightInd w:val="0"/>
        <w:snapToGrid w:val="0"/>
        <w:spacing w:line="360" w:lineRule="auto"/>
        <w:ind w:firstLineChars="150" w:firstLine="42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3、试卷内容结构</w:t>
      </w:r>
    </w:p>
    <w:p w:rsidR="00D724BE" w:rsidRDefault="0066281C" w:rsidP="00D724BE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</w:t>
      </w:r>
      <w:r w:rsidR="00D724BE" w:rsidRPr="00D724BE">
        <w:rPr>
          <w:rFonts w:ascii="宋体" w:hAnsi="宋体" w:hint="eastAsia"/>
          <w:bCs/>
          <w:sz w:val="28"/>
          <w:szCs w:val="28"/>
        </w:rPr>
        <w:t xml:space="preserve">细胞                      </w:t>
      </w:r>
      <w:r w:rsidR="00D724BE">
        <w:rPr>
          <w:rFonts w:ascii="宋体" w:hAnsi="宋体" w:hint="eastAsia"/>
          <w:bCs/>
          <w:sz w:val="28"/>
          <w:szCs w:val="28"/>
        </w:rPr>
        <w:t>20分</w:t>
      </w:r>
      <w:r w:rsidR="00D724BE" w:rsidRPr="00D724BE">
        <w:rPr>
          <w:rFonts w:ascii="宋体" w:hAnsi="宋体" w:hint="eastAsia"/>
          <w:bCs/>
          <w:sz w:val="28"/>
          <w:szCs w:val="28"/>
        </w:rPr>
        <w:t xml:space="preserve"> </w:t>
      </w:r>
    </w:p>
    <w:p w:rsidR="00D724BE" w:rsidRPr="00D724BE" w:rsidRDefault="00D724BE" w:rsidP="00D724BE">
      <w:pPr>
        <w:adjustRightInd w:val="0"/>
        <w:snapToGrid w:val="0"/>
        <w:spacing w:line="360" w:lineRule="auto"/>
        <w:ind w:firstLineChars="354" w:firstLine="991"/>
        <w:rPr>
          <w:rFonts w:ascii="宋体" w:hAnsi="宋体"/>
          <w:bCs/>
          <w:sz w:val="28"/>
          <w:szCs w:val="28"/>
        </w:rPr>
      </w:pPr>
      <w:r w:rsidRPr="00D724BE">
        <w:rPr>
          <w:rFonts w:ascii="宋体" w:hAnsi="宋体" w:hint="eastAsia"/>
          <w:bCs/>
          <w:sz w:val="28"/>
          <w:szCs w:val="28"/>
        </w:rPr>
        <w:t xml:space="preserve">动植物的形态结构及功能    </w:t>
      </w:r>
      <w:r>
        <w:rPr>
          <w:rFonts w:ascii="宋体" w:hAnsi="宋体" w:hint="eastAsia"/>
          <w:bCs/>
          <w:sz w:val="28"/>
          <w:szCs w:val="28"/>
        </w:rPr>
        <w:t>75分</w:t>
      </w:r>
      <w:r w:rsidRPr="00D724BE">
        <w:rPr>
          <w:rFonts w:ascii="宋体" w:hAnsi="宋体" w:hint="eastAsia"/>
          <w:bCs/>
          <w:sz w:val="28"/>
          <w:szCs w:val="28"/>
        </w:rPr>
        <w:t xml:space="preserve"> </w:t>
      </w:r>
    </w:p>
    <w:p w:rsidR="00D724BE" w:rsidRPr="00D724BE" w:rsidRDefault="00D724BE" w:rsidP="00D724BE">
      <w:pPr>
        <w:adjustRightInd w:val="0"/>
        <w:snapToGrid w:val="0"/>
        <w:spacing w:line="360" w:lineRule="auto"/>
        <w:ind w:firstLineChars="354" w:firstLine="991"/>
        <w:rPr>
          <w:rFonts w:ascii="宋体" w:hAnsi="宋体"/>
          <w:bCs/>
          <w:sz w:val="28"/>
          <w:szCs w:val="28"/>
        </w:rPr>
      </w:pPr>
      <w:r w:rsidRPr="00D724BE">
        <w:rPr>
          <w:rFonts w:ascii="宋体" w:hAnsi="宋体" w:hint="eastAsia"/>
          <w:bCs/>
          <w:sz w:val="28"/>
          <w:szCs w:val="28"/>
        </w:rPr>
        <w:t xml:space="preserve">遗传和进化                </w:t>
      </w:r>
      <w:r>
        <w:rPr>
          <w:rFonts w:ascii="宋体" w:hAnsi="宋体" w:hint="eastAsia"/>
          <w:bCs/>
          <w:sz w:val="28"/>
          <w:szCs w:val="28"/>
        </w:rPr>
        <w:t>25分</w:t>
      </w:r>
      <w:r w:rsidRPr="00D724BE">
        <w:rPr>
          <w:rFonts w:ascii="宋体" w:hAnsi="宋体" w:hint="eastAsia"/>
          <w:bCs/>
          <w:sz w:val="28"/>
          <w:szCs w:val="28"/>
        </w:rPr>
        <w:t xml:space="preserve"> </w:t>
      </w:r>
    </w:p>
    <w:p w:rsidR="00D724BE" w:rsidRPr="00D724BE" w:rsidRDefault="00D724BE" w:rsidP="00D724BE">
      <w:pPr>
        <w:adjustRightInd w:val="0"/>
        <w:snapToGrid w:val="0"/>
        <w:spacing w:line="360" w:lineRule="auto"/>
        <w:ind w:firstLineChars="354" w:firstLine="991"/>
        <w:rPr>
          <w:rFonts w:ascii="宋体" w:hAnsi="宋体"/>
          <w:bCs/>
          <w:sz w:val="28"/>
          <w:szCs w:val="28"/>
        </w:rPr>
      </w:pPr>
      <w:r w:rsidRPr="00D724BE">
        <w:rPr>
          <w:rFonts w:ascii="宋体" w:hAnsi="宋体" w:hint="eastAsia"/>
          <w:bCs/>
          <w:sz w:val="28"/>
          <w:szCs w:val="28"/>
        </w:rPr>
        <w:t xml:space="preserve">生物与环境                </w:t>
      </w:r>
      <w:r>
        <w:rPr>
          <w:rFonts w:ascii="宋体" w:hAnsi="宋体" w:hint="eastAsia"/>
          <w:bCs/>
          <w:sz w:val="28"/>
          <w:szCs w:val="28"/>
        </w:rPr>
        <w:t>30分</w:t>
      </w:r>
      <w:r w:rsidRPr="00D724BE">
        <w:rPr>
          <w:rFonts w:ascii="宋体" w:hAnsi="宋体" w:hint="eastAsia"/>
          <w:bCs/>
          <w:sz w:val="28"/>
          <w:szCs w:val="28"/>
        </w:rPr>
        <w:t xml:space="preserve"> </w:t>
      </w:r>
    </w:p>
    <w:p w:rsidR="0066281C" w:rsidRDefault="0066281C" w:rsidP="00D724BE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4、试卷题型结构</w:t>
      </w:r>
    </w:p>
    <w:p w:rsidR="0066281C" w:rsidRDefault="0066281C" w:rsidP="0066281C">
      <w:pPr>
        <w:adjustRightInd w:val="0"/>
        <w:snapToGrid w:val="0"/>
        <w:spacing w:line="360" w:lineRule="auto"/>
        <w:ind w:firstLineChars="352" w:firstLine="986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如：单项选择题   </w:t>
      </w:r>
      <w:r w:rsidR="00D724BE">
        <w:rPr>
          <w:rFonts w:ascii="宋体" w:hAnsi="宋体" w:hint="eastAsia"/>
          <w:bCs/>
          <w:sz w:val="28"/>
          <w:szCs w:val="28"/>
        </w:rPr>
        <w:t>30</w:t>
      </w:r>
      <w:r>
        <w:rPr>
          <w:rFonts w:ascii="宋体" w:hAnsi="宋体" w:hint="eastAsia"/>
          <w:bCs/>
          <w:sz w:val="28"/>
          <w:szCs w:val="28"/>
        </w:rPr>
        <w:t>分</w:t>
      </w:r>
      <w:r w:rsidR="00D724BE">
        <w:rPr>
          <w:rFonts w:ascii="宋体" w:hAnsi="宋体" w:hint="eastAsia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（</w:t>
      </w:r>
      <w:r w:rsidR="00D724BE">
        <w:rPr>
          <w:rFonts w:ascii="宋体" w:hAnsi="宋体" w:hint="eastAsia"/>
          <w:bCs/>
          <w:sz w:val="28"/>
          <w:szCs w:val="28"/>
        </w:rPr>
        <w:t>15</w:t>
      </w:r>
      <w:r>
        <w:rPr>
          <w:rFonts w:ascii="宋体" w:hAnsi="宋体" w:hint="eastAsia"/>
          <w:bCs/>
          <w:sz w:val="28"/>
          <w:szCs w:val="28"/>
        </w:rPr>
        <w:t>小题，每小题2分）</w:t>
      </w:r>
    </w:p>
    <w:p w:rsidR="00D724BE" w:rsidRDefault="0066281C" w:rsidP="0066281C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    </w:t>
      </w:r>
      <w:r w:rsidR="00D724BE">
        <w:rPr>
          <w:rFonts w:ascii="宋体" w:hAnsi="宋体" w:hint="eastAsia"/>
          <w:bCs/>
          <w:sz w:val="28"/>
          <w:szCs w:val="28"/>
        </w:rPr>
        <w:t>名词解释     30分 （10小题，每小题3分）</w:t>
      </w:r>
    </w:p>
    <w:p w:rsidR="00D724BE" w:rsidRDefault="00D724BE" w:rsidP="0066281C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    填空题       </w:t>
      </w:r>
      <w:r w:rsidR="00845C13">
        <w:rPr>
          <w:rFonts w:ascii="宋体" w:hAnsi="宋体" w:hint="eastAsia"/>
          <w:bCs/>
          <w:sz w:val="28"/>
          <w:szCs w:val="28"/>
        </w:rPr>
        <w:t>3</w:t>
      </w:r>
      <w:r>
        <w:rPr>
          <w:rFonts w:ascii="宋体" w:hAnsi="宋体" w:hint="eastAsia"/>
          <w:bCs/>
          <w:sz w:val="28"/>
          <w:szCs w:val="28"/>
        </w:rPr>
        <w:t>0分 （每空1分）</w:t>
      </w:r>
    </w:p>
    <w:p w:rsidR="0066281C" w:rsidRDefault="00D724BE" w:rsidP="0066281C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    </w:t>
      </w:r>
      <w:r w:rsidR="00845C13">
        <w:rPr>
          <w:rFonts w:ascii="宋体" w:hAnsi="宋体" w:hint="eastAsia"/>
          <w:bCs/>
          <w:sz w:val="28"/>
          <w:szCs w:val="28"/>
        </w:rPr>
        <w:t>问答</w:t>
      </w:r>
      <w:r w:rsidR="0066281C">
        <w:rPr>
          <w:rFonts w:ascii="宋体" w:hAnsi="宋体" w:hint="eastAsia"/>
          <w:bCs/>
          <w:sz w:val="28"/>
          <w:szCs w:val="28"/>
        </w:rPr>
        <w:t xml:space="preserve">题   </w:t>
      </w:r>
      <w:r w:rsidR="00845C13">
        <w:rPr>
          <w:rFonts w:ascii="宋体" w:hAnsi="宋体" w:hint="eastAsia"/>
          <w:bCs/>
          <w:sz w:val="28"/>
          <w:szCs w:val="28"/>
        </w:rPr>
        <w:t xml:space="preserve">    6</w:t>
      </w:r>
      <w:r w:rsidR="0066281C">
        <w:rPr>
          <w:rFonts w:ascii="宋体" w:hAnsi="宋体" w:hint="eastAsia"/>
          <w:bCs/>
          <w:sz w:val="28"/>
          <w:szCs w:val="28"/>
        </w:rPr>
        <w:t>0分</w:t>
      </w:r>
      <w:r>
        <w:rPr>
          <w:rFonts w:ascii="宋体" w:hAnsi="宋体" w:hint="eastAsia"/>
          <w:bCs/>
          <w:sz w:val="28"/>
          <w:szCs w:val="28"/>
        </w:rPr>
        <w:t xml:space="preserve"> </w:t>
      </w:r>
      <w:r w:rsidR="00845C13">
        <w:rPr>
          <w:rFonts w:ascii="宋体" w:hAnsi="宋体" w:hint="eastAsia"/>
          <w:bCs/>
          <w:sz w:val="28"/>
          <w:szCs w:val="28"/>
        </w:rPr>
        <w:t>（5小题，每小题12分）</w:t>
      </w:r>
    </w:p>
    <w:p w:rsidR="0066281C" w:rsidRPr="009447FE" w:rsidRDefault="0066281C" w:rsidP="0066281C">
      <w:pPr>
        <w:adjustRightInd w:val="0"/>
        <w:snapToGrid w:val="0"/>
        <w:spacing w:line="360" w:lineRule="auto"/>
        <w:rPr>
          <w:rFonts w:ascii="宋体" w:hAnsi="宋体"/>
          <w:b/>
          <w:bCs/>
          <w:sz w:val="28"/>
          <w:szCs w:val="28"/>
        </w:rPr>
      </w:pPr>
      <w:r w:rsidRPr="009447FE">
        <w:rPr>
          <w:rFonts w:ascii="宋体" w:hAnsi="宋体" w:hint="eastAsia"/>
          <w:b/>
          <w:bCs/>
          <w:sz w:val="28"/>
          <w:szCs w:val="28"/>
        </w:rPr>
        <w:t>三、考查范围</w:t>
      </w:r>
    </w:p>
    <w:p w:rsidR="0066281C" w:rsidRDefault="0066281C" w:rsidP="0066281C">
      <w:pPr>
        <w:adjustRightInd w:val="0"/>
        <w:snapToGrid w:val="0"/>
        <w:spacing w:line="360" w:lineRule="auto"/>
        <w:jc w:val="center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（一）</w:t>
      </w:r>
      <w:r w:rsidR="00D724BE">
        <w:rPr>
          <w:rFonts w:ascii="宋体" w:hAnsi="宋体" w:hint="eastAsia"/>
          <w:bCs/>
          <w:sz w:val="28"/>
          <w:szCs w:val="28"/>
        </w:rPr>
        <w:t>细胞</w:t>
      </w:r>
    </w:p>
    <w:p w:rsidR="00D724BE" w:rsidRPr="00D724BE" w:rsidRDefault="00D724BE" w:rsidP="000A3C53">
      <w:pPr>
        <w:spacing w:line="360" w:lineRule="auto"/>
        <w:jc w:val="center"/>
        <w:rPr>
          <w:rFonts w:ascii="宋体" w:hAnsi="宋体"/>
          <w:bCs/>
          <w:sz w:val="28"/>
          <w:szCs w:val="28"/>
        </w:rPr>
      </w:pPr>
      <w:r w:rsidRPr="00D724BE">
        <w:rPr>
          <w:rFonts w:ascii="宋体" w:hAnsi="宋体" w:hint="eastAsia"/>
          <w:bCs/>
          <w:sz w:val="28"/>
          <w:szCs w:val="28"/>
        </w:rPr>
        <w:t>(1) 生命的化学基础：构成细胞的化学元素；组成细胞的生物大分子（糖类、脂质、</w:t>
      </w:r>
      <w:r w:rsidRPr="00D724BE">
        <w:rPr>
          <w:rFonts w:ascii="宋体" w:hAnsi="宋体" w:hint="eastAsia"/>
          <w:bCs/>
          <w:sz w:val="28"/>
          <w:szCs w:val="28"/>
        </w:rPr>
        <w:lastRenderedPageBreak/>
        <w:t>蛋白质和核酸）的结构及其功能；</w:t>
      </w:r>
    </w:p>
    <w:p w:rsidR="00D724BE" w:rsidRPr="00D724BE" w:rsidRDefault="00D724BE" w:rsidP="000A3C53">
      <w:pPr>
        <w:spacing w:line="360" w:lineRule="auto"/>
        <w:jc w:val="center"/>
        <w:rPr>
          <w:rFonts w:ascii="宋体" w:hAnsi="宋体"/>
          <w:bCs/>
          <w:sz w:val="28"/>
          <w:szCs w:val="28"/>
        </w:rPr>
      </w:pPr>
      <w:r w:rsidRPr="00D724BE">
        <w:rPr>
          <w:rFonts w:ascii="宋体" w:hAnsi="宋体" w:hint="eastAsia"/>
          <w:bCs/>
          <w:sz w:val="28"/>
          <w:szCs w:val="28"/>
        </w:rPr>
        <w:t>(2) 细胞的结构与细胞通讯：真核细胞的亚显微结构及其功能；原核细胞和真核细胞的主要区别；细胞膜的结构及其功能；细胞通讯。</w:t>
      </w:r>
    </w:p>
    <w:p w:rsidR="00D724BE" w:rsidRPr="00D724BE" w:rsidRDefault="00D724BE" w:rsidP="000A3C53">
      <w:pPr>
        <w:spacing w:line="360" w:lineRule="auto"/>
        <w:jc w:val="center"/>
        <w:rPr>
          <w:rFonts w:ascii="宋体" w:hAnsi="宋体"/>
          <w:bCs/>
          <w:sz w:val="28"/>
          <w:szCs w:val="28"/>
        </w:rPr>
      </w:pPr>
      <w:r w:rsidRPr="00D724BE">
        <w:rPr>
          <w:rFonts w:ascii="宋体" w:hAnsi="宋体" w:hint="eastAsia"/>
          <w:bCs/>
          <w:sz w:val="28"/>
          <w:szCs w:val="28"/>
        </w:rPr>
        <w:t>(3) 细胞代谢：酶的生物学功能；物质的跨膜转运；细胞呼吸；光合作用原理及主要过程。</w:t>
      </w:r>
    </w:p>
    <w:p w:rsidR="00D724BE" w:rsidRDefault="00D724BE" w:rsidP="000A3C53">
      <w:pPr>
        <w:spacing w:line="360" w:lineRule="auto"/>
        <w:jc w:val="center"/>
        <w:rPr>
          <w:rFonts w:ascii="宋体" w:hAnsi="宋体"/>
          <w:bCs/>
          <w:sz w:val="28"/>
          <w:szCs w:val="28"/>
        </w:rPr>
      </w:pPr>
      <w:r w:rsidRPr="00D724BE">
        <w:rPr>
          <w:rFonts w:ascii="宋体" w:hAnsi="宋体" w:hint="eastAsia"/>
          <w:bCs/>
          <w:sz w:val="28"/>
          <w:szCs w:val="28"/>
        </w:rPr>
        <w:t>(4) 细胞的分裂和分化：细胞周期、有丝分裂各期核结构变化的特点；动、植物细胞有丝分裂过程的异同；有丝分裂的意义；细胞衰老与细胞凋亡。</w:t>
      </w:r>
    </w:p>
    <w:p w:rsidR="000A3C53" w:rsidRDefault="000A3C53" w:rsidP="000A3C53">
      <w:pPr>
        <w:adjustRightInd w:val="0"/>
        <w:snapToGrid w:val="0"/>
        <w:spacing w:line="360" w:lineRule="auto"/>
        <w:jc w:val="center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（二）</w:t>
      </w:r>
      <w:r w:rsidRPr="00D724BE">
        <w:rPr>
          <w:rFonts w:ascii="宋体" w:hAnsi="宋体" w:hint="eastAsia"/>
          <w:bCs/>
          <w:sz w:val="28"/>
          <w:szCs w:val="28"/>
        </w:rPr>
        <w:t>动植物的形态结构及功能</w:t>
      </w:r>
    </w:p>
    <w:p w:rsidR="000A3C53" w:rsidRDefault="000A3C53" w:rsidP="000A3C53">
      <w:pPr>
        <w:adjustRightInd w:val="0"/>
        <w:snapToGrid w:val="0"/>
        <w:spacing w:line="360" w:lineRule="auto"/>
        <w:jc w:val="center"/>
        <w:rPr>
          <w:rFonts w:ascii="宋体" w:hAnsi="宋体"/>
          <w:bCs/>
          <w:sz w:val="28"/>
          <w:szCs w:val="28"/>
        </w:rPr>
      </w:pPr>
      <w:r w:rsidRPr="000A3C53">
        <w:rPr>
          <w:rFonts w:ascii="宋体" w:hAnsi="宋体" w:hint="eastAsia"/>
          <w:bCs/>
          <w:sz w:val="28"/>
          <w:szCs w:val="28"/>
        </w:rPr>
        <w:t>(</w:t>
      </w:r>
      <w:r>
        <w:rPr>
          <w:rFonts w:ascii="宋体" w:hAnsi="宋体" w:hint="eastAsia"/>
          <w:bCs/>
          <w:sz w:val="28"/>
          <w:szCs w:val="28"/>
        </w:rPr>
        <w:t>1</w:t>
      </w:r>
      <w:r w:rsidRPr="000A3C53">
        <w:rPr>
          <w:rFonts w:ascii="宋体" w:hAnsi="宋体" w:hint="eastAsia"/>
          <w:bCs/>
          <w:sz w:val="28"/>
          <w:szCs w:val="28"/>
        </w:rPr>
        <w:t>)</w:t>
      </w:r>
      <w:r>
        <w:rPr>
          <w:rFonts w:ascii="宋体" w:hAnsi="宋体" w:hint="eastAsia"/>
          <w:bCs/>
          <w:sz w:val="28"/>
          <w:szCs w:val="28"/>
        </w:rPr>
        <w:t>脊椎</w:t>
      </w:r>
      <w:r w:rsidRPr="000A3C53">
        <w:rPr>
          <w:rFonts w:ascii="宋体" w:hAnsi="宋体" w:hint="eastAsia"/>
          <w:bCs/>
          <w:sz w:val="28"/>
          <w:szCs w:val="28"/>
        </w:rPr>
        <w:t>动物的结构与功能</w:t>
      </w:r>
      <w:r>
        <w:rPr>
          <w:rFonts w:ascii="宋体" w:hAnsi="宋体" w:hint="eastAsia"/>
          <w:bCs/>
          <w:sz w:val="28"/>
          <w:szCs w:val="28"/>
        </w:rPr>
        <w:t>：基本组织分布特点功能；器官及系统的组成、功能特点；动物的外部环境和内部环境，稳态</w:t>
      </w:r>
    </w:p>
    <w:p w:rsidR="000A3C53" w:rsidRDefault="000A3C53" w:rsidP="000A3C53">
      <w:pPr>
        <w:adjustRightInd w:val="0"/>
        <w:snapToGrid w:val="0"/>
        <w:spacing w:line="360" w:lineRule="auto"/>
        <w:jc w:val="center"/>
        <w:rPr>
          <w:rFonts w:ascii="宋体" w:hAnsi="宋体"/>
          <w:bCs/>
          <w:sz w:val="28"/>
          <w:szCs w:val="28"/>
        </w:rPr>
      </w:pPr>
      <w:r w:rsidRPr="000A3C53">
        <w:rPr>
          <w:rFonts w:ascii="宋体" w:hAnsi="宋体" w:hint="eastAsia"/>
          <w:bCs/>
          <w:sz w:val="28"/>
          <w:szCs w:val="28"/>
        </w:rPr>
        <w:t>(</w:t>
      </w:r>
      <w:r>
        <w:rPr>
          <w:rFonts w:ascii="宋体" w:hAnsi="宋体" w:hint="eastAsia"/>
          <w:bCs/>
          <w:sz w:val="28"/>
          <w:szCs w:val="28"/>
        </w:rPr>
        <w:t>2</w:t>
      </w:r>
      <w:r w:rsidRPr="000A3C53">
        <w:rPr>
          <w:rFonts w:ascii="宋体" w:hAnsi="宋体" w:hint="eastAsia"/>
          <w:bCs/>
          <w:sz w:val="28"/>
          <w:szCs w:val="28"/>
        </w:rPr>
        <w:t>)营养与消化</w:t>
      </w:r>
      <w:r>
        <w:rPr>
          <w:rFonts w:ascii="宋体" w:hAnsi="宋体" w:hint="eastAsia"/>
          <w:bCs/>
          <w:sz w:val="28"/>
          <w:szCs w:val="28"/>
        </w:rPr>
        <w:t>：人体需要的营养素种类作用；消化系统及其功能；消化性溃疡产生原因；小肠的作用；消化系统结构与功能对食物的适应。</w:t>
      </w:r>
    </w:p>
    <w:p w:rsidR="00D86E82" w:rsidRDefault="000A3C53" w:rsidP="000A3C53">
      <w:pPr>
        <w:adjustRightInd w:val="0"/>
        <w:snapToGrid w:val="0"/>
        <w:spacing w:line="360" w:lineRule="auto"/>
        <w:jc w:val="center"/>
        <w:rPr>
          <w:rFonts w:ascii="宋体" w:hAnsi="宋体"/>
          <w:bCs/>
          <w:sz w:val="28"/>
          <w:szCs w:val="28"/>
        </w:rPr>
      </w:pPr>
      <w:r w:rsidRPr="000A3C53">
        <w:rPr>
          <w:rFonts w:ascii="宋体" w:hAnsi="宋体" w:hint="eastAsia"/>
          <w:bCs/>
          <w:sz w:val="28"/>
          <w:szCs w:val="28"/>
        </w:rPr>
        <w:t>(</w:t>
      </w:r>
      <w:r>
        <w:rPr>
          <w:rFonts w:ascii="宋体" w:hAnsi="宋体" w:hint="eastAsia"/>
          <w:bCs/>
          <w:sz w:val="28"/>
          <w:szCs w:val="28"/>
        </w:rPr>
        <w:t>3</w:t>
      </w:r>
      <w:r w:rsidRPr="000A3C53">
        <w:rPr>
          <w:rFonts w:ascii="宋体" w:hAnsi="宋体" w:hint="eastAsia"/>
          <w:bCs/>
          <w:sz w:val="28"/>
          <w:szCs w:val="28"/>
        </w:rPr>
        <w:t>)血液与循环</w:t>
      </w:r>
      <w:r w:rsidR="00D86E82">
        <w:rPr>
          <w:rFonts w:ascii="宋体" w:hAnsi="宋体" w:hint="eastAsia"/>
          <w:bCs/>
          <w:sz w:val="28"/>
          <w:szCs w:val="28"/>
        </w:rPr>
        <w:t>：血液的结构与功能；血型及输血；高血压产生的原因；微循环的作用。</w:t>
      </w:r>
    </w:p>
    <w:p w:rsidR="00D86E82" w:rsidRDefault="000A3C53" w:rsidP="00D86E82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 w:rsidRPr="000A3C53">
        <w:rPr>
          <w:rFonts w:ascii="宋体" w:hAnsi="宋体" w:hint="eastAsia"/>
          <w:bCs/>
          <w:sz w:val="28"/>
          <w:szCs w:val="28"/>
        </w:rPr>
        <w:t>(</w:t>
      </w:r>
      <w:r>
        <w:rPr>
          <w:rFonts w:ascii="宋体" w:hAnsi="宋体" w:hint="eastAsia"/>
          <w:bCs/>
          <w:sz w:val="28"/>
          <w:szCs w:val="28"/>
        </w:rPr>
        <w:t>4</w:t>
      </w:r>
      <w:r w:rsidRPr="000A3C53">
        <w:rPr>
          <w:rFonts w:ascii="宋体" w:hAnsi="宋体" w:hint="eastAsia"/>
          <w:bCs/>
          <w:sz w:val="28"/>
          <w:szCs w:val="28"/>
        </w:rPr>
        <w:t>)气体交换与呼吸</w:t>
      </w:r>
      <w:r w:rsidR="00D86E82">
        <w:rPr>
          <w:rFonts w:ascii="宋体" w:hAnsi="宋体" w:hint="eastAsia"/>
          <w:bCs/>
          <w:sz w:val="28"/>
          <w:szCs w:val="28"/>
        </w:rPr>
        <w:t>：呼吸系统的结构与功能；呼吸运动的调节。</w:t>
      </w:r>
    </w:p>
    <w:p w:rsidR="00D86E82" w:rsidRDefault="000A3C53" w:rsidP="00D86E82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 w:rsidRPr="000A3C53">
        <w:rPr>
          <w:rFonts w:ascii="宋体" w:hAnsi="宋体" w:hint="eastAsia"/>
          <w:bCs/>
          <w:sz w:val="28"/>
          <w:szCs w:val="28"/>
        </w:rPr>
        <w:t>(</w:t>
      </w:r>
      <w:r>
        <w:rPr>
          <w:rFonts w:ascii="宋体" w:hAnsi="宋体" w:hint="eastAsia"/>
          <w:bCs/>
          <w:sz w:val="28"/>
          <w:szCs w:val="28"/>
        </w:rPr>
        <w:t>5</w:t>
      </w:r>
      <w:r w:rsidRPr="000A3C53">
        <w:rPr>
          <w:rFonts w:ascii="宋体" w:hAnsi="宋体" w:hint="eastAsia"/>
          <w:bCs/>
          <w:sz w:val="28"/>
          <w:szCs w:val="28"/>
        </w:rPr>
        <w:t>)内环境的控制</w:t>
      </w:r>
      <w:r w:rsidR="00D86E82">
        <w:rPr>
          <w:rFonts w:ascii="宋体" w:hAnsi="宋体" w:hint="eastAsia"/>
          <w:bCs/>
          <w:sz w:val="28"/>
          <w:szCs w:val="28"/>
        </w:rPr>
        <w:t>：体温调节的种类；恒温动物；体温调节中枢；肾脏的结构及作用</w:t>
      </w:r>
    </w:p>
    <w:p w:rsidR="00D86E82" w:rsidRDefault="000A3C53" w:rsidP="00D86E82">
      <w:pPr>
        <w:adjustRightInd w:val="0"/>
        <w:snapToGrid w:val="0"/>
        <w:spacing w:line="360" w:lineRule="auto"/>
        <w:jc w:val="center"/>
        <w:rPr>
          <w:rFonts w:ascii="宋体" w:hAnsi="宋体"/>
          <w:bCs/>
          <w:sz w:val="28"/>
          <w:szCs w:val="28"/>
        </w:rPr>
      </w:pPr>
      <w:r w:rsidRPr="000A3C53">
        <w:rPr>
          <w:rFonts w:ascii="宋体" w:hAnsi="宋体" w:hint="eastAsia"/>
          <w:bCs/>
          <w:sz w:val="28"/>
          <w:szCs w:val="28"/>
        </w:rPr>
        <w:t>(</w:t>
      </w:r>
      <w:r>
        <w:rPr>
          <w:rFonts w:ascii="宋体" w:hAnsi="宋体" w:hint="eastAsia"/>
          <w:bCs/>
          <w:sz w:val="28"/>
          <w:szCs w:val="28"/>
        </w:rPr>
        <w:t>6</w:t>
      </w:r>
      <w:r w:rsidRPr="000A3C53">
        <w:rPr>
          <w:rFonts w:ascii="宋体" w:hAnsi="宋体" w:hint="eastAsia"/>
          <w:bCs/>
          <w:sz w:val="28"/>
          <w:szCs w:val="28"/>
        </w:rPr>
        <w:t>)免疫系统与免疫功能</w:t>
      </w:r>
      <w:r w:rsidR="00D86E82">
        <w:rPr>
          <w:rFonts w:ascii="宋体" w:hAnsi="宋体" w:hint="eastAsia"/>
          <w:bCs/>
          <w:sz w:val="28"/>
          <w:szCs w:val="28"/>
        </w:rPr>
        <w:t>：非特异性免疫及特异性免疫系统的组成及特点；免疫系统功能异常。</w:t>
      </w:r>
    </w:p>
    <w:p w:rsidR="00A430F7" w:rsidRDefault="000A3C53" w:rsidP="00D86E82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 w:rsidRPr="000A3C53">
        <w:rPr>
          <w:rFonts w:ascii="宋体" w:hAnsi="宋体" w:hint="eastAsia"/>
          <w:bCs/>
          <w:sz w:val="28"/>
          <w:szCs w:val="28"/>
        </w:rPr>
        <w:t>(</w:t>
      </w:r>
      <w:r>
        <w:rPr>
          <w:rFonts w:ascii="宋体" w:hAnsi="宋体" w:hint="eastAsia"/>
          <w:bCs/>
          <w:sz w:val="28"/>
          <w:szCs w:val="28"/>
        </w:rPr>
        <w:t>7</w:t>
      </w:r>
      <w:r w:rsidRPr="000A3C53">
        <w:rPr>
          <w:rFonts w:ascii="宋体" w:hAnsi="宋体" w:hint="eastAsia"/>
          <w:bCs/>
          <w:sz w:val="28"/>
          <w:szCs w:val="28"/>
        </w:rPr>
        <w:t>)内分泌系统与免疫调节</w:t>
      </w:r>
      <w:r w:rsidR="00D86E82">
        <w:rPr>
          <w:rFonts w:ascii="宋体" w:hAnsi="宋体" w:hint="eastAsia"/>
          <w:bCs/>
          <w:sz w:val="28"/>
          <w:szCs w:val="28"/>
        </w:rPr>
        <w:t>：</w:t>
      </w:r>
      <w:r w:rsidR="00A430F7">
        <w:rPr>
          <w:rFonts w:ascii="宋体" w:hAnsi="宋体" w:hint="eastAsia"/>
          <w:bCs/>
          <w:sz w:val="28"/>
          <w:szCs w:val="28"/>
        </w:rPr>
        <w:t>激素的作用；内分泌系统的组成及功能；</w:t>
      </w:r>
    </w:p>
    <w:p w:rsidR="00D860F0" w:rsidRDefault="000A3C53" w:rsidP="00D860F0">
      <w:pPr>
        <w:adjustRightInd w:val="0"/>
        <w:snapToGrid w:val="0"/>
        <w:spacing w:line="360" w:lineRule="auto"/>
        <w:jc w:val="center"/>
        <w:rPr>
          <w:rFonts w:ascii="宋体" w:hAnsi="宋体"/>
          <w:bCs/>
          <w:sz w:val="28"/>
          <w:szCs w:val="28"/>
        </w:rPr>
      </w:pPr>
      <w:r w:rsidRPr="000A3C53">
        <w:rPr>
          <w:rFonts w:ascii="宋体" w:hAnsi="宋体" w:hint="eastAsia"/>
          <w:bCs/>
          <w:sz w:val="28"/>
          <w:szCs w:val="28"/>
        </w:rPr>
        <w:t>(</w:t>
      </w:r>
      <w:r>
        <w:rPr>
          <w:rFonts w:ascii="宋体" w:hAnsi="宋体" w:hint="eastAsia"/>
          <w:bCs/>
          <w:sz w:val="28"/>
          <w:szCs w:val="28"/>
        </w:rPr>
        <w:t>8</w:t>
      </w:r>
      <w:r w:rsidRPr="000A3C53">
        <w:rPr>
          <w:rFonts w:ascii="宋体" w:hAnsi="宋体" w:hint="eastAsia"/>
          <w:bCs/>
          <w:sz w:val="28"/>
          <w:szCs w:val="28"/>
        </w:rPr>
        <w:t>)神经系统与神经调节</w:t>
      </w:r>
      <w:r w:rsidR="00A430F7">
        <w:rPr>
          <w:rFonts w:ascii="宋体" w:hAnsi="宋体" w:hint="eastAsia"/>
          <w:bCs/>
          <w:sz w:val="28"/>
          <w:szCs w:val="28"/>
        </w:rPr>
        <w:t>：</w:t>
      </w:r>
      <w:r w:rsidR="00D860F0">
        <w:rPr>
          <w:rFonts w:ascii="宋体" w:hAnsi="宋体" w:hint="eastAsia"/>
          <w:bCs/>
          <w:sz w:val="28"/>
          <w:szCs w:val="28"/>
        </w:rPr>
        <w:t>神经元的结构与功能；电位及信号传导；神经系统的演化；神经系统的组成及功能</w:t>
      </w:r>
    </w:p>
    <w:p w:rsidR="00D860F0" w:rsidRDefault="000A3C53" w:rsidP="00D86E82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 w:rsidRPr="000A3C53">
        <w:rPr>
          <w:rFonts w:ascii="宋体" w:hAnsi="宋体" w:hint="eastAsia"/>
          <w:bCs/>
          <w:sz w:val="28"/>
          <w:szCs w:val="28"/>
        </w:rPr>
        <w:t>(</w:t>
      </w:r>
      <w:r>
        <w:rPr>
          <w:rFonts w:ascii="宋体" w:hAnsi="宋体" w:hint="eastAsia"/>
          <w:bCs/>
          <w:sz w:val="28"/>
          <w:szCs w:val="28"/>
        </w:rPr>
        <w:t>9</w:t>
      </w:r>
      <w:r w:rsidRPr="000A3C53">
        <w:rPr>
          <w:rFonts w:ascii="宋体" w:hAnsi="宋体" w:hint="eastAsia"/>
          <w:bCs/>
          <w:sz w:val="28"/>
          <w:szCs w:val="28"/>
        </w:rPr>
        <w:t>)动物如何运动</w:t>
      </w:r>
      <w:r w:rsidR="00D860F0">
        <w:rPr>
          <w:rFonts w:ascii="宋体" w:hAnsi="宋体" w:hint="eastAsia"/>
          <w:bCs/>
          <w:sz w:val="28"/>
          <w:szCs w:val="28"/>
        </w:rPr>
        <w:t>：骨骼与骨骼肌</w:t>
      </w:r>
    </w:p>
    <w:p w:rsidR="000A3C53" w:rsidRDefault="000A3C53" w:rsidP="00D86E82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 w:rsidRPr="000A3C53">
        <w:rPr>
          <w:rFonts w:ascii="宋体" w:hAnsi="宋体" w:hint="eastAsia"/>
          <w:bCs/>
          <w:sz w:val="28"/>
          <w:szCs w:val="28"/>
        </w:rPr>
        <w:t>(</w:t>
      </w:r>
      <w:r>
        <w:rPr>
          <w:rFonts w:ascii="宋体" w:hAnsi="宋体" w:hint="eastAsia"/>
          <w:bCs/>
          <w:sz w:val="28"/>
          <w:szCs w:val="28"/>
        </w:rPr>
        <w:t>1</w:t>
      </w:r>
      <w:r w:rsidR="00D860F0">
        <w:rPr>
          <w:rFonts w:ascii="宋体" w:hAnsi="宋体" w:hint="eastAsia"/>
          <w:bCs/>
          <w:sz w:val="28"/>
          <w:szCs w:val="28"/>
        </w:rPr>
        <w:t>0</w:t>
      </w:r>
      <w:r w:rsidRPr="000A3C53">
        <w:rPr>
          <w:rFonts w:ascii="宋体" w:hAnsi="宋体" w:hint="eastAsia"/>
          <w:bCs/>
          <w:sz w:val="28"/>
          <w:szCs w:val="28"/>
        </w:rPr>
        <w:t>)生殖与胚胎发育</w:t>
      </w:r>
      <w:r w:rsidR="00D860F0">
        <w:rPr>
          <w:rFonts w:ascii="宋体" w:hAnsi="宋体" w:hint="eastAsia"/>
          <w:bCs/>
          <w:sz w:val="28"/>
          <w:szCs w:val="28"/>
        </w:rPr>
        <w:t>：生殖的种类；受精作用；胚胎发育的早期规律</w:t>
      </w:r>
    </w:p>
    <w:p w:rsidR="00D860F0" w:rsidRDefault="00D860F0" w:rsidP="00D86E82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 w:rsidRPr="000A3C53">
        <w:rPr>
          <w:rFonts w:ascii="宋体" w:hAnsi="宋体" w:hint="eastAsia"/>
          <w:bCs/>
          <w:sz w:val="28"/>
          <w:szCs w:val="28"/>
        </w:rPr>
        <w:t>(</w:t>
      </w:r>
      <w:r>
        <w:rPr>
          <w:rFonts w:ascii="宋体" w:hAnsi="宋体" w:hint="eastAsia"/>
          <w:bCs/>
          <w:sz w:val="28"/>
          <w:szCs w:val="28"/>
        </w:rPr>
        <w:t>11</w:t>
      </w:r>
      <w:r w:rsidRPr="000A3C53">
        <w:rPr>
          <w:rFonts w:ascii="宋体" w:hAnsi="宋体" w:hint="eastAsia"/>
          <w:bCs/>
          <w:sz w:val="28"/>
          <w:szCs w:val="28"/>
        </w:rPr>
        <w:t>)</w:t>
      </w:r>
      <w:r>
        <w:rPr>
          <w:rFonts w:ascii="宋体" w:hAnsi="宋体" w:hint="eastAsia"/>
          <w:bCs/>
          <w:sz w:val="28"/>
          <w:szCs w:val="28"/>
        </w:rPr>
        <w:t>植物的结构与生殖：植物的基本结构与功能；生殖与生长</w:t>
      </w:r>
    </w:p>
    <w:p w:rsidR="00D860F0" w:rsidRDefault="00D860F0" w:rsidP="00D86E82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 w:rsidRPr="000A3C53">
        <w:rPr>
          <w:rFonts w:ascii="宋体" w:hAnsi="宋体" w:hint="eastAsia"/>
          <w:bCs/>
          <w:sz w:val="28"/>
          <w:szCs w:val="28"/>
        </w:rPr>
        <w:t>(</w:t>
      </w:r>
      <w:r>
        <w:rPr>
          <w:rFonts w:ascii="宋体" w:hAnsi="宋体" w:hint="eastAsia"/>
          <w:bCs/>
          <w:sz w:val="28"/>
          <w:szCs w:val="28"/>
        </w:rPr>
        <w:t>12</w:t>
      </w:r>
      <w:r w:rsidRPr="000A3C53">
        <w:rPr>
          <w:rFonts w:ascii="宋体" w:hAnsi="宋体" w:hint="eastAsia"/>
          <w:bCs/>
          <w:sz w:val="28"/>
          <w:szCs w:val="28"/>
        </w:rPr>
        <w:t>)</w:t>
      </w:r>
      <w:r>
        <w:rPr>
          <w:rFonts w:ascii="宋体" w:hAnsi="宋体" w:hint="eastAsia"/>
          <w:bCs/>
          <w:sz w:val="28"/>
          <w:szCs w:val="28"/>
        </w:rPr>
        <w:t>植物的营养：</w:t>
      </w:r>
      <w:r w:rsidR="008E1032">
        <w:rPr>
          <w:rFonts w:ascii="宋体" w:hAnsi="宋体" w:hint="eastAsia"/>
          <w:bCs/>
          <w:sz w:val="28"/>
          <w:szCs w:val="28"/>
        </w:rPr>
        <w:t>营养与土壤；养分运输</w:t>
      </w:r>
    </w:p>
    <w:p w:rsidR="008E1032" w:rsidRDefault="008E1032" w:rsidP="008E1032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 w:rsidRPr="000A3C53">
        <w:rPr>
          <w:rFonts w:ascii="宋体" w:hAnsi="宋体" w:hint="eastAsia"/>
          <w:bCs/>
          <w:sz w:val="28"/>
          <w:szCs w:val="28"/>
        </w:rPr>
        <w:t>(</w:t>
      </w:r>
      <w:r>
        <w:rPr>
          <w:rFonts w:ascii="宋体" w:hAnsi="宋体" w:hint="eastAsia"/>
          <w:bCs/>
          <w:sz w:val="28"/>
          <w:szCs w:val="28"/>
        </w:rPr>
        <w:t>13</w:t>
      </w:r>
      <w:r w:rsidRPr="000A3C53">
        <w:rPr>
          <w:rFonts w:ascii="宋体" w:hAnsi="宋体" w:hint="eastAsia"/>
          <w:bCs/>
          <w:sz w:val="28"/>
          <w:szCs w:val="28"/>
        </w:rPr>
        <w:t>)</w:t>
      </w:r>
      <w:r>
        <w:rPr>
          <w:rFonts w:ascii="宋体" w:hAnsi="宋体" w:hint="eastAsia"/>
          <w:bCs/>
          <w:sz w:val="28"/>
          <w:szCs w:val="28"/>
        </w:rPr>
        <w:t>植物的调控系统：激素的类型和功能；生长响应和生物节</w:t>
      </w:r>
    </w:p>
    <w:p w:rsidR="008E1032" w:rsidRDefault="008E1032" w:rsidP="008E1032">
      <w:pPr>
        <w:adjustRightInd w:val="0"/>
        <w:snapToGrid w:val="0"/>
        <w:spacing w:line="360" w:lineRule="auto"/>
        <w:ind w:firstLineChars="1200" w:firstLine="33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（三）</w:t>
      </w:r>
      <w:r w:rsidRPr="00D724BE">
        <w:rPr>
          <w:rFonts w:ascii="宋体" w:hAnsi="宋体" w:hint="eastAsia"/>
          <w:bCs/>
          <w:sz w:val="28"/>
          <w:szCs w:val="28"/>
        </w:rPr>
        <w:t>遗传和进化</w:t>
      </w:r>
    </w:p>
    <w:p w:rsidR="008E1032" w:rsidRPr="008E1032" w:rsidRDefault="008E1032" w:rsidP="00D86E82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</w:p>
    <w:p w:rsidR="0066281C" w:rsidRDefault="00DD2E7E" w:rsidP="008E1032">
      <w:pPr>
        <w:rPr>
          <w:rFonts w:ascii="宋体" w:hAnsi="宋体"/>
          <w:bCs/>
          <w:sz w:val="28"/>
          <w:szCs w:val="28"/>
        </w:rPr>
      </w:pPr>
      <w:r w:rsidRPr="000A3C53">
        <w:rPr>
          <w:rFonts w:ascii="宋体" w:hAnsi="宋体" w:hint="eastAsia"/>
          <w:bCs/>
          <w:sz w:val="28"/>
          <w:szCs w:val="28"/>
        </w:rPr>
        <w:lastRenderedPageBreak/>
        <w:t>(</w:t>
      </w:r>
      <w:r>
        <w:rPr>
          <w:rFonts w:ascii="宋体" w:hAnsi="宋体" w:hint="eastAsia"/>
          <w:bCs/>
          <w:sz w:val="28"/>
          <w:szCs w:val="28"/>
        </w:rPr>
        <w:t>1</w:t>
      </w:r>
      <w:r w:rsidRPr="000A3C53">
        <w:rPr>
          <w:rFonts w:ascii="宋体" w:hAnsi="宋体" w:hint="eastAsia"/>
          <w:bCs/>
          <w:sz w:val="28"/>
          <w:szCs w:val="28"/>
        </w:rPr>
        <w:t>)</w:t>
      </w:r>
      <w:r>
        <w:rPr>
          <w:rFonts w:ascii="宋体" w:hAnsi="宋体" w:hint="eastAsia"/>
          <w:bCs/>
          <w:sz w:val="28"/>
          <w:szCs w:val="28"/>
        </w:rPr>
        <w:t>遗传的基本规律：分离规律；自由组合规律；性别决定及伴性遗传；</w:t>
      </w:r>
    </w:p>
    <w:p w:rsidR="0066281C" w:rsidRDefault="00DD2E7E" w:rsidP="0066281C">
      <w:pPr>
        <w:rPr>
          <w:rFonts w:ascii="宋体" w:hAnsi="宋体"/>
          <w:bCs/>
          <w:sz w:val="28"/>
          <w:szCs w:val="28"/>
        </w:rPr>
      </w:pPr>
      <w:r w:rsidRPr="000A3C53">
        <w:rPr>
          <w:rFonts w:ascii="宋体" w:hAnsi="宋体" w:hint="eastAsia"/>
          <w:bCs/>
          <w:sz w:val="28"/>
          <w:szCs w:val="28"/>
        </w:rPr>
        <w:t>(</w:t>
      </w:r>
      <w:r>
        <w:rPr>
          <w:rFonts w:ascii="宋体" w:hAnsi="宋体" w:hint="eastAsia"/>
          <w:bCs/>
          <w:sz w:val="28"/>
          <w:szCs w:val="28"/>
        </w:rPr>
        <w:t>2</w:t>
      </w:r>
      <w:r w:rsidRPr="000A3C53">
        <w:rPr>
          <w:rFonts w:ascii="宋体" w:hAnsi="宋体" w:hint="eastAsia"/>
          <w:bCs/>
          <w:sz w:val="28"/>
          <w:szCs w:val="28"/>
        </w:rPr>
        <w:t>)</w:t>
      </w:r>
      <w:r>
        <w:rPr>
          <w:rFonts w:ascii="宋体" w:hAnsi="宋体" w:hint="eastAsia"/>
          <w:bCs/>
          <w:sz w:val="28"/>
          <w:szCs w:val="28"/>
        </w:rPr>
        <w:t>基因的分子生物学：基因的概念；中心法则；复制；转录；翻译；基因的表达调控；</w:t>
      </w:r>
    </w:p>
    <w:p w:rsidR="00DD2E7E" w:rsidRDefault="00DD2E7E" w:rsidP="0066281C">
      <w:pPr>
        <w:rPr>
          <w:rFonts w:ascii="宋体" w:hAnsi="宋体"/>
          <w:bCs/>
          <w:sz w:val="28"/>
          <w:szCs w:val="28"/>
        </w:rPr>
      </w:pPr>
      <w:r w:rsidRPr="000A3C53">
        <w:rPr>
          <w:rFonts w:ascii="宋体" w:hAnsi="宋体" w:hint="eastAsia"/>
          <w:bCs/>
          <w:sz w:val="28"/>
          <w:szCs w:val="28"/>
        </w:rPr>
        <w:t>(</w:t>
      </w:r>
      <w:r>
        <w:rPr>
          <w:rFonts w:ascii="宋体" w:hAnsi="宋体" w:hint="eastAsia"/>
          <w:bCs/>
          <w:sz w:val="28"/>
          <w:szCs w:val="28"/>
        </w:rPr>
        <w:t>3</w:t>
      </w:r>
      <w:r w:rsidRPr="000A3C53">
        <w:rPr>
          <w:rFonts w:ascii="宋体" w:hAnsi="宋体" w:hint="eastAsia"/>
          <w:bCs/>
          <w:sz w:val="28"/>
          <w:szCs w:val="28"/>
        </w:rPr>
        <w:t>)</w:t>
      </w:r>
      <w:r>
        <w:rPr>
          <w:rFonts w:ascii="宋体" w:hAnsi="宋体" w:hint="eastAsia"/>
          <w:bCs/>
          <w:sz w:val="28"/>
          <w:szCs w:val="28"/>
        </w:rPr>
        <w:t>DNA重组技术：基因工程相关技术；工具酶；</w:t>
      </w:r>
      <w:r w:rsidR="009447FE">
        <w:rPr>
          <w:rFonts w:ascii="宋体" w:hAnsi="宋体" w:hint="eastAsia"/>
          <w:bCs/>
          <w:sz w:val="28"/>
          <w:szCs w:val="28"/>
        </w:rPr>
        <w:t>基因克隆及重组；基因工程的应用</w:t>
      </w:r>
    </w:p>
    <w:p w:rsidR="009447FE" w:rsidRDefault="009447FE" w:rsidP="0066281C">
      <w:pPr>
        <w:rPr>
          <w:rFonts w:ascii="宋体" w:hAnsi="宋体"/>
          <w:bCs/>
          <w:sz w:val="28"/>
          <w:szCs w:val="28"/>
        </w:rPr>
      </w:pPr>
      <w:r w:rsidRPr="000A3C53">
        <w:rPr>
          <w:rFonts w:ascii="宋体" w:hAnsi="宋体" w:hint="eastAsia"/>
          <w:bCs/>
          <w:sz w:val="28"/>
          <w:szCs w:val="28"/>
        </w:rPr>
        <w:t>(</w:t>
      </w:r>
      <w:r>
        <w:rPr>
          <w:rFonts w:ascii="宋体" w:hAnsi="宋体" w:hint="eastAsia"/>
          <w:bCs/>
          <w:sz w:val="28"/>
          <w:szCs w:val="28"/>
        </w:rPr>
        <w:t>4</w:t>
      </w:r>
      <w:r w:rsidRPr="000A3C53">
        <w:rPr>
          <w:rFonts w:ascii="宋体" w:hAnsi="宋体" w:hint="eastAsia"/>
          <w:bCs/>
          <w:sz w:val="28"/>
          <w:szCs w:val="28"/>
        </w:rPr>
        <w:t>)</w:t>
      </w:r>
      <w:r>
        <w:rPr>
          <w:rFonts w:ascii="宋体" w:hAnsi="宋体" w:hint="eastAsia"/>
          <w:bCs/>
          <w:sz w:val="28"/>
          <w:szCs w:val="28"/>
        </w:rPr>
        <w:t>生物进化：生物多样性内容及保护；物种形成方式；宏进化与系统发生</w:t>
      </w:r>
    </w:p>
    <w:p w:rsidR="009447FE" w:rsidRDefault="009447FE" w:rsidP="009447FE">
      <w:pPr>
        <w:adjustRightInd w:val="0"/>
        <w:snapToGrid w:val="0"/>
        <w:spacing w:line="360" w:lineRule="auto"/>
        <w:ind w:firstLineChars="1200" w:firstLine="33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（四）</w:t>
      </w:r>
      <w:r w:rsidRPr="00D724BE">
        <w:rPr>
          <w:rFonts w:ascii="宋体" w:hAnsi="宋体" w:hint="eastAsia"/>
          <w:bCs/>
          <w:sz w:val="28"/>
          <w:szCs w:val="28"/>
        </w:rPr>
        <w:t>生物与环境</w:t>
      </w:r>
    </w:p>
    <w:p w:rsidR="009447FE" w:rsidRDefault="009447FE" w:rsidP="0066281C">
      <w:pPr>
        <w:rPr>
          <w:rFonts w:ascii="宋体" w:hAnsi="宋体"/>
          <w:bCs/>
          <w:sz w:val="28"/>
          <w:szCs w:val="28"/>
        </w:rPr>
      </w:pPr>
      <w:r w:rsidRPr="000A3C53">
        <w:rPr>
          <w:rFonts w:ascii="宋体" w:hAnsi="宋体" w:hint="eastAsia"/>
          <w:bCs/>
          <w:sz w:val="28"/>
          <w:szCs w:val="28"/>
        </w:rPr>
        <w:t>(</w:t>
      </w:r>
      <w:r>
        <w:rPr>
          <w:rFonts w:ascii="宋体" w:hAnsi="宋体" w:hint="eastAsia"/>
          <w:bCs/>
          <w:sz w:val="28"/>
          <w:szCs w:val="28"/>
        </w:rPr>
        <w:t>1</w:t>
      </w:r>
      <w:r w:rsidRPr="000A3C53">
        <w:rPr>
          <w:rFonts w:ascii="宋体" w:hAnsi="宋体" w:hint="eastAsia"/>
          <w:bCs/>
          <w:sz w:val="28"/>
          <w:szCs w:val="28"/>
        </w:rPr>
        <w:t>)</w:t>
      </w:r>
      <w:r>
        <w:rPr>
          <w:rFonts w:ascii="宋体" w:hAnsi="宋体" w:hint="eastAsia"/>
          <w:bCs/>
          <w:sz w:val="28"/>
          <w:szCs w:val="28"/>
        </w:rPr>
        <w:t>生物与环境：生态因子</w:t>
      </w:r>
    </w:p>
    <w:p w:rsidR="0066281C" w:rsidRDefault="009447FE" w:rsidP="0066281C">
      <w:pPr>
        <w:rPr>
          <w:rFonts w:ascii="宋体" w:hAnsi="宋体"/>
          <w:bCs/>
          <w:sz w:val="28"/>
          <w:szCs w:val="28"/>
        </w:rPr>
      </w:pPr>
      <w:r w:rsidRPr="000A3C53">
        <w:rPr>
          <w:rFonts w:ascii="宋体" w:hAnsi="宋体" w:hint="eastAsia"/>
          <w:bCs/>
          <w:sz w:val="28"/>
          <w:szCs w:val="28"/>
        </w:rPr>
        <w:t>(</w:t>
      </w:r>
      <w:r>
        <w:rPr>
          <w:rFonts w:ascii="宋体" w:hAnsi="宋体" w:hint="eastAsia"/>
          <w:bCs/>
          <w:sz w:val="28"/>
          <w:szCs w:val="28"/>
        </w:rPr>
        <w:t>2</w:t>
      </w:r>
      <w:r w:rsidRPr="000A3C53">
        <w:rPr>
          <w:rFonts w:ascii="宋体" w:hAnsi="宋体" w:hint="eastAsia"/>
          <w:bCs/>
          <w:sz w:val="28"/>
          <w:szCs w:val="28"/>
        </w:rPr>
        <w:t>)</w:t>
      </w:r>
      <w:r>
        <w:rPr>
          <w:rFonts w:ascii="宋体" w:hAnsi="宋体" w:hint="eastAsia"/>
          <w:bCs/>
          <w:sz w:val="28"/>
          <w:szCs w:val="28"/>
        </w:rPr>
        <w:t>种群的结构，动态与数量调节；群落的结构、类型及演化</w:t>
      </w:r>
    </w:p>
    <w:p w:rsidR="009447FE" w:rsidRDefault="009447FE" w:rsidP="0066281C">
      <w:pPr>
        <w:rPr>
          <w:rFonts w:ascii="宋体" w:hAnsi="宋体"/>
          <w:bCs/>
          <w:sz w:val="28"/>
          <w:szCs w:val="28"/>
        </w:rPr>
      </w:pPr>
      <w:r w:rsidRPr="000A3C53">
        <w:rPr>
          <w:rFonts w:ascii="宋体" w:hAnsi="宋体" w:hint="eastAsia"/>
          <w:bCs/>
          <w:sz w:val="28"/>
          <w:szCs w:val="28"/>
        </w:rPr>
        <w:t>(</w:t>
      </w:r>
      <w:r>
        <w:rPr>
          <w:rFonts w:ascii="宋体" w:hAnsi="宋体" w:hint="eastAsia"/>
          <w:bCs/>
          <w:sz w:val="28"/>
          <w:szCs w:val="28"/>
        </w:rPr>
        <w:t>3</w:t>
      </w:r>
      <w:r w:rsidRPr="000A3C53">
        <w:rPr>
          <w:rFonts w:ascii="宋体" w:hAnsi="宋体" w:hint="eastAsia"/>
          <w:bCs/>
          <w:sz w:val="28"/>
          <w:szCs w:val="28"/>
        </w:rPr>
        <w:t>)</w:t>
      </w:r>
      <w:r>
        <w:rPr>
          <w:rFonts w:ascii="宋体" w:hAnsi="宋体" w:hint="eastAsia"/>
          <w:bCs/>
          <w:sz w:val="28"/>
          <w:szCs w:val="28"/>
        </w:rPr>
        <w:t>生态系统的结构与功能</w:t>
      </w:r>
    </w:p>
    <w:p w:rsidR="009447FE" w:rsidRDefault="009447FE" w:rsidP="0066281C">
      <w:pPr>
        <w:rPr>
          <w:rFonts w:ascii="宋体" w:hAnsi="宋体"/>
          <w:bCs/>
          <w:sz w:val="28"/>
          <w:szCs w:val="28"/>
        </w:rPr>
      </w:pPr>
      <w:r w:rsidRPr="000A3C53">
        <w:rPr>
          <w:rFonts w:ascii="宋体" w:hAnsi="宋体" w:hint="eastAsia"/>
          <w:bCs/>
          <w:sz w:val="28"/>
          <w:szCs w:val="28"/>
        </w:rPr>
        <w:t>(</w:t>
      </w:r>
      <w:r>
        <w:rPr>
          <w:rFonts w:ascii="宋体" w:hAnsi="宋体" w:hint="eastAsia"/>
          <w:bCs/>
          <w:sz w:val="28"/>
          <w:szCs w:val="28"/>
        </w:rPr>
        <w:t>4</w:t>
      </w:r>
      <w:r w:rsidRPr="000A3C53">
        <w:rPr>
          <w:rFonts w:ascii="宋体" w:hAnsi="宋体" w:hint="eastAsia"/>
          <w:bCs/>
          <w:sz w:val="28"/>
          <w:szCs w:val="28"/>
        </w:rPr>
        <w:t>)</w:t>
      </w:r>
      <w:r>
        <w:rPr>
          <w:rFonts w:ascii="宋体" w:hAnsi="宋体" w:hint="eastAsia"/>
          <w:bCs/>
          <w:sz w:val="28"/>
          <w:szCs w:val="28"/>
        </w:rPr>
        <w:t>动物的行为</w:t>
      </w:r>
    </w:p>
    <w:p w:rsidR="0066281C" w:rsidRDefault="009447FE" w:rsidP="0066281C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参考书目</w:t>
      </w:r>
      <w:r>
        <w:rPr>
          <w:rFonts w:ascii="宋体" w:hAnsi="宋体" w:hint="eastAsia"/>
          <w:bCs/>
          <w:sz w:val="28"/>
          <w:szCs w:val="28"/>
        </w:rPr>
        <w:t>：</w:t>
      </w:r>
    </w:p>
    <w:p w:rsidR="0066281C" w:rsidRPr="009447FE" w:rsidRDefault="009447FE" w:rsidP="009447FE">
      <w:pPr>
        <w:pStyle w:val="a5"/>
        <w:numPr>
          <w:ilvl w:val="0"/>
          <w:numId w:val="1"/>
        </w:numPr>
        <w:ind w:firstLineChars="0"/>
        <w:rPr>
          <w:rFonts w:ascii="宋体" w:hAnsi="宋体"/>
          <w:bCs/>
          <w:sz w:val="28"/>
          <w:szCs w:val="28"/>
        </w:rPr>
      </w:pPr>
      <w:proofErr w:type="gramStart"/>
      <w:r w:rsidRPr="009447FE">
        <w:rPr>
          <w:rFonts w:ascii="宋体" w:hAnsi="宋体" w:hint="eastAsia"/>
          <w:bCs/>
          <w:sz w:val="28"/>
          <w:szCs w:val="28"/>
        </w:rPr>
        <w:t>陈阅增普通</w:t>
      </w:r>
      <w:proofErr w:type="gramEnd"/>
      <w:r w:rsidRPr="009447FE">
        <w:rPr>
          <w:rFonts w:ascii="宋体" w:hAnsi="宋体" w:hint="eastAsia"/>
          <w:bCs/>
          <w:sz w:val="28"/>
          <w:szCs w:val="28"/>
        </w:rPr>
        <w:t>生物学（第4版），高等教育出版社，2014.8</w:t>
      </w:r>
    </w:p>
    <w:p w:rsidR="009447FE" w:rsidRDefault="009447FE" w:rsidP="009447FE">
      <w:pPr>
        <w:pStyle w:val="a5"/>
        <w:numPr>
          <w:ilvl w:val="0"/>
          <w:numId w:val="1"/>
        </w:numPr>
        <w:ind w:firstLineChars="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动物生物学（</w:t>
      </w:r>
      <w:r w:rsidRPr="009447FE">
        <w:rPr>
          <w:rFonts w:ascii="宋体" w:hAnsi="宋体" w:hint="eastAsia"/>
          <w:bCs/>
          <w:sz w:val="28"/>
          <w:szCs w:val="28"/>
        </w:rPr>
        <w:t>第4版</w:t>
      </w:r>
      <w:r>
        <w:rPr>
          <w:rFonts w:ascii="宋体" w:hAnsi="宋体" w:hint="eastAsia"/>
          <w:bCs/>
          <w:sz w:val="28"/>
          <w:szCs w:val="28"/>
        </w:rPr>
        <w:t>），高等教育出版社,2014.9</w:t>
      </w:r>
    </w:p>
    <w:p w:rsidR="009447FE" w:rsidRPr="009447FE" w:rsidRDefault="006B001D" w:rsidP="009447FE">
      <w:pPr>
        <w:pStyle w:val="a5"/>
        <w:numPr>
          <w:ilvl w:val="0"/>
          <w:numId w:val="1"/>
        </w:numPr>
        <w:ind w:firstLineChars="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现代分子生物学（</w:t>
      </w:r>
      <w:r w:rsidRPr="009447FE">
        <w:rPr>
          <w:rFonts w:ascii="宋体" w:hAnsi="宋体" w:hint="eastAsia"/>
          <w:bCs/>
          <w:sz w:val="28"/>
          <w:szCs w:val="28"/>
        </w:rPr>
        <w:t>第4版</w:t>
      </w:r>
      <w:r>
        <w:rPr>
          <w:rFonts w:ascii="宋体" w:hAnsi="宋体" w:hint="eastAsia"/>
          <w:bCs/>
          <w:sz w:val="28"/>
          <w:szCs w:val="28"/>
        </w:rPr>
        <w:t>），高等教育出版社,2013.2</w:t>
      </w:r>
    </w:p>
    <w:p w:rsidR="0066281C" w:rsidRDefault="0066281C" w:rsidP="0066281C">
      <w:pPr>
        <w:rPr>
          <w:rFonts w:ascii="宋体" w:hAnsi="宋体"/>
          <w:bCs/>
          <w:sz w:val="28"/>
          <w:szCs w:val="28"/>
        </w:rPr>
      </w:pPr>
    </w:p>
    <w:p w:rsidR="0066281C" w:rsidRDefault="0066281C" w:rsidP="0066281C">
      <w:pPr>
        <w:rPr>
          <w:b/>
          <w:sz w:val="28"/>
        </w:rPr>
      </w:pPr>
    </w:p>
    <w:p w:rsidR="00C937F5" w:rsidRDefault="00EA06E3"/>
    <w:sectPr w:rsidR="00C937F5" w:rsidSect="0066281C">
      <w:pgSz w:w="11907" w:h="16840"/>
      <w:pgMar w:top="851" w:right="680" w:bottom="777" w:left="680" w:header="851" w:footer="2552" w:gutter="17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6E3" w:rsidRDefault="00EA06E3" w:rsidP="003E1AA1">
      <w:r>
        <w:separator/>
      </w:r>
    </w:p>
  </w:endnote>
  <w:endnote w:type="continuationSeparator" w:id="0">
    <w:p w:rsidR="00EA06E3" w:rsidRDefault="00EA06E3" w:rsidP="003E1A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6E3" w:rsidRDefault="00EA06E3" w:rsidP="003E1AA1">
      <w:r>
        <w:separator/>
      </w:r>
    </w:p>
  </w:footnote>
  <w:footnote w:type="continuationSeparator" w:id="0">
    <w:p w:rsidR="00EA06E3" w:rsidRDefault="00EA06E3" w:rsidP="003E1A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86857"/>
    <w:multiLevelType w:val="hybridMultilevel"/>
    <w:tmpl w:val="2B608392"/>
    <w:lvl w:ilvl="0" w:tplc="64CECD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281C"/>
    <w:rsid w:val="000A3C53"/>
    <w:rsid w:val="001E0FD3"/>
    <w:rsid w:val="003E1AA1"/>
    <w:rsid w:val="00401716"/>
    <w:rsid w:val="0066281C"/>
    <w:rsid w:val="006B001D"/>
    <w:rsid w:val="006E274B"/>
    <w:rsid w:val="00740605"/>
    <w:rsid w:val="00745FE9"/>
    <w:rsid w:val="007E2CB1"/>
    <w:rsid w:val="00845C13"/>
    <w:rsid w:val="008E1032"/>
    <w:rsid w:val="009447FE"/>
    <w:rsid w:val="009A0AAA"/>
    <w:rsid w:val="00A430F7"/>
    <w:rsid w:val="00CD61FF"/>
    <w:rsid w:val="00D213BC"/>
    <w:rsid w:val="00D724BE"/>
    <w:rsid w:val="00D860F0"/>
    <w:rsid w:val="00D86E82"/>
    <w:rsid w:val="00DA552E"/>
    <w:rsid w:val="00DD2E7E"/>
    <w:rsid w:val="00EA0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81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1A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1AA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1A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1AA1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9447F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235</Words>
  <Characters>1344</Characters>
  <Application>Microsoft Office Word</Application>
  <DocSecurity>0</DocSecurity>
  <Lines>11</Lines>
  <Paragraphs>3</Paragraphs>
  <ScaleCrop>false</ScaleCrop>
  <Company>微软中国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8</cp:revision>
  <dcterms:created xsi:type="dcterms:W3CDTF">2016-05-30T07:10:00Z</dcterms:created>
  <dcterms:modified xsi:type="dcterms:W3CDTF">2017-06-12T07:04:00Z</dcterms:modified>
</cp:coreProperties>
</file>