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81C" w:rsidRDefault="0066281C" w:rsidP="0066281C">
      <w:pPr>
        <w:spacing w:line="360" w:lineRule="auto"/>
        <w:ind w:leftChars="11" w:left="90" w:hangingChars="21" w:hanging="67"/>
        <w:jc w:val="center"/>
        <w:rPr>
          <w:rFonts w:ascii="宋体" w:hAnsi="宋体"/>
          <w:b/>
          <w:bCs/>
          <w:sz w:val="32"/>
          <w:szCs w:val="32"/>
          <w:u w:val="single"/>
        </w:rPr>
      </w:pPr>
      <w:r>
        <w:rPr>
          <w:rFonts w:ascii="宋体" w:hAnsi="宋体" w:hint="eastAsia"/>
          <w:b/>
          <w:bCs/>
          <w:sz w:val="32"/>
          <w:szCs w:val="32"/>
        </w:rPr>
        <w:t>201</w:t>
      </w:r>
      <w:r w:rsidR="002C0FE1">
        <w:rPr>
          <w:rFonts w:ascii="宋体" w:hAnsi="宋体" w:hint="eastAsia"/>
          <w:b/>
          <w:bCs/>
          <w:sz w:val="32"/>
          <w:szCs w:val="32"/>
        </w:rPr>
        <w:t>8</w:t>
      </w:r>
      <w:r>
        <w:rPr>
          <w:rFonts w:ascii="宋体" w:hAnsi="宋体" w:hint="eastAsia"/>
          <w:b/>
          <w:bCs/>
          <w:sz w:val="32"/>
          <w:szCs w:val="32"/>
        </w:rPr>
        <w:t>年全国硕士研究生统一入学考试</w:t>
      </w:r>
    </w:p>
    <w:p w:rsidR="0066281C" w:rsidRDefault="00243F51" w:rsidP="0066281C">
      <w:pPr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  <w:u w:val="single"/>
        </w:rPr>
        <w:t>细胞生物学</w:t>
      </w:r>
      <w:r w:rsidR="0066281C">
        <w:rPr>
          <w:rFonts w:ascii="宋体" w:hAnsi="宋体" w:hint="eastAsia"/>
          <w:b/>
          <w:sz w:val="32"/>
          <w:szCs w:val="32"/>
          <w:u w:val="single"/>
        </w:rPr>
        <w:t xml:space="preserve"> </w:t>
      </w:r>
      <w:r w:rsidR="0066281C">
        <w:rPr>
          <w:rFonts w:ascii="宋体" w:hAnsi="宋体" w:hint="eastAsia"/>
          <w:b/>
          <w:sz w:val="32"/>
          <w:szCs w:val="32"/>
        </w:rPr>
        <w:t xml:space="preserve"> 科目考试大纲</w:t>
      </w:r>
    </w:p>
    <w:p w:rsidR="00243F51" w:rsidRDefault="00243F51" w:rsidP="0066281C">
      <w:pPr>
        <w:adjustRightInd w:val="0"/>
        <w:snapToGrid w:val="0"/>
        <w:spacing w:line="360" w:lineRule="auto"/>
        <w:rPr>
          <w:rFonts w:eastAsia="黑体"/>
          <w:b/>
          <w:bCs/>
          <w:sz w:val="28"/>
          <w:szCs w:val="28"/>
        </w:rPr>
      </w:pPr>
    </w:p>
    <w:p w:rsidR="0066281C" w:rsidRDefault="0066281C" w:rsidP="0066281C">
      <w:pPr>
        <w:adjustRightInd w:val="0"/>
        <w:snapToGrid w:val="0"/>
        <w:spacing w:line="360" w:lineRule="auto"/>
        <w:rPr>
          <w:rFonts w:eastAsia="黑体"/>
          <w:b/>
          <w:bCs/>
          <w:sz w:val="28"/>
          <w:szCs w:val="28"/>
        </w:rPr>
      </w:pPr>
      <w:r>
        <w:rPr>
          <w:rFonts w:eastAsia="黑体" w:hint="eastAsia"/>
          <w:b/>
          <w:bCs/>
          <w:sz w:val="28"/>
          <w:szCs w:val="28"/>
        </w:rPr>
        <w:t>一、考查目标</w:t>
      </w:r>
    </w:p>
    <w:p w:rsidR="0066281C" w:rsidRDefault="00243F51" w:rsidP="0066281C">
      <w:pPr>
        <w:adjustRightInd w:val="0"/>
        <w:snapToGrid w:val="0"/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eastAsia="黑体" w:hint="eastAsia"/>
          <w:b/>
          <w:bCs/>
          <w:sz w:val="28"/>
          <w:szCs w:val="28"/>
        </w:rPr>
        <w:t xml:space="preserve">   </w:t>
      </w:r>
      <w:r w:rsidRPr="00243F51">
        <w:rPr>
          <w:rFonts w:asciiTheme="minorEastAsia" w:eastAsiaTheme="minorEastAsia" w:hAnsiTheme="minorEastAsia" w:hint="eastAsia"/>
          <w:bCs/>
          <w:sz w:val="28"/>
          <w:szCs w:val="28"/>
        </w:rPr>
        <w:t xml:space="preserve"> 细胞生物学</w:t>
      </w:r>
      <w:r>
        <w:rPr>
          <w:rFonts w:asciiTheme="minorEastAsia" w:eastAsiaTheme="minorEastAsia" w:hAnsiTheme="minorEastAsia" w:hint="eastAsia"/>
          <w:bCs/>
          <w:sz w:val="28"/>
          <w:szCs w:val="28"/>
        </w:rPr>
        <w:t>是研究细胞结构及生命活动规律的科学，考试内容涵盖细胞的结构及功能</w:t>
      </w:r>
      <w:r w:rsidRPr="00243F51">
        <w:rPr>
          <w:rFonts w:asciiTheme="minorEastAsia" w:eastAsiaTheme="minorEastAsia" w:hAnsiTheme="minorEastAsia" w:hint="eastAsia"/>
          <w:bCs/>
          <w:sz w:val="28"/>
          <w:szCs w:val="28"/>
        </w:rPr>
        <w:t>、</w:t>
      </w:r>
      <w:r>
        <w:rPr>
          <w:rFonts w:asciiTheme="minorEastAsia" w:eastAsiaTheme="minorEastAsia" w:hAnsiTheme="minorEastAsia" w:hint="eastAsia"/>
          <w:bCs/>
          <w:sz w:val="28"/>
          <w:szCs w:val="28"/>
        </w:rPr>
        <w:t>物质的跨</w:t>
      </w:r>
      <w:proofErr w:type="gramStart"/>
      <w:r>
        <w:rPr>
          <w:rFonts w:asciiTheme="minorEastAsia" w:eastAsiaTheme="minorEastAsia" w:hAnsiTheme="minorEastAsia" w:hint="eastAsia"/>
          <w:bCs/>
          <w:sz w:val="28"/>
          <w:szCs w:val="28"/>
        </w:rPr>
        <w:t>膜运输</w:t>
      </w:r>
      <w:proofErr w:type="gramEnd"/>
      <w:r>
        <w:rPr>
          <w:rFonts w:asciiTheme="minorEastAsia" w:eastAsiaTheme="minorEastAsia" w:hAnsiTheme="minorEastAsia" w:hint="eastAsia"/>
          <w:bCs/>
          <w:sz w:val="28"/>
          <w:szCs w:val="28"/>
        </w:rPr>
        <w:t>和信号传递</w:t>
      </w:r>
      <w:r w:rsidRPr="00243F51">
        <w:rPr>
          <w:rFonts w:asciiTheme="minorEastAsia" w:eastAsiaTheme="minorEastAsia" w:hAnsiTheme="minorEastAsia" w:hint="eastAsia"/>
          <w:bCs/>
          <w:sz w:val="28"/>
          <w:szCs w:val="28"/>
        </w:rPr>
        <w:t>、</w:t>
      </w:r>
      <w:r>
        <w:rPr>
          <w:rFonts w:asciiTheme="minorEastAsia" w:eastAsiaTheme="minorEastAsia" w:hAnsiTheme="minorEastAsia" w:hint="eastAsia"/>
          <w:bCs/>
          <w:sz w:val="28"/>
          <w:szCs w:val="28"/>
        </w:rPr>
        <w:t>细胞的增殖</w:t>
      </w:r>
      <w:r w:rsidRPr="00243F51">
        <w:rPr>
          <w:rFonts w:asciiTheme="minorEastAsia" w:eastAsiaTheme="minorEastAsia" w:hAnsiTheme="minorEastAsia" w:hint="eastAsia"/>
          <w:bCs/>
          <w:sz w:val="28"/>
          <w:szCs w:val="28"/>
        </w:rPr>
        <w:t>、</w:t>
      </w:r>
      <w:r>
        <w:rPr>
          <w:rFonts w:asciiTheme="minorEastAsia" w:eastAsiaTheme="minorEastAsia" w:hAnsiTheme="minorEastAsia" w:hint="eastAsia"/>
          <w:bCs/>
          <w:sz w:val="28"/>
          <w:szCs w:val="28"/>
        </w:rPr>
        <w:t>分化</w:t>
      </w:r>
      <w:r w:rsidRPr="00243F51">
        <w:rPr>
          <w:rFonts w:asciiTheme="minorEastAsia" w:eastAsiaTheme="minorEastAsia" w:hAnsiTheme="minorEastAsia" w:hint="eastAsia"/>
          <w:bCs/>
          <w:sz w:val="28"/>
          <w:szCs w:val="28"/>
        </w:rPr>
        <w:t>、</w:t>
      </w:r>
      <w:r>
        <w:rPr>
          <w:rFonts w:asciiTheme="minorEastAsia" w:eastAsiaTheme="minorEastAsia" w:hAnsiTheme="minorEastAsia" w:hint="eastAsia"/>
          <w:bCs/>
          <w:sz w:val="28"/>
          <w:szCs w:val="28"/>
        </w:rPr>
        <w:t>衰老及凋亡等生命活动规律。</w:t>
      </w:r>
      <w:r>
        <w:rPr>
          <w:rFonts w:ascii="宋体" w:hAnsi="宋体" w:hint="eastAsia"/>
          <w:bCs/>
          <w:sz w:val="28"/>
          <w:szCs w:val="28"/>
        </w:rPr>
        <w:t>要求考生比较系统地</w:t>
      </w:r>
      <w:r w:rsidR="0066281C">
        <w:rPr>
          <w:rFonts w:ascii="宋体" w:hAnsi="宋体" w:hint="eastAsia"/>
          <w:bCs/>
          <w:sz w:val="28"/>
          <w:szCs w:val="28"/>
        </w:rPr>
        <w:t>掌握上述</w:t>
      </w:r>
      <w:r>
        <w:rPr>
          <w:rFonts w:ascii="宋体" w:hAnsi="宋体" w:hint="eastAsia"/>
          <w:bCs/>
          <w:sz w:val="28"/>
          <w:szCs w:val="28"/>
        </w:rPr>
        <w:t>内容的</w:t>
      </w:r>
      <w:r w:rsidR="0066281C">
        <w:rPr>
          <w:rFonts w:ascii="宋体" w:hAnsi="宋体" w:hint="eastAsia"/>
          <w:bCs/>
          <w:sz w:val="28"/>
          <w:szCs w:val="28"/>
        </w:rPr>
        <w:t>基本概念、</w:t>
      </w:r>
      <w:r w:rsidR="007F4A1B">
        <w:rPr>
          <w:rFonts w:ascii="宋体" w:hAnsi="宋体" w:hint="eastAsia"/>
          <w:bCs/>
          <w:sz w:val="28"/>
          <w:szCs w:val="28"/>
        </w:rPr>
        <w:t>基础理论和基本实验技能，</w:t>
      </w:r>
      <w:r w:rsidR="00E43D30">
        <w:rPr>
          <w:rFonts w:ascii="宋体" w:hAnsi="宋体" w:hint="eastAsia"/>
          <w:bCs/>
          <w:sz w:val="28"/>
          <w:szCs w:val="28"/>
        </w:rPr>
        <w:t>能够</w:t>
      </w:r>
      <w:r w:rsidR="0066281C">
        <w:rPr>
          <w:rFonts w:ascii="宋体" w:hAnsi="宋体" w:hint="eastAsia"/>
          <w:bCs/>
          <w:sz w:val="28"/>
          <w:szCs w:val="28"/>
        </w:rPr>
        <w:t>运用所学</w:t>
      </w:r>
      <w:r w:rsidR="00E43D30">
        <w:rPr>
          <w:rFonts w:ascii="宋体" w:hAnsi="宋体" w:hint="eastAsia"/>
          <w:bCs/>
          <w:sz w:val="28"/>
          <w:szCs w:val="28"/>
        </w:rPr>
        <w:t>知识分析、判断和解决有关理论和实践</w:t>
      </w:r>
      <w:r w:rsidR="0066281C">
        <w:rPr>
          <w:rFonts w:ascii="宋体" w:hAnsi="宋体" w:hint="eastAsia"/>
          <w:bCs/>
          <w:sz w:val="28"/>
          <w:szCs w:val="28"/>
        </w:rPr>
        <w:t>问题。</w:t>
      </w:r>
    </w:p>
    <w:p w:rsidR="0066281C" w:rsidRDefault="0066281C" w:rsidP="0066281C">
      <w:pPr>
        <w:adjustRightInd w:val="0"/>
        <w:snapToGrid w:val="0"/>
        <w:spacing w:line="360" w:lineRule="auto"/>
        <w:rPr>
          <w:rFonts w:eastAsia="黑体"/>
          <w:b/>
          <w:bCs/>
          <w:sz w:val="28"/>
          <w:szCs w:val="28"/>
        </w:rPr>
      </w:pPr>
      <w:r>
        <w:rPr>
          <w:rFonts w:eastAsia="黑体" w:hint="eastAsia"/>
          <w:b/>
          <w:bCs/>
          <w:sz w:val="28"/>
          <w:szCs w:val="28"/>
        </w:rPr>
        <w:t>二、考试形式和试卷结构</w:t>
      </w:r>
    </w:p>
    <w:p w:rsidR="0066281C" w:rsidRDefault="0066281C" w:rsidP="0066281C">
      <w:pPr>
        <w:adjustRightInd w:val="0"/>
        <w:snapToGrid w:val="0"/>
        <w:spacing w:line="360" w:lineRule="auto"/>
        <w:ind w:firstLine="57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1、试卷满分及考试时间</w:t>
      </w:r>
    </w:p>
    <w:p w:rsidR="0066281C" w:rsidRDefault="0066281C" w:rsidP="0066281C">
      <w:pPr>
        <w:adjustRightInd w:val="0"/>
        <w:snapToGrid w:val="0"/>
        <w:spacing w:line="360" w:lineRule="auto"/>
        <w:ind w:firstLine="57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 本试卷满分150分，考试时间为180分钟。</w:t>
      </w:r>
    </w:p>
    <w:p w:rsidR="0066281C" w:rsidRDefault="0066281C" w:rsidP="0066281C">
      <w:pPr>
        <w:adjustRightInd w:val="0"/>
        <w:snapToGrid w:val="0"/>
        <w:spacing w:line="360" w:lineRule="auto"/>
        <w:ind w:firstLine="57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2、答题方式</w:t>
      </w:r>
    </w:p>
    <w:p w:rsidR="00B0342F" w:rsidRDefault="0066281C" w:rsidP="00B0342F">
      <w:pPr>
        <w:adjustRightInd w:val="0"/>
        <w:snapToGrid w:val="0"/>
        <w:spacing w:line="360" w:lineRule="auto"/>
        <w:ind w:firstLineChars="352" w:firstLine="986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答题方式为闭卷、笔试</w:t>
      </w:r>
    </w:p>
    <w:p w:rsidR="0066281C" w:rsidRDefault="0066281C" w:rsidP="00B0342F">
      <w:pPr>
        <w:adjustRightInd w:val="0"/>
        <w:snapToGrid w:val="0"/>
        <w:spacing w:line="360" w:lineRule="auto"/>
        <w:ind w:firstLineChars="200" w:firstLine="56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3、试卷内容结构</w:t>
      </w:r>
    </w:p>
    <w:p w:rsidR="0066281C" w:rsidRDefault="0066281C" w:rsidP="0066281C">
      <w:pPr>
        <w:adjustRightInd w:val="0"/>
        <w:snapToGrid w:val="0"/>
        <w:spacing w:line="360" w:lineRule="auto"/>
        <w:ind w:firstLine="57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 </w:t>
      </w:r>
      <w:r w:rsidR="00BC6437">
        <w:rPr>
          <w:rFonts w:ascii="宋体" w:hAnsi="宋体" w:hint="eastAsia"/>
          <w:bCs/>
          <w:sz w:val="28"/>
          <w:szCs w:val="28"/>
        </w:rPr>
        <w:t>细胞的基本知识</w:t>
      </w:r>
      <w:r>
        <w:rPr>
          <w:rFonts w:ascii="宋体" w:hAnsi="宋体" w:hint="eastAsia"/>
          <w:bCs/>
          <w:sz w:val="28"/>
          <w:szCs w:val="28"/>
        </w:rPr>
        <w:t xml:space="preserve">             </w:t>
      </w:r>
      <w:r w:rsidR="00BC6437">
        <w:rPr>
          <w:rFonts w:ascii="宋体" w:hAnsi="宋体" w:hint="eastAsia"/>
          <w:bCs/>
          <w:sz w:val="28"/>
          <w:szCs w:val="28"/>
        </w:rPr>
        <w:t xml:space="preserve">  </w:t>
      </w:r>
      <w:r>
        <w:rPr>
          <w:rFonts w:ascii="宋体" w:hAnsi="宋体" w:hint="eastAsia"/>
          <w:bCs/>
          <w:sz w:val="28"/>
          <w:szCs w:val="28"/>
        </w:rPr>
        <w:t xml:space="preserve"> </w:t>
      </w:r>
      <w:r w:rsidR="00074C8F">
        <w:rPr>
          <w:rFonts w:ascii="宋体" w:hAnsi="宋体" w:hint="eastAsia"/>
          <w:bCs/>
          <w:sz w:val="28"/>
          <w:szCs w:val="28"/>
        </w:rPr>
        <w:t>1</w:t>
      </w:r>
      <w:r>
        <w:rPr>
          <w:rFonts w:ascii="宋体" w:hAnsi="宋体" w:hint="eastAsia"/>
          <w:bCs/>
          <w:sz w:val="28"/>
          <w:szCs w:val="28"/>
        </w:rPr>
        <w:t>5分</w:t>
      </w:r>
    </w:p>
    <w:p w:rsidR="0066281C" w:rsidRDefault="0066281C" w:rsidP="0066281C">
      <w:pPr>
        <w:adjustRightInd w:val="0"/>
        <w:snapToGrid w:val="0"/>
        <w:spacing w:line="360" w:lineRule="auto"/>
        <w:ind w:firstLine="57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 </w:t>
      </w:r>
      <w:r w:rsidR="00BC6437">
        <w:rPr>
          <w:rFonts w:ascii="宋体" w:hAnsi="宋体" w:hint="eastAsia"/>
          <w:bCs/>
          <w:sz w:val="28"/>
          <w:szCs w:val="28"/>
        </w:rPr>
        <w:t xml:space="preserve">细胞的结构及功能    </w:t>
      </w:r>
      <w:r>
        <w:rPr>
          <w:rFonts w:ascii="宋体" w:hAnsi="宋体" w:hint="eastAsia"/>
          <w:bCs/>
          <w:sz w:val="28"/>
          <w:szCs w:val="28"/>
        </w:rPr>
        <w:t xml:space="preserve">      </w:t>
      </w:r>
      <w:r w:rsidR="00BC6437">
        <w:rPr>
          <w:rFonts w:ascii="宋体" w:hAnsi="宋体" w:hint="eastAsia"/>
          <w:bCs/>
          <w:sz w:val="28"/>
          <w:szCs w:val="28"/>
        </w:rPr>
        <w:t xml:space="preserve">  </w:t>
      </w:r>
      <w:r>
        <w:rPr>
          <w:rFonts w:ascii="宋体" w:hAnsi="宋体" w:hint="eastAsia"/>
          <w:bCs/>
          <w:sz w:val="28"/>
          <w:szCs w:val="28"/>
        </w:rPr>
        <w:t xml:space="preserve">  </w:t>
      </w:r>
      <w:r w:rsidR="00074C8F">
        <w:rPr>
          <w:rFonts w:ascii="宋体" w:hAnsi="宋体" w:hint="eastAsia"/>
          <w:bCs/>
          <w:sz w:val="28"/>
          <w:szCs w:val="28"/>
        </w:rPr>
        <w:t>5</w:t>
      </w:r>
      <w:r>
        <w:rPr>
          <w:rFonts w:ascii="宋体" w:hAnsi="宋体" w:hint="eastAsia"/>
          <w:bCs/>
          <w:sz w:val="28"/>
          <w:szCs w:val="28"/>
        </w:rPr>
        <w:t>5分</w:t>
      </w:r>
    </w:p>
    <w:p w:rsidR="0066281C" w:rsidRDefault="0066281C" w:rsidP="0066281C">
      <w:pPr>
        <w:adjustRightInd w:val="0"/>
        <w:snapToGrid w:val="0"/>
        <w:spacing w:line="360" w:lineRule="auto"/>
        <w:ind w:firstLine="57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 </w:t>
      </w:r>
      <w:r w:rsidR="00BC6437">
        <w:rPr>
          <w:rFonts w:ascii="宋体" w:hAnsi="宋体" w:hint="eastAsia"/>
          <w:bCs/>
          <w:sz w:val="28"/>
          <w:szCs w:val="28"/>
        </w:rPr>
        <w:t>物质的跨</w:t>
      </w:r>
      <w:proofErr w:type="gramStart"/>
      <w:r w:rsidR="00BC6437">
        <w:rPr>
          <w:rFonts w:ascii="宋体" w:hAnsi="宋体" w:hint="eastAsia"/>
          <w:bCs/>
          <w:sz w:val="28"/>
          <w:szCs w:val="28"/>
        </w:rPr>
        <w:t>膜运输</w:t>
      </w:r>
      <w:proofErr w:type="gramEnd"/>
      <w:r w:rsidR="00BC6437">
        <w:rPr>
          <w:rFonts w:ascii="宋体" w:hAnsi="宋体" w:hint="eastAsia"/>
          <w:bCs/>
          <w:sz w:val="28"/>
          <w:szCs w:val="28"/>
        </w:rPr>
        <w:t xml:space="preserve">和信号传递     </w:t>
      </w:r>
      <w:r>
        <w:rPr>
          <w:rFonts w:ascii="宋体" w:hAnsi="宋体" w:hint="eastAsia"/>
          <w:bCs/>
          <w:sz w:val="28"/>
          <w:szCs w:val="28"/>
        </w:rPr>
        <w:t xml:space="preserve"> 3</w:t>
      </w:r>
      <w:r w:rsidR="00074C8F">
        <w:rPr>
          <w:rFonts w:ascii="宋体" w:hAnsi="宋体" w:hint="eastAsia"/>
          <w:bCs/>
          <w:sz w:val="28"/>
          <w:szCs w:val="28"/>
        </w:rPr>
        <w:t>0</w:t>
      </w:r>
      <w:r>
        <w:rPr>
          <w:rFonts w:ascii="宋体" w:hAnsi="宋体" w:hint="eastAsia"/>
          <w:bCs/>
          <w:sz w:val="28"/>
          <w:szCs w:val="28"/>
        </w:rPr>
        <w:t>分</w:t>
      </w:r>
    </w:p>
    <w:p w:rsidR="00B0342F" w:rsidRDefault="0066281C" w:rsidP="00B0342F">
      <w:pPr>
        <w:adjustRightInd w:val="0"/>
        <w:snapToGrid w:val="0"/>
        <w:spacing w:line="360" w:lineRule="auto"/>
        <w:ind w:firstLine="57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 </w:t>
      </w:r>
      <w:r w:rsidR="00A22BC3">
        <w:rPr>
          <w:rFonts w:ascii="宋体" w:hAnsi="宋体" w:hint="eastAsia"/>
          <w:bCs/>
          <w:sz w:val="28"/>
          <w:szCs w:val="28"/>
        </w:rPr>
        <w:t>细胞的</w:t>
      </w:r>
      <w:r w:rsidR="00BC6437">
        <w:rPr>
          <w:rFonts w:ascii="宋体" w:hAnsi="宋体" w:hint="eastAsia"/>
          <w:bCs/>
          <w:sz w:val="28"/>
          <w:szCs w:val="28"/>
        </w:rPr>
        <w:t>生命活动规律</w:t>
      </w:r>
      <w:r>
        <w:rPr>
          <w:rFonts w:ascii="宋体" w:hAnsi="宋体" w:hint="eastAsia"/>
          <w:bCs/>
          <w:sz w:val="28"/>
          <w:szCs w:val="28"/>
        </w:rPr>
        <w:t xml:space="preserve">    </w:t>
      </w:r>
      <w:r w:rsidR="00BC6437">
        <w:rPr>
          <w:rFonts w:ascii="宋体" w:hAnsi="宋体" w:hint="eastAsia"/>
          <w:bCs/>
          <w:sz w:val="28"/>
          <w:szCs w:val="28"/>
        </w:rPr>
        <w:t xml:space="preserve">        </w:t>
      </w:r>
      <w:r w:rsidR="00074C8F">
        <w:rPr>
          <w:rFonts w:ascii="宋体" w:hAnsi="宋体" w:hint="eastAsia"/>
          <w:bCs/>
          <w:sz w:val="28"/>
          <w:szCs w:val="28"/>
        </w:rPr>
        <w:t>50</w:t>
      </w:r>
      <w:r>
        <w:rPr>
          <w:rFonts w:ascii="宋体" w:hAnsi="宋体" w:hint="eastAsia"/>
          <w:bCs/>
          <w:sz w:val="28"/>
          <w:szCs w:val="28"/>
        </w:rPr>
        <w:t>分</w:t>
      </w:r>
    </w:p>
    <w:p w:rsidR="0066281C" w:rsidRDefault="0066281C" w:rsidP="00B0342F">
      <w:pPr>
        <w:adjustRightInd w:val="0"/>
        <w:snapToGrid w:val="0"/>
        <w:spacing w:line="360" w:lineRule="auto"/>
        <w:ind w:firstLine="57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4、试卷题型结构</w:t>
      </w:r>
    </w:p>
    <w:p w:rsidR="003F4131" w:rsidRDefault="0066281C" w:rsidP="0066281C">
      <w:pPr>
        <w:adjustRightInd w:val="0"/>
        <w:snapToGrid w:val="0"/>
        <w:spacing w:line="360" w:lineRule="auto"/>
        <w:ind w:firstLineChars="352" w:firstLine="986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如：</w:t>
      </w:r>
      <w:r w:rsidR="003F4131">
        <w:rPr>
          <w:rFonts w:ascii="宋体" w:hAnsi="宋体" w:hint="eastAsia"/>
          <w:bCs/>
          <w:sz w:val="28"/>
          <w:szCs w:val="28"/>
        </w:rPr>
        <w:t>名词解释      30分（10小题，每小题3分）</w:t>
      </w:r>
    </w:p>
    <w:p w:rsidR="003F4131" w:rsidRDefault="003F4131" w:rsidP="0066281C">
      <w:pPr>
        <w:adjustRightInd w:val="0"/>
        <w:snapToGrid w:val="0"/>
        <w:spacing w:line="360" w:lineRule="auto"/>
        <w:ind w:firstLineChars="352" w:firstLine="986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  填空题        20分（20空，每空1分）</w:t>
      </w:r>
    </w:p>
    <w:p w:rsidR="003F4131" w:rsidRDefault="003F4131" w:rsidP="0066281C">
      <w:pPr>
        <w:adjustRightInd w:val="0"/>
        <w:snapToGrid w:val="0"/>
        <w:spacing w:line="360" w:lineRule="auto"/>
        <w:ind w:firstLineChars="352" w:firstLine="986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  选择题        20分（10小题，每小题2分）</w:t>
      </w:r>
    </w:p>
    <w:p w:rsidR="003F4131" w:rsidRDefault="003F4131" w:rsidP="0066281C">
      <w:pPr>
        <w:adjustRightInd w:val="0"/>
        <w:snapToGrid w:val="0"/>
        <w:spacing w:line="360" w:lineRule="auto"/>
        <w:ind w:firstLineChars="352" w:firstLine="986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  问答题        80分</w:t>
      </w:r>
    </w:p>
    <w:p w:rsidR="00E16A43" w:rsidRDefault="0066281C" w:rsidP="00E16A43">
      <w:pPr>
        <w:adjustRightInd w:val="0"/>
        <w:snapToGrid w:val="0"/>
        <w:spacing w:line="360" w:lineRule="auto"/>
        <w:rPr>
          <w:rFonts w:ascii="黑体" w:eastAsia="黑体" w:hAnsi="黑体"/>
          <w:b/>
          <w:bCs/>
          <w:sz w:val="28"/>
          <w:szCs w:val="28"/>
        </w:rPr>
      </w:pPr>
      <w:r w:rsidRPr="003F4131">
        <w:rPr>
          <w:rFonts w:ascii="黑体" w:eastAsia="黑体" w:hAnsi="黑体" w:hint="eastAsia"/>
          <w:b/>
          <w:bCs/>
          <w:sz w:val="28"/>
          <w:szCs w:val="28"/>
        </w:rPr>
        <w:t>三、考查范围</w:t>
      </w:r>
    </w:p>
    <w:p w:rsidR="00E16A43" w:rsidRDefault="0066281C" w:rsidP="00E16A43">
      <w:pPr>
        <w:adjustRightInd w:val="0"/>
        <w:snapToGrid w:val="0"/>
        <w:spacing w:line="360" w:lineRule="auto"/>
        <w:ind w:firstLineChars="200" w:firstLine="560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1、</w:t>
      </w:r>
      <w:r w:rsidR="00E16A43">
        <w:rPr>
          <w:rFonts w:ascii="宋体" w:hAnsi="宋体" w:hint="eastAsia"/>
          <w:bCs/>
          <w:sz w:val="28"/>
          <w:szCs w:val="28"/>
        </w:rPr>
        <w:t>细胞的基本知识</w:t>
      </w:r>
    </w:p>
    <w:p w:rsidR="00E16A43" w:rsidRPr="00E16A43" w:rsidRDefault="00E16A43" w:rsidP="00E16A43">
      <w:pPr>
        <w:adjustRightInd w:val="0"/>
        <w:snapToGrid w:val="0"/>
        <w:spacing w:line="360" w:lineRule="auto"/>
        <w:ind w:firstLineChars="300" w:firstLine="840"/>
        <w:rPr>
          <w:rFonts w:eastAsia="黑体"/>
          <w:bCs/>
          <w:sz w:val="28"/>
          <w:szCs w:val="28"/>
        </w:rPr>
      </w:pPr>
      <w:r>
        <w:rPr>
          <w:rFonts w:hAnsi="宋体" w:hint="eastAsia"/>
          <w:bCs/>
          <w:sz w:val="28"/>
          <w:szCs w:val="28"/>
        </w:rPr>
        <w:t xml:space="preserve">(1) </w:t>
      </w:r>
      <w:r w:rsidRPr="00E16A43">
        <w:rPr>
          <w:rFonts w:hAnsi="宋体"/>
          <w:bCs/>
          <w:sz w:val="28"/>
          <w:szCs w:val="28"/>
        </w:rPr>
        <w:t>细胞的基本结构</w:t>
      </w:r>
    </w:p>
    <w:p w:rsidR="00E16A43" w:rsidRPr="00E16A43" w:rsidRDefault="00E16A43" w:rsidP="00E16A43">
      <w:pPr>
        <w:adjustRightInd w:val="0"/>
        <w:snapToGrid w:val="0"/>
        <w:spacing w:line="360" w:lineRule="auto"/>
        <w:ind w:firstLineChars="300" w:firstLine="84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 xml:space="preserve">(2) </w:t>
      </w:r>
      <w:r w:rsidRPr="00E16A43">
        <w:rPr>
          <w:rFonts w:hAnsi="宋体"/>
          <w:bCs/>
          <w:sz w:val="28"/>
          <w:szCs w:val="28"/>
        </w:rPr>
        <w:t>原核细胞和真核细胞</w:t>
      </w:r>
    </w:p>
    <w:p w:rsidR="00E16A43" w:rsidRPr="00E16A43" w:rsidRDefault="00E16A43" w:rsidP="00E16A43">
      <w:pPr>
        <w:adjustRightInd w:val="0"/>
        <w:snapToGrid w:val="0"/>
        <w:spacing w:line="360" w:lineRule="auto"/>
        <w:ind w:firstLineChars="300" w:firstLine="840"/>
        <w:rPr>
          <w:rFonts w:eastAsia="黑体"/>
          <w:bCs/>
          <w:sz w:val="28"/>
          <w:szCs w:val="28"/>
        </w:rPr>
      </w:pPr>
      <w:r>
        <w:rPr>
          <w:rFonts w:hAnsi="宋体" w:hint="eastAsia"/>
          <w:bCs/>
          <w:sz w:val="28"/>
          <w:szCs w:val="28"/>
        </w:rPr>
        <w:t xml:space="preserve">(3) </w:t>
      </w:r>
      <w:r w:rsidRPr="00E16A43">
        <w:rPr>
          <w:rFonts w:hAnsi="宋体"/>
          <w:bCs/>
          <w:sz w:val="28"/>
          <w:szCs w:val="28"/>
        </w:rPr>
        <w:t>非细胞形态的生命体</w:t>
      </w:r>
      <w:r w:rsidRPr="00E16A43">
        <w:rPr>
          <w:bCs/>
          <w:sz w:val="28"/>
          <w:szCs w:val="28"/>
        </w:rPr>
        <w:t>-</w:t>
      </w:r>
      <w:r w:rsidRPr="00E16A43">
        <w:rPr>
          <w:rFonts w:hAnsi="宋体"/>
          <w:bCs/>
          <w:sz w:val="28"/>
          <w:szCs w:val="28"/>
        </w:rPr>
        <w:t>病毒</w:t>
      </w:r>
    </w:p>
    <w:p w:rsidR="00E16A43" w:rsidRDefault="0066281C" w:rsidP="00E16A43">
      <w:pPr>
        <w:adjustRightInd w:val="0"/>
        <w:snapToGrid w:val="0"/>
        <w:spacing w:line="360" w:lineRule="auto"/>
        <w:ind w:firstLineChars="200" w:firstLine="56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lastRenderedPageBreak/>
        <w:t>2</w:t>
      </w:r>
      <w:r w:rsidR="00E16A43">
        <w:rPr>
          <w:rFonts w:ascii="宋体" w:hAnsi="宋体" w:hint="eastAsia"/>
          <w:bCs/>
          <w:sz w:val="28"/>
          <w:szCs w:val="28"/>
        </w:rPr>
        <w:t>、细胞的结构及功能</w:t>
      </w:r>
    </w:p>
    <w:p w:rsidR="00E16A43" w:rsidRDefault="00E16A43" w:rsidP="00E16A43">
      <w:pPr>
        <w:adjustRightInd w:val="0"/>
        <w:snapToGrid w:val="0"/>
        <w:spacing w:line="360" w:lineRule="auto"/>
        <w:ind w:firstLineChars="300" w:firstLine="840"/>
        <w:rPr>
          <w:bCs/>
          <w:sz w:val="28"/>
          <w:szCs w:val="28"/>
        </w:rPr>
      </w:pPr>
      <w:r w:rsidRPr="00E16A43">
        <w:rPr>
          <w:bCs/>
          <w:sz w:val="28"/>
          <w:szCs w:val="28"/>
        </w:rPr>
        <w:t>(1)</w:t>
      </w:r>
      <w:r>
        <w:rPr>
          <w:rFonts w:hint="eastAsia"/>
          <w:bCs/>
          <w:sz w:val="28"/>
          <w:szCs w:val="28"/>
        </w:rPr>
        <w:t xml:space="preserve"> </w:t>
      </w:r>
      <w:r>
        <w:rPr>
          <w:rFonts w:hint="eastAsia"/>
          <w:bCs/>
          <w:sz w:val="28"/>
          <w:szCs w:val="28"/>
        </w:rPr>
        <w:t>生物膜</w:t>
      </w:r>
      <w:r w:rsidR="00383382">
        <w:rPr>
          <w:rFonts w:hint="eastAsia"/>
          <w:bCs/>
          <w:sz w:val="28"/>
          <w:szCs w:val="28"/>
        </w:rPr>
        <w:t>的结构、化学组成、基本特征及主要功能</w:t>
      </w:r>
    </w:p>
    <w:p w:rsidR="00383382" w:rsidRDefault="00383382" w:rsidP="00E16A43">
      <w:pPr>
        <w:adjustRightInd w:val="0"/>
        <w:snapToGrid w:val="0"/>
        <w:spacing w:line="360" w:lineRule="auto"/>
        <w:ind w:firstLineChars="300" w:firstLine="84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(2) </w:t>
      </w:r>
      <w:r>
        <w:rPr>
          <w:rFonts w:hint="eastAsia"/>
          <w:bCs/>
          <w:sz w:val="28"/>
          <w:szCs w:val="28"/>
        </w:rPr>
        <w:t>红细胞的膜骨架</w:t>
      </w:r>
    </w:p>
    <w:p w:rsidR="00383382" w:rsidRDefault="00383382" w:rsidP="00E16A43">
      <w:pPr>
        <w:adjustRightInd w:val="0"/>
        <w:snapToGrid w:val="0"/>
        <w:spacing w:line="360" w:lineRule="auto"/>
        <w:ind w:firstLineChars="300" w:firstLine="84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(3) </w:t>
      </w:r>
      <w:r>
        <w:rPr>
          <w:rFonts w:hint="eastAsia"/>
          <w:bCs/>
          <w:sz w:val="28"/>
          <w:szCs w:val="28"/>
        </w:rPr>
        <w:t>细胞连接、细胞表面黏着分子及细胞外基质</w:t>
      </w:r>
    </w:p>
    <w:p w:rsidR="00383382" w:rsidRDefault="00383382" w:rsidP="00E16A43">
      <w:pPr>
        <w:adjustRightInd w:val="0"/>
        <w:snapToGrid w:val="0"/>
        <w:spacing w:line="360" w:lineRule="auto"/>
        <w:ind w:firstLineChars="300" w:firstLine="84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(4) </w:t>
      </w:r>
      <w:r>
        <w:rPr>
          <w:rFonts w:hint="eastAsia"/>
          <w:bCs/>
          <w:sz w:val="28"/>
          <w:szCs w:val="28"/>
        </w:rPr>
        <w:t>细胞内膜系统</w:t>
      </w:r>
    </w:p>
    <w:p w:rsidR="00383382" w:rsidRDefault="00383382" w:rsidP="00383382">
      <w:pPr>
        <w:adjustRightInd w:val="0"/>
        <w:snapToGrid w:val="0"/>
        <w:spacing w:line="360" w:lineRule="auto"/>
        <w:ind w:firstLineChars="400" w:firstLine="112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(4)-1 </w:t>
      </w:r>
      <w:r>
        <w:rPr>
          <w:rFonts w:hint="eastAsia"/>
          <w:bCs/>
          <w:sz w:val="28"/>
          <w:szCs w:val="28"/>
        </w:rPr>
        <w:t>内质网的结构及功能</w:t>
      </w:r>
    </w:p>
    <w:p w:rsidR="00383382" w:rsidRDefault="00383382" w:rsidP="00383382">
      <w:pPr>
        <w:adjustRightInd w:val="0"/>
        <w:snapToGrid w:val="0"/>
        <w:spacing w:line="360" w:lineRule="auto"/>
        <w:ind w:firstLineChars="400" w:firstLine="112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(4)-2 </w:t>
      </w:r>
      <w:r>
        <w:rPr>
          <w:rFonts w:hint="eastAsia"/>
          <w:bCs/>
          <w:sz w:val="28"/>
          <w:szCs w:val="28"/>
        </w:rPr>
        <w:t>高尔基体的结构及功能</w:t>
      </w:r>
    </w:p>
    <w:p w:rsidR="00383382" w:rsidRDefault="00383382" w:rsidP="00383382">
      <w:pPr>
        <w:adjustRightInd w:val="0"/>
        <w:snapToGrid w:val="0"/>
        <w:spacing w:line="360" w:lineRule="auto"/>
        <w:ind w:firstLineChars="400" w:firstLine="112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(4)-3 </w:t>
      </w:r>
      <w:r>
        <w:rPr>
          <w:rFonts w:hint="eastAsia"/>
          <w:bCs/>
          <w:sz w:val="28"/>
          <w:szCs w:val="28"/>
        </w:rPr>
        <w:t>溶酶体的结构、功能及发生</w:t>
      </w:r>
    </w:p>
    <w:p w:rsidR="00383382" w:rsidRDefault="00383382" w:rsidP="00383382">
      <w:pPr>
        <w:adjustRightInd w:val="0"/>
        <w:snapToGrid w:val="0"/>
        <w:spacing w:line="360" w:lineRule="auto"/>
        <w:ind w:firstLineChars="400" w:firstLine="112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(4)-4 </w:t>
      </w:r>
      <w:r>
        <w:rPr>
          <w:rFonts w:hint="eastAsia"/>
          <w:bCs/>
          <w:sz w:val="28"/>
          <w:szCs w:val="28"/>
        </w:rPr>
        <w:t>细胞内蛋白质的分选</w:t>
      </w:r>
      <w:proofErr w:type="gramStart"/>
      <w:r>
        <w:rPr>
          <w:rFonts w:hint="eastAsia"/>
          <w:bCs/>
          <w:sz w:val="28"/>
          <w:szCs w:val="28"/>
        </w:rPr>
        <w:t>及膜泡运输</w:t>
      </w:r>
      <w:proofErr w:type="gramEnd"/>
    </w:p>
    <w:p w:rsidR="00383382" w:rsidRDefault="00383382" w:rsidP="00383382">
      <w:pPr>
        <w:adjustRightInd w:val="0"/>
        <w:snapToGrid w:val="0"/>
        <w:spacing w:line="360" w:lineRule="auto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      (5) </w:t>
      </w:r>
      <w:r w:rsidR="00284BC3">
        <w:rPr>
          <w:rFonts w:hint="eastAsia"/>
          <w:bCs/>
          <w:sz w:val="28"/>
          <w:szCs w:val="28"/>
        </w:rPr>
        <w:t>叶绿体、线粒体的结构和功能</w:t>
      </w:r>
    </w:p>
    <w:p w:rsidR="00284BC3" w:rsidRDefault="00284BC3" w:rsidP="00383382">
      <w:pPr>
        <w:adjustRightInd w:val="0"/>
        <w:snapToGrid w:val="0"/>
        <w:spacing w:line="360" w:lineRule="auto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      (6) </w:t>
      </w:r>
      <w:r>
        <w:rPr>
          <w:rFonts w:hint="eastAsia"/>
          <w:bCs/>
          <w:sz w:val="28"/>
          <w:szCs w:val="28"/>
        </w:rPr>
        <w:t>核糖体的结构、类型及功能</w:t>
      </w:r>
    </w:p>
    <w:p w:rsidR="00284BC3" w:rsidRDefault="00284BC3" w:rsidP="00383382">
      <w:pPr>
        <w:adjustRightInd w:val="0"/>
        <w:snapToGrid w:val="0"/>
        <w:spacing w:line="360" w:lineRule="auto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      (7) </w:t>
      </w:r>
      <w:r>
        <w:rPr>
          <w:rFonts w:hint="eastAsia"/>
          <w:bCs/>
          <w:sz w:val="28"/>
          <w:szCs w:val="28"/>
        </w:rPr>
        <w:t>细胞骨架</w:t>
      </w:r>
    </w:p>
    <w:p w:rsidR="00284BC3" w:rsidRDefault="00284BC3" w:rsidP="00383382">
      <w:pPr>
        <w:adjustRightInd w:val="0"/>
        <w:snapToGrid w:val="0"/>
        <w:spacing w:line="360" w:lineRule="auto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        (7)-1 </w:t>
      </w:r>
      <w:r>
        <w:rPr>
          <w:rFonts w:hint="eastAsia"/>
          <w:bCs/>
          <w:sz w:val="28"/>
          <w:szCs w:val="28"/>
        </w:rPr>
        <w:t>微丝的组成、组装、特异性药物及功能</w:t>
      </w:r>
    </w:p>
    <w:p w:rsidR="00284BC3" w:rsidRDefault="00284BC3" w:rsidP="00284BC3">
      <w:pPr>
        <w:adjustRightInd w:val="0"/>
        <w:snapToGrid w:val="0"/>
        <w:spacing w:line="360" w:lineRule="auto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        (7)-2 </w:t>
      </w:r>
      <w:r>
        <w:rPr>
          <w:rFonts w:hint="eastAsia"/>
          <w:bCs/>
          <w:sz w:val="28"/>
          <w:szCs w:val="28"/>
        </w:rPr>
        <w:t>微管的组成、组装、分子马达、特异性药物及功能</w:t>
      </w:r>
    </w:p>
    <w:p w:rsidR="00284BC3" w:rsidRDefault="00284BC3" w:rsidP="00284BC3">
      <w:pPr>
        <w:adjustRightInd w:val="0"/>
        <w:snapToGrid w:val="0"/>
        <w:spacing w:line="360" w:lineRule="auto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      (8) </w:t>
      </w:r>
      <w:r>
        <w:rPr>
          <w:rFonts w:hint="eastAsia"/>
          <w:bCs/>
          <w:sz w:val="28"/>
          <w:szCs w:val="28"/>
        </w:rPr>
        <w:t>细胞核</w:t>
      </w:r>
    </w:p>
    <w:p w:rsidR="00284BC3" w:rsidRDefault="00284BC3" w:rsidP="00284BC3">
      <w:pPr>
        <w:adjustRightInd w:val="0"/>
        <w:snapToGrid w:val="0"/>
        <w:spacing w:line="360" w:lineRule="auto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        (8)-1 </w:t>
      </w:r>
      <w:r>
        <w:rPr>
          <w:rFonts w:hint="eastAsia"/>
          <w:bCs/>
          <w:sz w:val="28"/>
          <w:szCs w:val="28"/>
        </w:rPr>
        <w:t>核孔复合体的定义、结构模型及功能</w:t>
      </w:r>
    </w:p>
    <w:p w:rsidR="00284BC3" w:rsidRDefault="00284BC3" w:rsidP="00284BC3">
      <w:pPr>
        <w:adjustRightInd w:val="0"/>
        <w:snapToGrid w:val="0"/>
        <w:spacing w:line="360" w:lineRule="auto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        (8)-2 </w:t>
      </w:r>
      <w:r w:rsidR="00E227F6">
        <w:rPr>
          <w:rFonts w:hint="eastAsia"/>
          <w:bCs/>
          <w:sz w:val="28"/>
          <w:szCs w:val="28"/>
        </w:rPr>
        <w:t>染色质和染色体的定义、化学组成、包装</w:t>
      </w:r>
    </w:p>
    <w:p w:rsidR="00E227F6" w:rsidRDefault="00E227F6" w:rsidP="00284BC3">
      <w:pPr>
        <w:adjustRightInd w:val="0"/>
        <w:snapToGrid w:val="0"/>
        <w:spacing w:line="360" w:lineRule="auto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        (8)-3 </w:t>
      </w:r>
      <w:r>
        <w:rPr>
          <w:rFonts w:hint="eastAsia"/>
          <w:bCs/>
          <w:sz w:val="28"/>
          <w:szCs w:val="28"/>
        </w:rPr>
        <w:t>常染色质、异染色质、染色质的结构与基因转录活性</w:t>
      </w:r>
    </w:p>
    <w:p w:rsidR="00E227F6" w:rsidRDefault="00E227F6" w:rsidP="00284BC3">
      <w:pPr>
        <w:adjustRightInd w:val="0"/>
        <w:snapToGrid w:val="0"/>
        <w:spacing w:line="360" w:lineRule="auto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        (8)-4 </w:t>
      </w:r>
      <w:r>
        <w:rPr>
          <w:rFonts w:hint="eastAsia"/>
          <w:bCs/>
          <w:sz w:val="28"/>
          <w:szCs w:val="28"/>
        </w:rPr>
        <w:t>核仁的超微结构及生物学功能</w:t>
      </w:r>
    </w:p>
    <w:p w:rsidR="00E227F6" w:rsidRPr="00284BC3" w:rsidRDefault="00E227F6" w:rsidP="00284BC3">
      <w:pPr>
        <w:adjustRightInd w:val="0"/>
        <w:snapToGrid w:val="0"/>
        <w:spacing w:line="360" w:lineRule="auto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    3</w:t>
      </w:r>
      <w:r>
        <w:rPr>
          <w:rFonts w:hint="eastAsia"/>
          <w:bCs/>
          <w:sz w:val="28"/>
          <w:szCs w:val="28"/>
        </w:rPr>
        <w:t>、</w:t>
      </w:r>
      <w:r>
        <w:rPr>
          <w:rFonts w:ascii="宋体" w:hAnsi="宋体" w:hint="eastAsia"/>
          <w:bCs/>
          <w:sz w:val="28"/>
          <w:szCs w:val="28"/>
        </w:rPr>
        <w:t>物质的跨</w:t>
      </w:r>
      <w:proofErr w:type="gramStart"/>
      <w:r>
        <w:rPr>
          <w:rFonts w:ascii="宋体" w:hAnsi="宋体" w:hint="eastAsia"/>
          <w:bCs/>
          <w:sz w:val="28"/>
          <w:szCs w:val="28"/>
        </w:rPr>
        <w:t>膜运输</w:t>
      </w:r>
      <w:proofErr w:type="gramEnd"/>
      <w:r>
        <w:rPr>
          <w:rFonts w:ascii="宋体" w:hAnsi="宋体" w:hint="eastAsia"/>
          <w:bCs/>
          <w:sz w:val="28"/>
          <w:szCs w:val="28"/>
        </w:rPr>
        <w:t>和信号传递</w:t>
      </w:r>
    </w:p>
    <w:p w:rsidR="00284BC3" w:rsidRDefault="00E227F6" w:rsidP="00383382">
      <w:pPr>
        <w:adjustRightInd w:val="0"/>
        <w:snapToGrid w:val="0"/>
        <w:spacing w:line="360" w:lineRule="auto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      (1) </w:t>
      </w:r>
      <w:r w:rsidR="005235D4">
        <w:rPr>
          <w:rFonts w:hint="eastAsia"/>
          <w:bCs/>
          <w:sz w:val="28"/>
          <w:szCs w:val="28"/>
        </w:rPr>
        <w:t>物质跨</w:t>
      </w:r>
      <w:proofErr w:type="gramStart"/>
      <w:r w:rsidR="005235D4">
        <w:rPr>
          <w:rFonts w:hint="eastAsia"/>
          <w:bCs/>
          <w:sz w:val="28"/>
          <w:szCs w:val="28"/>
        </w:rPr>
        <w:t>膜运输</w:t>
      </w:r>
      <w:proofErr w:type="gramEnd"/>
      <w:r w:rsidR="005235D4">
        <w:rPr>
          <w:rFonts w:hint="eastAsia"/>
          <w:bCs/>
          <w:sz w:val="28"/>
          <w:szCs w:val="28"/>
        </w:rPr>
        <w:t>的途径、载体蛋白和通道蛋白</w:t>
      </w:r>
    </w:p>
    <w:p w:rsidR="005235D4" w:rsidRDefault="005235D4" w:rsidP="00383382">
      <w:pPr>
        <w:adjustRightInd w:val="0"/>
        <w:snapToGrid w:val="0"/>
        <w:spacing w:line="360" w:lineRule="auto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      (2) </w:t>
      </w:r>
      <w:r>
        <w:rPr>
          <w:rFonts w:hint="eastAsia"/>
          <w:bCs/>
          <w:sz w:val="28"/>
          <w:szCs w:val="28"/>
        </w:rPr>
        <w:t>被动运输：简单扩散、协助扩散</w:t>
      </w:r>
    </w:p>
    <w:p w:rsidR="005235D4" w:rsidRDefault="005235D4" w:rsidP="00383382">
      <w:pPr>
        <w:adjustRightInd w:val="0"/>
        <w:snapToGrid w:val="0"/>
        <w:spacing w:line="360" w:lineRule="auto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      (3) </w:t>
      </w:r>
      <w:r>
        <w:rPr>
          <w:rFonts w:hint="eastAsia"/>
          <w:bCs/>
          <w:sz w:val="28"/>
          <w:szCs w:val="28"/>
        </w:rPr>
        <w:t>主动运输：钠钾泵、钙泵、协同转运</w:t>
      </w:r>
    </w:p>
    <w:p w:rsidR="005235D4" w:rsidRDefault="005235D4" w:rsidP="00383382">
      <w:pPr>
        <w:adjustRightInd w:val="0"/>
        <w:snapToGrid w:val="0"/>
        <w:spacing w:line="360" w:lineRule="auto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      (4) </w:t>
      </w:r>
      <w:r>
        <w:rPr>
          <w:rFonts w:hint="eastAsia"/>
          <w:bCs/>
          <w:sz w:val="28"/>
          <w:szCs w:val="28"/>
        </w:rPr>
        <w:t>胞吞作用：胞饮作用和吞噬作用；胞吐作用</w:t>
      </w:r>
    </w:p>
    <w:p w:rsidR="005235D4" w:rsidRDefault="005235D4" w:rsidP="00383382">
      <w:pPr>
        <w:adjustRightInd w:val="0"/>
        <w:snapToGrid w:val="0"/>
        <w:spacing w:line="360" w:lineRule="auto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      (5) </w:t>
      </w:r>
      <w:r w:rsidR="00A22BC3">
        <w:rPr>
          <w:rFonts w:hint="eastAsia"/>
          <w:bCs/>
          <w:sz w:val="28"/>
          <w:szCs w:val="28"/>
        </w:rPr>
        <w:t>细胞通讯相关的基本概念、信号分子、受体、第二信使</w:t>
      </w:r>
    </w:p>
    <w:p w:rsidR="00A22BC3" w:rsidRDefault="00A22BC3" w:rsidP="00383382">
      <w:pPr>
        <w:adjustRightInd w:val="0"/>
        <w:snapToGrid w:val="0"/>
        <w:spacing w:line="360" w:lineRule="auto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      (6) </w:t>
      </w:r>
      <w:r>
        <w:rPr>
          <w:rFonts w:hint="eastAsia"/>
          <w:bCs/>
          <w:sz w:val="28"/>
          <w:szCs w:val="28"/>
        </w:rPr>
        <w:t>细胞内受体</w:t>
      </w:r>
      <w:proofErr w:type="gramStart"/>
      <w:r>
        <w:rPr>
          <w:rFonts w:hint="eastAsia"/>
          <w:bCs/>
          <w:sz w:val="28"/>
          <w:szCs w:val="28"/>
        </w:rPr>
        <w:t>介</w:t>
      </w:r>
      <w:proofErr w:type="gramEnd"/>
      <w:r>
        <w:rPr>
          <w:rFonts w:hint="eastAsia"/>
          <w:bCs/>
          <w:sz w:val="28"/>
          <w:szCs w:val="28"/>
        </w:rPr>
        <w:t>导的信号传递</w:t>
      </w:r>
    </w:p>
    <w:p w:rsidR="00A22BC3" w:rsidRDefault="00A22BC3" w:rsidP="00383382">
      <w:pPr>
        <w:adjustRightInd w:val="0"/>
        <w:snapToGrid w:val="0"/>
        <w:spacing w:line="360" w:lineRule="auto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      (7) G</w:t>
      </w:r>
      <w:r>
        <w:rPr>
          <w:rFonts w:hint="eastAsia"/>
          <w:bCs/>
          <w:sz w:val="28"/>
          <w:szCs w:val="28"/>
        </w:rPr>
        <w:t>蛋白偶联受体</w:t>
      </w:r>
      <w:proofErr w:type="gramStart"/>
      <w:r>
        <w:rPr>
          <w:rFonts w:hint="eastAsia"/>
          <w:bCs/>
          <w:sz w:val="28"/>
          <w:szCs w:val="28"/>
        </w:rPr>
        <w:t>介</w:t>
      </w:r>
      <w:proofErr w:type="gramEnd"/>
      <w:r>
        <w:rPr>
          <w:rFonts w:hint="eastAsia"/>
          <w:bCs/>
          <w:sz w:val="28"/>
          <w:szCs w:val="28"/>
        </w:rPr>
        <w:t>导的信号传递</w:t>
      </w:r>
    </w:p>
    <w:p w:rsidR="00A22BC3" w:rsidRDefault="00A22BC3" w:rsidP="00383382">
      <w:pPr>
        <w:adjustRightInd w:val="0"/>
        <w:snapToGrid w:val="0"/>
        <w:spacing w:line="360" w:lineRule="auto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      (8) </w:t>
      </w:r>
      <w:r>
        <w:rPr>
          <w:rFonts w:hint="eastAsia"/>
          <w:bCs/>
          <w:sz w:val="28"/>
          <w:szCs w:val="28"/>
        </w:rPr>
        <w:t>酶联受体</w:t>
      </w:r>
      <w:proofErr w:type="gramStart"/>
      <w:r>
        <w:rPr>
          <w:rFonts w:hint="eastAsia"/>
          <w:bCs/>
          <w:sz w:val="28"/>
          <w:szCs w:val="28"/>
        </w:rPr>
        <w:t>介</w:t>
      </w:r>
      <w:proofErr w:type="gramEnd"/>
      <w:r>
        <w:rPr>
          <w:rFonts w:hint="eastAsia"/>
          <w:bCs/>
          <w:sz w:val="28"/>
          <w:szCs w:val="28"/>
        </w:rPr>
        <w:t>导的信号传递</w:t>
      </w:r>
    </w:p>
    <w:p w:rsidR="00A22BC3" w:rsidRDefault="00A22BC3" w:rsidP="00074C8F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lastRenderedPageBreak/>
        <w:t>4</w:t>
      </w:r>
      <w:r>
        <w:rPr>
          <w:rFonts w:hint="eastAsia"/>
          <w:bCs/>
          <w:sz w:val="28"/>
          <w:szCs w:val="28"/>
        </w:rPr>
        <w:t>、</w:t>
      </w:r>
      <w:r w:rsidR="00074C8F">
        <w:rPr>
          <w:rFonts w:ascii="宋体" w:hAnsi="宋体" w:hint="eastAsia"/>
          <w:bCs/>
          <w:sz w:val="28"/>
          <w:szCs w:val="28"/>
        </w:rPr>
        <w:t>细胞的生命活动规律</w:t>
      </w:r>
    </w:p>
    <w:p w:rsidR="00074C8F" w:rsidRDefault="00074C8F" w:rsidP="00074C8F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(1) 细胞周期的基本概念、发生的事件、同步化方法</w:t>
      </w:r>
    </w:p>
    <w:p w:rsidR="00074C8F" w:rsidRDefault="00074C8F" w:rsidP="00074C8F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(2) 细胞有丝分裂和减数分裂</w:t>
      </w:r>
    </w:p>
    <w:p w:rsidR="00074C8F" w:rsidRDefault="00074C8F" w:rsidP="00074C8F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(3) MPF的发现、CDK激酶在细胞周期运转过程中的调控</w:t>
      </w:r>
    </w:p>
    <w:p w:rsidR="00074C8F" w:rsidRDefault="00074C8F" w:rsidP="00074C8F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(4) 细胞分化、影响因素</w:t>
      </w:r>
    </w:p>
    <w:p w:rsidR="00074C8F" w:rsidRDefault="00074C8F" w:rsidP="00074C8F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(5) 细胞衰老的基本概念、形态学变化及分子机理</w:t>
      </w:r>
    </w:p>
    <w:p w:rsidR="00074C8F" w:rsidRDefault="00074C8F" w:rsidP="00074C8F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(6) 细胞凋亡的基本概念、形态学变化、检测方法及分子机理</w:t>
      </w:r>
    </w:p>
    <w:p w:rsidR="00074C8F" w:rsidRPr="00074C8F" w:rsidRDefault="00074C8F" w:rsidP="00074C8F">
      <w:pPr>
        <w:adjustRightInd w:val="0"/>
        <w:snapToGrid w:val="0"/>
        <w:spacing w:line="360" w:lineRule="auto"/>
        <w:ind w:firstLine="555"/>
        <w:rPr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(7) 癌细胞的生物学特征</w:t>
      </w:r>
    </w:p>
    <w:p w:rsidR="00C937F5" w:rsidRDefault="00074C8F">
      <w:r>
        <w:rPr>
          <w:rFonts w:hint="eastAsia"/>
        </w:rPr>
        <w:t xml:space="preserve">     </w:t>
      </w:r>
    </w:p>
    <w:sectPr w:rsidR="00C937F5" w:rsidSect="0066281C">
      <w:pgSz w:w="11907" w:h="16840"/>
      <w:pgMar w:top="851" w:right="680" w:bottom="777" w:left="680" w:header="851" w:footer="2552" w:gutter="17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639" w:rsidRDefault="001E1639" w:rsidP="00243F51">
      <w:r>
        <w:separator/>
      </w:r>
    </w:p>
  </w:endnote>
  <w:endnote w:type="continuationSeparator" w:id="0">
    <w:p w:rsidR="001E1639" w:rsidRDefault="001E1639" w:rsidP="00243F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639" w:rsidRDefault="001E1639" w:rsidP="00243F51">
      <w:r>
        <w:separator/>
      </w:r>
    </w:p>
  </w:footnote>
  <w:footnote w:type="continuationSeparator" w:id="0">
    <w:p w:rsidR="001E1639" w:rsidRDefault="001E1639" w:rsidP="00243F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281C"/>
    <w:rsid w:val="00074C8F"/>
    <w:rsid w:val="001018D1"/>
    <w:rsid w:val="001E1639"/>
    <w:rsid w:val="00243F51"/>
    <w:rsid w:val="00284BC3"/>
    <w:rsid w:val="002C0FE1"/>
    <w:rsid w:val="00383382"/>
    <w:rsid w:val="003F4131"/>
    <w:rsid w:val="005235D4"/>
    <w:rsid w:val="0066281C"/>
    <w:rsid w:val="007F4A1B"/>
    <w:rsid w:val="0091140B"/>
    <w:rsid w:val="009A0AAA"/>
    <w:rsid w:val="00A22BC3"/>
    <w:rsid w:val="00B0342F"/>
    <w:rsid w:val="00BB3024"/>
    <w:rsid w:val="00BC6437"/>
    <w:rsid w:val="00CD61FF"/>
    <w:rsid w:val="00D213BC"/>
    <w:rsid w:val="00DA4C8B"/>
    <w:rsid w:val="00E16A43"/>
    <w:rsid w:val="00E227F6"/>
    <w:rsid w:val="00E43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81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3F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3F5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3F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3F5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865908-C7B9-4644-A41A-CEE863C8D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208</Words>
  <Characters>1189</Characters>
  <Application>Microsoft Office Word</Application>
  <DocSecurity>0</DocSecurity>
  <Lines>9</Lines>
  <Paragraphs>2</Paragraphs>
  <ScaleCrop>false</ScaleCrop>
  <Company>微软中国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17</cp:revision>
  <dcterms:created xsi:type="dcterms:W3CDTF">2016-05-27T02:31:00Z</dcterms:created>
  <dcterms:modified xsi:type="dcterms:W3CDTF">2017-06-12T07:06:00Z</dcterms:modified>
</cp:coreProperties>
</file>