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71" w:rsidRPr="00AF3689" w:rsidRDefault="00D22E71" w:rsidP="00D22E71">
      <w:pPr>
        <w:spacing w:beforeLines="50" w:before="156" w:afterLines="50" w:after="156" w:line="360" w:lineRule="auto"/>
        <w:rPr>
          <w:b/>
          <w:sz w:val="28"/>
          <w:szCs w:val="28"/>
        </w:rPr>
      </w:pPr>
      <w:r w:rsidRPr="00AF3689">
        <w:rPr>
          <w:b/>
          <w:sz w:val="28"/>
          <w:szCs w:val="28"/>
        </w:rPr>
        <w:t>《有机化学</w:t>
      </w:r>
      <w:r>
        <w:rPr>
          <w:rFonts w:hint="eastAsia"/>
          <w:b/>
          <w:sz w:val="28"/>
          <w:szCs w:val="28"/>
        </w:rPr>
        <w:t>（</w:t>
      </w:r>
      <w:r>
        <w:rPr>
          <w:b/>
          <w:sz w:val="28"/>
          <w:szCs w:val="28"/>
        </w:rPr>
        <w:t>理学院）</w:t>
      </w:r>
      <w:r w:rsidRPr="00AF3689">
        <w:rPr>
          <w:b/>
          <w:sz w:val="28"/>
          <w:szCs w:val="28"/>
        </w:rPr>
        <w:t>》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第一章绪论</w:t>
      </w:r>
    </w:p>
    <w:p w:rsidR="00D22E71" w:rsidRPr="00AF3689" w:rsidRDefault="00D22E71" w:rsidP="00D22E71">
      <w:pPr>
        <w:spacing w:beforeLines="50" w:before="156" w:afterLines="50" w:after="156"/>
        <w:ind w:firstLineChars="100" w:firstLine="210"/>
      </w:pPr>
      <w:r w:rsidRPr="00AF3689">
        <w:t>１．了解有机化学的发展历史及研究对象，掌握有机物的特点及其分类</w:t>
      </w:r>
    </w:p>
    <w:p w:rsidR="00D22E71" w:rsidRPr="00AF3689" w:rsidRDefault="00D22E71" w:rsidP="00D22E71">
      <w:pPr>
        <w:spacing w:beforeLines="50" w:before="156" w:afterLines="50" w:after="156"/>
        <w:ind w:firstLineChars="100" w:firstLine="210"/>
      </w:pPr>
      <w:r w:rsidRPr="00AF3689">
        <w:t>２．了解价键理论和分子轨道理论，掌握共价键属性及共价键断裂方式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第二章饱和烃与脂环烃</w:t>
      </w:r>
    </w:p>
    <w:p w:rsidR="00D22E71" w:rsidRPr="00AF3689" w:rsidRDefault="00D22E71" w:rsidP="00D22E71">
      <w:pPr>
        <w:spacing w:beforeLines="50" w:before="156" w:afterLines="50" w:after="156"/>
        <w:ind w:firstLineChars="100" w:firstLine="210"/>
      </w:pPr>
      <w:r w:rsidRPr="00AF3689">
        <w:t>１．掌握烷烃及烷基的命名方法，尤其是系统命名法</w:t>
      </w:r>
    </w:p>
    <w:p w:rsidR="00D22E71" w:rsidRPr="00AF3689" w:rsidRDefault="00D22E71" w:rsidP="00D22E71">
      <w:pPr>
        <w:spacing w:beforeLines="50" w:before="156" w:afterLines="50" w:after="156"/>
        <w:ind w:firstLineChars="100" w:firstLine="210"/>
      </w:pPr>
      <w:r w:rsidRPr="00AF3689">
        <w:t>２．掌握烷烃及小环烷烃的结构，会进行构造异构和构象异构分析</w:t>
      </w:r>
    </w:p>
    <w:p w:rsidR="00D22E71" w:rsidRPr="00AF3689" w:rsidRDefault="00D22E71" w:rsidP="00D22E71">
      <w:pPr>
        <w:spacing w:beforeLines="50" w:before="156" w:afterLines="50" w:after="156"/>
        <w:ind w:firstLineChars="100" w:firstLine="210"/>
      </w:pPr>
      <w:r w:rsidRPr="00AF3689">
        <w:t>３．掌握烷烃及小环烷烃的主要化学反应；掌握自由基的稳定性顺序及自由基反应机理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第三章不饱和烃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１．掌握烯烃、炔烃、共轭二烯烃的结构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２．掌握不饱和烃的系统命名法及烯烃的几何异构现象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３．掌握不饱和烃的化学性质；通过亲电加成、亲核加成及自由基加成反应机理的学习，掌握马氏规则、过氧化物效应及反应产物构型的选择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第四章立体化学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１．掌握构象分析，尤其是环己烷的构象；掌握几何异构的命名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２．掌握手性、比旋光度、对映体、非对映体、内消旋体、外消旋体等概念；学会用</w:t>
      </w:r>
      <w:r w:rsidRPr="00AF3689">
        <w:t>R/S</w:t>
      </w:r>
      <w:r w:rsidRPr="00AF3689">
        <w:t>法和</w:t>
      </w:r>
      <w:r w:rsidRPr="00AF3689">
        <w:t>D/L</w:t>
      </w:r>
      <w:r w:rsidRPr="00AF3689">
        <w:t>法进行构型标记；会使用</w:t>
      </w:r>
      <w:r w:rsidRPr="00AF3689">
        <w:t>Fischer</w:t>
      </w:r>
      <w:r w:rsidRPr="00AF3689">
        <w:t>投影式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第五章芳香化合物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１．掌握芳香性的内涵与</w:t>
      </w:r>
      <w:r w:rsidRPr="00AF3689">
        <w:t>H</w:t>
      </w:r>
      <w:r w:rsidRPr="00AF3689">
        <w:sym w:font="Kino MT" w:char="00FC"/>
      </w:r>
      <w:r w:rsidRPr="00AF3689">
        <w:t>ckel</w:t>
      </w:r>
      <w:r w:rsidRPr="00AF3689">
        <w:t>规则的应用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２．掌握苯、萘、呋喃、吡咯、噻吩、吡啶、吲哚和喹啉等的结构、命名及其主要的化学性质，并从结构上分析掌握它们在化学性质上的异同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３．掌握芳烃亲电取代反应的反应机理及定位规则，学会用电子效应和共振论解释定位规则，并熟练利用定位规则指导取代芳烃的合成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第六章卤代烃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１．掌握卤代烷烃、卤代烯烃及卤代芳烃的结构和化学反应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</w:t>
      </w:r>
      <w:r w:rsidRPr="00AF3689">
        <w:t>S</w:t>
      </w:r>
      <w:r w:rsidRPr="00AF3689">
        <w:rPr>
          <w:vertAlign w:val="subscript"/>
        </w:rPr>
        <w:t>N</w:t>
      </w:r>
      <w:r w:rsidRPr="00AF3689">
        <w:t>1</w:t>
      </w:r>
      <w:r w:rsidRPr="00AF3689">
        <w:t>与</w:t>
      </w:r>
      <w:r w:rsidRPr="00AF3689">
        <w:t>S</w:t>
      </w:r>
      <w:r w:rsidRPr="00AF3689">
        <w:rPr>
          <w:vertAlign w:val="subscript"/>
        </w:rPr>
        <w:t>N</w:t>
      </w:r>
      <w:r w:rsidRPr="00AF3689">
        <w:t>2</w:t>
      </w:r>
      <w:r w:rsidRPr="00AF3689">
        <w:t>、</w:t>
      </w:r>
      <w:r w:rsidRPr="00AF3689">
        <w:t>EI</w:t>
      </w:r>
      <w:r w:rsidRPr="00AF3689">
        <w:t>与</w:t>
      </w:r>
      <w:r w:rsidRPr="00AF3689">
        <w:t>E2</w:t>
      </w:r>
      <w:r w:rsidRPr="00AF3689">
        <w:t>反应的反应机理，会判断化合物的结构对反应机理和反应活性的影响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第七章醇酚醚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１．掌握醇酚醚的命名、结构特征、制备方法和化学性质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２．了解有关重要化合物在实际中的应用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lastRenderedPageBreak/>
        <w:t>第八章　醛　酮　醌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１．掌握醛和酮的结构、命名、制备方法和化学性质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２．掌握羰基亲核加成反应和醛酮缩合反应的反应机理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第九章　羧酸及其衍生物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１．掌握羧酸及其衍生物的结构、命名及制备方法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２．掌握羧酸及其衍生物的化学性质以及酯化反应的反应机理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３．掌握乙酰乙酸乙酯和丙二酸二乙酯在有机合成中的应用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第十章　含氮化合物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１．掌握硝基化合物、胺及腈的结构、命名、制备方法及化学性质。重点是胺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２．掌握重氮盐的制备及其在有机合成中的应用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第十一章　碳水化合物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１．重点掌握单糖及二糖的结构特征；了解变旋光现象、差向异构、苷羟基等概念；会书写</w:t>
      </w:r>
      <w:r w:rsidRPr="00AF3689">
        <w:t>Haworth</w:t>
      </w:r>
      <w:r w:rsidRPr="00AF3689">
        <w:t>式及构象式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２．了解淀粉、纤维素的组成与性质</w:t>
      </w:r>
    </w:p>
    <w:p w:rsidR="00D22E71" w:rsidRPr="00AF3689" w:rsidRDefault="00D22E71" w:rsidP="00D22E71">
      <w:pPr>
        <w:spacing w:beforeLines="50" w:before="156" w:afterLines="50" w:after="156"/>
        <w:rPr>
          <w:b/>
        </w:rPr>
      </w:pPr>
      <w:r w:rsidRPr="00AF3689">
        <w:rPr>
          <w:b/>
        </w:rPr>
        <w:t>第十二章　氨基酸蛋白质核酸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１．掌握</w:t>
      </w:r>
      <w:r w:rsidRPr="00AF3689">
        <w:t>α-</w:t>
      </w:r>
      <w:r w:rsidRPr="00AF3689">
        <w:t>氨基酸的命名、制备与性质</w:t>
      </w:r>
    </w:p>
    <w:p w:rsidR="00D22E71" w:rsidRPr="00AF3689" w:rsidRDefault="00D22E71" w:rsidP="00D22E71">
      <w:pPr>
        <w:spacing w:beforeLines="50" w:before="156" w:afterLines="50" w:after="156"/>
      </w:pPr>
      <w:r w:rsidRPr="00AF3689">
        <w:t xml:space="preserve">　２．了解蛋白质与核酸的结构与生理功能</w:t>
      </w:r>
    </w:p>
    <w:p w:rsidR="00D22E71" w:rsidRPr="00AF3689" w:rsidRDefault="00D22E71" w:rsidP="00D22E71">
      <w:pPr>
        <w:spacing w:beforeLines="50" w:before="156" w:afterLines="50" w:after="156"/>
      </w:pPr>
    </w:p>
    <w:p w:rsidR="00DB3C60" w:rsidRDefault="00D22E71" w:rsidP="00D22E71">
      <w:r w:rsidRPr="00AF3689">
        <w:rPr>
          <w:b/>
        </w:rPr>
        <w:t>教材</w:t>
      </w:r>
      <w:r w:rsidRPr="00AF3689">
        <w:t>：天津大学，有机化学（第五版），高等教育出版社，</w:t>
      </w:r>
      <w:r w:rsidRPr="00AF3689">
        <w:t>2014</w:t>
      </w:r>
      <w:bookmarkStart w:id="0" w:name="_GoBack"/>
      <w:bookmarkEnd w:id="0"/>
    </w:p>
    <w:sectPr w:rsidR="00DB3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5AC" w:rsidRDefault="000F35AC" w:rsidP="00D22E71">
      <w:r>
        <w:separator/>
      </w:r>
    </w:p>
  </w:endnote>
  <w:endnote w:type="continuationSeparator" w:id="0">
    <w:p w:rsidR="000F35AC" w:rsidRDefault="000F35AC" w:rsidP="00D2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no M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5AC" w:rsidRDefault="000F35AC" w:rsidP="00D22E71">
      <w:r>
        <w:separator/>
      </w:r>
    </w:p>
  </w:footnote>
  <w:footnote w:type="continuationSeparator" w:id="0">
    <w:p w:rsidR="000F35AC" w:rsidRDefault="000F35AC" w:rsidP="00D22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BE"/>
    <w:rsid w:val="000F35AC"/>
    <w:rsid w:val="008310BE"/>
    <w:rsid w:val="00D22E71"/>
    <w:rsid w:val="00D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AF9B6D-AD72-4BC0-A704-12533616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E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E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E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E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070703</dc:creator>
  <cp:keywords/>
  <dc:description/>
  <cp:lastModifiedBy>070703</cp:lastModifiedBy>
  <cp:revision>2</cp:revision>
  <dcterms:created xsi:type="dcterms:W3CDTF">2017-09-15T09:33:00Z</dcterms:created>
  <dcterms:modified xsi:type="dcterms:W3CDTF">2017-09-15T09:33:00Z</dcterms:modified>
</cp:coreProperties>
</file>