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74" w:rsidRDefault="00E77C74" w:rsidP="00E77C74">
      <w:pPr>
        <w:jc w:val="center"/>
        <w:rPr>
          <w:b/>
          <w:sz w:val="52"/>
          <w:szCs w:val="52"/>
        </w:rPr>
      </w:pPr>
      <w:r w:rsidRPr="00C43BD0">
        <w:rPr>
          <w:rFonts w:hint="eastAsia"/>
          <w:b/>
          <w:sz w:val="52"/>
          <w:szCs w:val="52"/>
        </w:rPr>
        <w:t>初试</w:t>
      </w:r>
      <w:r w:rsidRPr="00C43BD0">
        <w:rPr>
          <w:b/>
          <w:sz w:val="52"/>
          <w:szCs w:val="52"/>
        </w:rPr>
        <w:t>科目考试</w:t>
      </w:r>
      <w:r>
        <w:rPr>
          <w:rFonts w:hint="eastAsia"/>
          <w:b/>
          <w:sz w:val="52"/>
          <w:szCs w:val="52"/>
        </w:rPr>
        <w:t>大纲</w:t>
      </w:r>
    </w:p>
    <w:p w:rsidR="00E77C74" w:rsidRDefault="004E25C4" w:rsidP="002409FE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 xml:space="preserve"> </w:t>
      </w:r>
    </w:p>
    <w:p w:rsidR="00E77C74" w:rsidRDefault="00E77C74" w:rsidP="00E77C74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“马克思主义基本原理概论”考试大纲</w:t>
      </w:r>
    </w:p>
    <w:p w:rsidR="00E77C74" w:rsidRPr="005E79E0" w:rsidRDefault="00E77C74" w:rsidP="00E77C74">
      <w:pPr>
        <w:spacing w:line="360" w:lineRule="auto"/>
        <w:rPr>
          <w:b/>
          <w:sz w:val="24"/>
        </w:rPr>
      </w:pPr>
      <w:r w:rsidRPr="005E79E0">
        <w:rPr>
          <w:rFonts w:hint="eastAsia"/>
          <w:b/>
          <w:sz w:val="24"/>
        </w:rPr>
        <w:t>一、考试的学科范围</w:t>
      </w:r>
    </w:p>
    <w:p w:rsidR="00E77C74" w:rsidRPr="00A80439" w:rsidRDefault="00E77C74" w:rsidP="00492FB4">
      <w:pPr>
        <w:spacing w:afterLines="50" w:line="400" w:lineRule="exact"/>
        <w:ind w:firstLineChars="200" w:firstLine="480"/>
        <w:rPr>
          <w:rFonts w:hAnsi="宋体"/>
          <w:sz w:val="24"/>
        </w:rPr>
      </w:pPr>
      <w:r w:rsidRPr="000E0C9C">
        <w:rPr>
          <w:rFonts w:ascii="宋体" w:hAnsi="宋体" w:hint="eastAsia"/>
          <w:sz w:val="24"/>
        </w:rPr>
        <w:t>马克思主义基本原理概论</w:t>
      </w:r>
      <w:r w:rsidR="00AC4067">
        <w:rPr>
          <w:rFonts w:ascii="宋体" w:hAnsi="宋体" w:hint="eastAsia"/>
          <w:sz w:val="24"/>
        </w:rPr>
        <w:t>课教学大纲要求的所有内容。</w:t>
      </w:r>
    </w:p>
    <w:p w:rsidR="00E77C74" w:rsidRDefault="00E77C74" w:rsidP="00E77C74">
      <w:pPr>
        <w:spacing w:line="360" w:lineRule="auto"/>
        <w:rPr>
          <w:b/>
          <w:sz w:val="24"/>
        </w:rPr>
      </w:pPr>
      <w:r w:rsidRPr="005E79E0">
        <w:rPr>
          <w:rFonts w:hint="eastAsia"/>
          <w:b/>
          <w:sz w:val="24"/>
        </w:rPr>
        <w:t>二、评价目标</w:t>
      </w:r>
    </w:p>
    <w:p w:rsidR="00E77C74" w:rsidRPr="00F4760A" w:rsidRDefault="00E77C74" w:rsidP="00E77C74">
      <w:pPr>
        <w:widowControl/>
        <w:spacing w:line="400" w:lineRule="exact"/>
        <w:rPr>
          <w:sz w:val="24"/>
        </w:rPr>
      </w:pPr>
      <w:r w:rsidRPr="00F4760A">
        <w:rPr>
          <w:rFonts w:hint="eastAsia"/>
          <w:sz w:val="24"/>
        </w:rPr>
        <w:t>经过考试</w:t>
      </w:r>
      <w:r>
        <w:rPr>
          <w:rFonts w:hint="eastAsia"/>
          <w:sz w:val="24"/>
        </w:rPr>
        <w:t>要</w:t>
      </w:r>
      <w:r w:rsidRPr="00F4760A">
        <w:rPr>
          <w:rFonts w:hint="eastAsia"/>
          <w:sz w:val="24"/>
        </w:rPr>
        <w:t>达到</w:t>
      </w:r>
      <w:r>
        <w:rPr>
          <w:rFonts w:hint="eastAsia"/>
          <w:sz w:val="24"/>
        </w:rPr>
        <w:t>如</w:t>
      </w:r>
      <w:r w:rsidRPr="00F4760A">
        <w:rPr>
          <w:rFonts w:hint="eastAsia"/>
          <w:sz w:val="24"/>
        </w:rPr>
        <w:t>下三个方面的目的：</w:t>
      </w:r>
    </w:p>
    <w:p w:rsidR="00E77C74" w:rsidRPr="00F4760A" w:rsidRDefault="00E77C74" w:rsidP="00E77C74">
      <w:pPr>
        <w:widowControl/>
        <w:numPr>
          <w:ilvl w:val="0"/>
          <w:numId w:val="17"/>
        </w:numPr>
        <w:tabs>
          <w:tab w:val="clear" w:pos="420"/>
          <w:tab w:val="num" w:pos="0"/>
        </w:tabs>
        <w:spacing w:line="400" w:lineRule="exact"/>
        <w:ind w:left="0" w:firstLine="0"/>
        <w:jc w:val="left"/>
        <w:rPr>
          <w:sz w:val="24"/>
        </w:rPr>
      </w:pPr>
      <w:r w:rsidRPr="00F4760A">
        <w:rPr>
          <w:rFonts w:hint="eastAsia"/>
          <w:sz w:val="24"/>
        </w:rPr>
        <w:t>考察学生对本门课程的基本内容和重点内容的掌握程度。</w:t>
      </w:r>
    </w:p>
    <w:p w:rsidR="00E77C74" w:rsidRPr="00F4760A" w:rsidRDefault="00E77C74" w:rsidP="00E77C74">
      <w:pPr>
        <w:widowControl/>
        <w:numPr>
          <w:ilvl w:val="0"/>
          <w:numId w:val="17"/>
        </w:numPr>
        <w:tabs>
          <w:tab w:val="clear" w:pos="420"/>
          <w:tab w:val="num" w:pos="0"/>
        </w:tabs>
        <w:spacing w:line="400" w:lineRule="exact"/>
        <w:ind w:left="0" w:firstLine="0"/>
        <w:jc w:val="left"/>
        <w:rPr>
          <w:sz w:val="24"/>
        </w:rPr>
      </w:pPr>
      <w:r w:rsidRPr="00F4760A">
        <w:rPr>
          <w:rFonts w:hint="eastAsia"/>
          <w:sz w:val="24"/>
        </w:rPr>
        <w:t>考察学生运用所学知识综合分析问题、解决问题的能力。</w:t>
      </w:r>
    </w:p>
    <w:p w:rsidR="00E77C74" w:rsidRDefault="00E77C74" w:rsidP="00E77C74">
      <w:pPr>
        <w:widowControl/>
        <w:numPr>
          <w:ilvl w:val="0"/>
          <w:numId w:val="17"/>
        </w:numPr>
        <w:tabs>
          <w:tab w:val="clear" w:pos="420"/>
          <w:tab w:val="num" w:pos="0"/>
        </w:tabs>
        <w:spacing w:line="400" w:lineRule="exact"/>
        <w:ind w:left="0" w:firstLine="0"/>
        <w:jc w:val="left"/>
        <w:rPr>
          <w:sz w:val="24"/>
        </w:rPr>
      </w:pPr>
      <w:r w:rsidRPr="00F4760A">
        <w:rPr>
          <w:rFonts w:hint="eastAsia"/>
          <w:sz w:val="24"/>
        </w:rPr>
        <w:t>考察学生运用所学理论知识处理实际问题的能力。</w:t>
      </w:r>
    </w:p>
    <w:p w:rsidR="00E77C74" w:rsidRPr="00F4760A" w:rsidRDefault="00E77C74" w:rsidP="00E77C74">
      <w:pPr>
        <w:widowControl/>
        <w:spacing w:line="400" w:lineRule="exact"/>
        <w:jc w:val="left"/>
        <w:rPr>
          <w:sz w:val="24"/>
        </w:rPr>
      </w:pPr>
    </w:p>
    <w:p w:rsidR="00E77C74" w:rsidRPr="005E79E0" w:rsidRDefault="00E77C74" w:rsidP="00E77C74">
      <w:pPr>
        <w:widowControl/>
        <w:wordWrap w:val="0"/>
        <w:spacing w:line="288" w:lineRule="auto"/>
        <w:rPr>
          <w:rFonts w:ascii="Arial" w:hAnsi="Arial" w:cs="Arial"/>
          <w:b/>
          <w:sz w:val="24"/>
        </w:rPr>
      </w:pPr>
      <w:r w:rsidRPr="005E79E0">
        <w:rPr>
          <w:rFonts w:hint="eastAsia"/>
          <w:b/>
          <w:sz w:val="24"/>
        </w:rPr>
        <w:t>三、</w:t>
      </w:r>
      <w:r w:rsidRPr="005E79E0">
        <w:rPr>
          <w:rFonts w:ascii="Arial" w:hAnsi="Arial" w:cs="Arial" w:hint="eastAsia"/>
          <w:b/>
          <w:bCs/>
          <w:sz w:val="24"/>
        </w:rPr>
        <w:t>试题主要类型</w:t>
      </w:r>
    </w:p>
    <w:p w:rsidR="00E77C74" w:rsidRDefault="00E77C74" w:rsidP="00492FB4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、答题时间：</w:t>
      </w:r>
      <w:r>
        <w:rPr>
          <w:sz w:val="24"/>
        </w:rPr>
        <w:t xml:space="preserve"> 180</w:t>
      </w:r>
      <w:r>
        <w:rPr>
          <w:rFonts w:hint="eastAsia"/>
          <w:sz w:val="24"/>
        </w:rPr>
        <w:t>分钟</w:t>
      </w:r>
    </w:p>
    <w:p w:rsidR="00E77C74" w:rsidRDefault="00E77C74" w:rsidP="00492FB4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 w:rsidRPr="00837A2A">
        <w:rPr>
          <w:rFonts w:ascii="Arial" w:hAnsi="Arial" w:cs="Arial" w:hint="eastAsia"/>
          <w:bCs/>
          <w:sz w:val="24"/>
        </w:rPr>
        <w:t>试题类型</w:t>
      </w:r>
      <w:r w:rsidR="00415C4B">
        <w:rPr>
          <w:rFonts w:hint="eastAsia"/>
          <w:sz w:val="24"/>
        </w:rPr>
        <w:t>：简答题、论述题</w:t>
      </w:r>
      <w:r w:rsidR="00AC4067">
        <w:rPr>
          <w:rFonts w:hint="eastAsia"/>
          <w:sz w:val="24"/>
        </w:rPr>
        <w:t>。</w:t>
      </w:r>
    </w:p>
    <w:p w:rsidR="00E77C74" w:rsidRPr="005E79E0" w:rsidRDefault="00E77C74" w:rsidP="00E77C74">
      <w:pPr>
        <w:snapToGrid w:val="0"/>
        <w:spacing w:line="360" w:lineRule="auto"/>
        <w:rPr>
          <w:b/>
          <w:bCs/>
          <w:sz w:val="24"/>
        </w:rPr>
      </w:pPr>
      <w:r w:rsidRPr="005E79E0">
        <w:rPr>
          <w:rFonts w:hint="eastAsia"/>
          <w:b/>
          <w:bCs/>
          <w:sz w:val="24"/>
        </w:rPr>
        <w:t>四、考查要点</w:t>
      </w:r>
    </w:p>
    <w:p w:rsidR="00E77C74" w:rsidRDefault="00E77C74" w:rsidP="00E77C74">
      <w:pPr>
        <w:widowControl/>
        <w:spacing w:line="400" w:lineRule="exact"/>
        <w:ind w:leftChars="57" w:left="480" w:hangingChars="150" w:hanging="360"/>
        <w:rPr>
          <w:rFonts w:hAnsi="宋体" w:cs="宋体"/>
          <w:color w:val="000000"/>
          <w:sz w:val="24"/>
        </w:rPr>
      </w:pPr>
      <w:r w:rsidRPr="00750252">
        <w:rPr>
          <w:color w:val="000000"/>
          <w:sz w:val="24"/>
        </w:rPr>
        <w:t>(</w:t>
      </w:r>
      <w:proofErr w:type="gramStart"/>
      <w:r w:rsidRPr="00750252">
        <w:rPr>
          <w:rFonts w:hAnsi="宋体" w:cs="宋体" w:hint="eastAsia"/>
          <w:color w:val="000000"/>
          <w:sz w:val="24"/>
        </w:rPr>
        <w:t>一</w:t>
      </w:r>
      <w:proofErr w:type="gramEnd"/>
      <w:r w:rsidRPr="00750252">
        <w:rPr>
          <w:color w:val="000000"/>
          <w:sz w:val="24"/>
        </w:rPr>
        <w:t>)</w:t>
      </w:r>
      <w:r>
        <w:rPr>
          <w:rFonts w:hAnsi="宋体" w:cs="宋体" w:hint="eastAsia"/>
          <w:color w:val="000000"/>
          <w:sz w:val="24"/>
        </w:rPr>
        <w:t>什么是马克思主义、马克思主义的产生和发展、马克思主义的鲜明特征。</w:t>
      </w:r>
    </w:p>
    <w:p w:rsidR="00E77C74" w:rsidRDefault="00E77C74" w:rsidP="00E77C74">
      <w:pPr>
        <w:widowControl/>
        <w:spacing w:line="400" w:lineRule="exact"/>
        <w:ind w:leftChars="57" w:left="480" w:hangingChars="150" w:hanging="360"/>
        <w:rPr>
          <w:color w:val="000000"/>
          <w:sz w:val="24"/>
        </w:rPr>
      </w:pPr>
      <w:r w:rsidRPr="00750252">
        <w:rPr>
          <w:color w:val="000000"/>
          <w:sz w:val="24"/>
        </w:rPr>
        <w:lastRenderedPageBreak/>
        <w:t>(</w:t>
      </w:r>
      <w:r w:rsidRPr="00750252">
        <w:rPr>
          <w:rFonts w:hAnsi="宋体" w:cs="宋体" w:hint="eastAsia"/>
          <w:color w:val="000000"/>
          <w:sz w:val="24"/>
        </w:rPr>
        <w:t>二</w:t>
      </w:r>
      <w:r w:rsidRPr="00750252">
        <w:rPr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世界的物质性及其发展规律：物质世界和实践、事物的普遍联系和发展、唯物辩证法是认识世界和改造世界的根本方法。</w:t>
      </w:r>
    </w:p>
    <w:p w:rsidR="00E77C74" w:rsidRDefault="00E77C74" w:rsidP="00E77C74">
      <w:pPr>
        <w:widowControl/>
        <w:spacing w:line="40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（三）认识的本质及其规律：认识和实践、真理和价值、认识和实践的统一。</w:t>
      </w:r>
    </w:p>
    <w:p w:rsidR="00E77C74" w:rsidRDefault="00E77C74" w:rsidP="00E77C74">
      <w:pPr>
        <w:widowControl/>
        <w:spacing w:line="40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（四）人类社会及其发展规律：社会基本矛盾及其运动规律、社会历史发展的动力、人民群众在历史发展中的作用。</w:t>
      </w:r>
    </w:p>
    <w:p w:rsidR="00E77C74" w:rsidRDefault="00E77C74" w:rsidP="00E77C74">
      <w:pPr>
        <w:widowControl/>
        <w:spacing w:line="40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（五）资本主义的形成及其本质：资本主义的形成及以私有制为基础的商品经济的矛盾、资本主义经济制度的本质、资本主义政治制度和意识形态。</w:t>
      </w:r>
    </w:p>
    <w:p w:rsidR="00415C4B" w:rsidRDefault="00E77C74" w:rsidP="00E77C74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（六）资本主义发展的历史进程</w:t>
      </w:r>
      <w:r w:rsidR="00415C4B">
        <w:rPr>
          <w:color w:val="000000"/>
          <w:sz w:val="24"/>
        </w:rPr>
        <w:t>：</w:t>
      </w:r>
      <w:r>
        <w:rPr>
          <w:rFonts w:hint="eastAsia"/>
          <w:color w:val="000000"/>
          <w:sz w:val="24"/>
        </w:rPr>
        <w:t>从自由竞争资本主义到垄断资本主义、当代资本主义的新变化、资本主义历史地位和发展趋势。</w:t>
      </w:r>
    </w:p>
    <w:p w:rsidR="00415C4B" w:rsidRDefault="00415C4B" w:rsidP="00415C4B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（七）社会主义的发展及其规律：空想社会主义、科学社会主义、社会主义的发展规律</w:t>
      </w:r>
    </w:p>
    <w:p w:rsidR="00E77C74" w:rsidRDefault="00415C4B" w:rsidP="00415C4B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（八）共产主义：共产主义社会的基本特征、中国特色社会主义</w:t>
      </w:r>
      <w:r w:rsidR="00E77C74" w:rsidRPr="00750252">
        <w:rPr>
          <w:rFonts w:hAnsi="宋体" w:cs="宋体"/>
          <w:sz w:val="14"/>
          <w:szCs w:val="14"/>
        </w:rPr>
        <w:br/>
      </w:r>
      <w:r w:rsidR="00E77C74" w:rsidRPr="00750252">
        <w:rPr>
          <w:color w:val="000000"/>
          <w:sz w:val="24"/>
        </w:rPr>
        <w:t xml:space="preserve">                          </w:t>
      </w:r>
    </w:p>
    <w:p w:rsidR="00E77C74" w:rsidRPr="005E79E0" w:rsidRDefault="00E77C74" w:rsidP="00492FB4">
      <w:pPr>
        <w:widowControl/>
        <w:spacing w:beforeLines="50"/>
        <w:rPr>
          <w:rFonts w:hAnsi="宋体" w:cs="宋体"/>
          <w:b/>
          <w:sz w:val="24"/>
        </w:rPr>
      </w:pPr>
      <w:r w:rsidRPr="005E79E0">
        <w:rPr>
          <w:rFonts w:hint="eastAsia"/>
          <w:b/>
          <w:sz w:val="24"/>
        </w:rPr>
        <w:t>五、</w:t>
      </w:r>
      <w:r w:rsidRPr="005E79E0">
        <w:rPr>
          <w:rFonts w:hAnsi="宋体" w:cs="宋体" w:hint="eastAsia"/>
          <w:b/>
          <w:sz w:val="24"/>
        </w:rPr>
        <w:t>主要参考书目</w:t>
      </w:r>
    </w:p>
    <w:p w:rsidR="00E77C74" w:rsidRPr="00391939" w:rsidRDefault="00E77C74" w:rsidP="00492FB4">
      <w:pPr>
        <w:snapToGrid w:val="0"/>
        <w:spacing w:beforeLines="50"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马克思主义理论研究和建设工程重点教材编写组</w:t>
      </w:r>
      <w:r w:rsidRPr="00391939">
        <w:rPr>
          <w:rFonts w:hAnsi="宋体" w:hint="eastAsia"/>
          <w:sz w:val="24"/>
        </w:rPr>
        <w:t>编，</w:t>
      </w:r>
      <w:r>
        <w:rPr>
          <w:rFonts w:hAnsi="宋体" w:hint="eastAsia"/>
          <w:sz w:val="24"/>
        </w:rPr>
        <w:t>《马克思主义基本原理概论》</w:t>
      </w:r>
      <w:r w:rsidRPr="00391939">
        <w:rPr>
          <w:rFonts w:hAnsi="宋体" w:hint="eastAsia"/>
          <w:sz w:val="24"/>
        </w:rPr>
        <w:t>，</w:t>
      </w:r>
      <w:r>
        <w:rPr>
          <w:rFonts w:hAnsi="宋体" w:hint="eastAsia"/>
          <w:sz w:val="24"/>
        </w:rPr>
        <w:t>高等教育出版社</w:t>
      </w:r>
      <w:r w:rsidRPr="00391939">
        <w:rPr>
          <w:rFonts w:hAnsi="宋体" w:hint="eastAsia"/>
          <w:sz w:val="24"/>
        </w:rPr>
        <w:t>，</w:t>
      </w:r>
      <w:r w:rsidR="00B919C6">
        <w:rPr>
          <w:rFonts w:hAnsi="宋体"/>
          <w:sz w:val="24"/>
        </w:rPr>
        <w:t>201</w:t>
      </w:r>
      <w:r w:rsidR="00B919C6">
        <w:rPr>
          <w:rFonts w:hAnsi="宋体" w:hint="eastAsia"/>
          <w:sz w:val="24"/>
        </w:rPr>
        <w:t>5</w:t>
      </w:r>
      <w:r w:rsidRPr="00391939">
        <w:rPr>
          <w:rFonts w:hAnsi="宋体" w:hint="eastAsia"/>
          <w:sz w:val="24"/>
        </w:rPr>
        <w:t>年</w:t>
      </w:r>
      <w:r w:rsidR="00B919C6">
        <w:rPr>
          <w:rFonts w:hAnsi="宋体" w:hint="eastAsia"/>
          <w:sz w:val="24"/>
        </w:rPr>
        <w:t>修订版。</w:t>
      </w:r>
    </w:p>
    <w:p w:rsidR="00E77C74" w:rsidRPr="00B919C6" w:rsidRDefault="00E77C74" w:rsidP="00E77C74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E77C74" w:rsidRDefault="00E77C74" w:rsidP="00E77C74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E77C74" w:rsidRDefault="00E77C74" w:rsidP="00E77C74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E77C74" w:rsidRDefault="00E77C74" w:rsidP="00E77C74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153B3C" w:rsidRDefault="00153B3C" w:rsidP="00E77C74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153B3C" w:rsidRDefault="00153B3C" w:rsidP="00E77C74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0429D7" w:rsidRDefault="00E77C74" w:rsidP="000429D7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 xml:space="preserve"> </w:t>
      </w:r>
      <w:r w:rsidR="000429D7">
        <w:rPr>
          <w:rFonts w:eastAsia="黑体"/>
          <w:sz w:val="36"/>
          <w:szCs w:val="36"/>
        </w:rPr>
        <w:t xml:space="preserve"> “</w:t>
      </w:r>
      <w:r w:rsidR="000429D7" w:rsidRPr="003B2064">
        <w:rPr>
          <w:rFonts w:eastAsia="黑体" w:hint="eastAsia"/>
          <w:sz w:val="36"/>
          <w:szCs w:val="36"/>
        </w:rPr>
        <w:t>中国化的马克思主义</w:t>
      </w:r>
      <w:r w:rsidR="000429D7">
        <w:rPr>
          <w:rFonts w:eastAsia="黑体"/>
          <w:sz w:val="36"/>
          <w:szCs w:val="36"/>
        </w:rPr>
        <w:t>”</w:t>
      </w:r>
      <w:r w:rsidR="000429D7">
        <w:rPr>
          <w:rFonts w:eastAsia="黑体" w:hint="eastAsia"/>
          <w:sz w:val="36"/>
          <w:szCs w:val="36"/>
        </w:rPr>
        <w:t>考试大纲</w:t>
      </w:r>
    </w:p>
    <w:p w:rsidR="000429D7" w:rsidRPr="005E79E0" w:rsidRDefault="000429D7" w:rsidP="000429D7">
      <w:pPr>
        <w:spacing w:line="360" w:lineRule="auto"/>
        <w:rPr>
          <w:b/>
          <w:sz w:val="24"/>
        </w:rPr>
      </w:pPr>
      <w:r w:rsidRPr="005E79E0">
        <w:rPr>
          <w:rFonts w:hint="eastAsia"/>
          <w:b/>
          <w:sz w:val="24"/>
        </w:rPr>
        <w:t>一、考试的学科范围</w:t>
      </w:r>
    </w:p>
    <w:p w:rsidR="000429D7" w:rsidRPr="00C97972" w:rsidRDefault="000429D7" w:rsidP="000429D7">
      <w:pPr>
        <w:spacing w:line="360" w:lineRule="auto"/>
        <w:ind w:firstLineChars="195" w:firstLine="468"/>
        <w:rPr>
          <w:rFonts w:ascii="宋体"/>
          <w:sz w:val="24"/>
        </w:rPr>
      </w:pPr>
      <w:r w:rsidRPr="00C97972">
        <w:rPr>
          <w:rFonts w:ascii="宋体" w:hAnsi="宋体" w:hint="eastAsia"/>
          <w:sz w:val="24"/>
        </w:rPr>
        <w:t>毛泽东思想</w:t>
      </w:r>
      <w:r>
        <w:rPr>
          <w:rFonts w:ascii="宋体" w:hAnsi="宋体" w:hint="eastAsia"/>
          <w:sz w:val="24"/>
        </w:rPr>
        <w:t>和</w:t>
      </w:r>
      <w:r w:rsidRPr="00C97972">
        <w:rPr>
          <w:rFonts w:ascii="宋体" w:hAnsi="宋体" w:hint="eastAsia"/>
          <w:sz w:val="24"/>
        </w:rPr>
        <w:t>中国特色社会主义</w:t>
      </w:r>
      <w:r>
        <w:rPr>
          <w:rFonts w:ascii="宋体" w:hAnsi="宋体" w:hint="eastAsia"/>
          <w:sz w:val="24"/>
        </w:rPr>
        <w:t>理论</w:t>
      </w:r>
      <w:r w:rsidR="009C06BE">
        <w:rPr>
          <w:rFonts w:ascii="宋体" w:hAnsi="宋体" w:hint="eastAsia"/>
          <w:sz w:val="24"/>
        </w:rPr>
        <w:t>概论课教学大纲包括的所有内容。</w:t>
      </w:r>
    </w:p>
    <w:p w:rsidR="000429D7" w:rsidRPr="005E79E0" w:rsidRDefault="000429D7" w:rsidP="000429D7">
      <w:pPr>
        <w:spacing w:line="360" w:lineRule="auto"/>
        <w:rPr>
          <w:b/>
          <w:sz w:val="24"/>
        </w:rPr>
      </w:pPr>
      <w:r w:rsidRPr="005E79E0">
        <w:rPr>
          <w:rFonts w:hint="eastAsia"/>
          <w:b/>
          <w:sz w:val="24"/>
        </w:rPr>
        <w:t>二、评价目标</w:t>
      </w:r>
    </w:p>
    <w:p w:rsidR="000429D7" w:rsidRPr="00814095" w:rsidRDefault="000429D7" w:rsidP="000429D7">
      <w:pPr>
        <w:spacing w:line="360" w:lineRule="auto"/>
        <w:ind w:firstLineChars="200" w:firstLine="480"/>
        <w:rPr>
          <w:sz w:val="24"/>
        </w:rPr>
      </w:pPr>
      <w:r w:rsidRPr="00B73F7D">
        <w:rPr>
          <w:rFonts w:hint="eastAsia"/>
          <w:sz w:val="24"/>
        </w:rPr>
        <w:t>主要考查考生</w:t>
      </w:r>
      <w:r w:rsidRPr="00814095">
        <w:rPr>
          <w:rFonts w:hint="eastAsia"/>
          <w:sz w:val="24"/>
        </w:rPr>
        <w:t>对</w:t>
      </w:r>
      <w:r>
        <w:rPr>
          <w:rFonts w:ascii="宋体" w:hAnsi="宋体" w:hint="eastAsia"/>
          <w:sz w:val="24"/>
        </w:rPr>
        <w:t>中国化的马克思主义理论</w:t>
      </w:r>
      <w:r w:rsidRPr="00814095">
        <w:rPr>
          <w:rFonts w:hint="eastAsia"/>
          <w:sz w:val="24"/>
        </w:rPr>
        <w:t>的基础理论、基本知识</w:t>
      </w:r>
      <w:r>
        <w:rPr>
          <w:rFonts w:hint="eastAsia"/>
          <w:sz w:val="24"/>
        </w:rPr>
        <w:t>的掌握和运用</w:t>
      </w:r>
      <w:r w:rsidRPr="00814095">
        <w:rPr>
          <w:rFonts w:hint="eastAsia"/>
          <w:sz w:val="24"/>
        </w:rPr>
        <w:t>情况，要求考生应掌握以下有关知识：</w:t>
      </w:r>
    </w:p>
    <w:p w:rsidR="000429D7" w:rsidRPr="00C97972" w:rsidRDefault="000429D7" w:rsidP="000429D7">
      <w:pPr>
        <w:spacing w:line="360" w:lineRule="auto"/>
        <w:ind w:firstLineChars="195" w:firstLine="468"/>
        <w:rPr>
          <w:rFonts w:hAnsi="宋体"/>
          <w:sz w:val="24"/>
        </w:rPr>
      </w:pPr>
      <w:r w:rsidRPr="00C97972">
        <w:rPr>
          <w:rFonts w:hAnsi="宋体"/>
          <w:sz w:val="24"/>
        </w:rPr>
        <w:t>1</w:t>
      </w:r>
      <w:r>
        <w:rPr>
          <w:rFonts w:hAnsi="宋体"/>
          <w:sz w:val="24"/>
        </w:rPr>
        <w:t xml:space="preserve">. </w:t>
      </w:r>
      <w:r w:rsidRPr="00C97972">
        <w:rPr>
          <w:rFonts w:hAnsi="宋体" w:hint="eastAsia"/>
          <w:sz w:val="24"/>
        </w:rPr>
        <w:t>马克思主义中国化</w:t>
      </w:r>
      <w:r>
        <w:rPr>
          <w:rFonts w:hAnsi="宋体" w:hint="eastAsia"/>
          <w:sz w:val="24"/>
        </w:rPr>
        <w:t>：科学</w:t>
      </w:r>
      <w:r w:rsidRPr="00C97972">
        <w:rPr>
          <w:rFonts w:hAnsi="宋体" w:hint="eastAsia"/>
          <w:sz w:val="24"/>
        </w:rPr>
        <w:t>内涵、理论成果和</w:t>
      </w:r>
      <w:r>
        <w:rPr>
          <w:rFonts w:hAnsi="宋体" w:hint="eastAsia"/>
          <w:sz w:val="24"/>
        </w:rPr>
        <w:t>理论</w:t>
      </w:r>
      <w:r w:rsidRPr="00C97972">
        <w:rPr>
          <w:rFonts w:hAnsi="宋体" w:hint="eastAsia"/>
          <w:sz w:val="24"/>
        </w:rPr>
        <w:t>精髓；</w:t>
      </w:r>
    </w:p>
    <w:p w:rsidR="000429D7" w:rsidRDefault="000429D7" w:rsidP="000429D7">
      <w:pPr>
        <w:spacing w:line="360" w:lineRule="auto"/>
        <w:ind w:firstLineChars="195" w:firstLine="468"/>
        <w:rPr>
          <w:rFonts w:hAnsi="宋体"/>
          <w:sz w:val="24"/>
        </w:rPr>
      </w:pPr>
      <w:r w:rsidRPr="003B2064">
        <w:rPr>
          <w:rFonts w:hAnsi="宋体"/>
          <w:sz w:val="24"/>
        </w:rPr>
        <w:t>2</w:t>
      </w:r>
      <w:r>
        <w:rPr>
          <w:rFonts w:hAnsi="宋体"/>
          <w:sz w:val="24"/>
        </w:rPr>
        <w:t xml:space="preserve">. </w:t>
      </w:r>
      <w:r w:rsidRPr="003B2064">
        <w:rPr>
          <w:rFonts w:hAnsi="宋体" w:hint="eastAsia"/>
          <w:sz w:val="24"/>
        </w:rPr>
        <w:t>毛泽东思想：新民主主义革命理论、社会主义改造理论、社会主义建设道路初步探索的理论；</w:t>
      </w:r>
    </w:p>
    <w:p w:rsidR="000429D7" w:rsidRDefault="000429D7" w:rsidP="000429D7">
      <w:pPr>
        <w:spacing w:line="360" w:lineRule="auto"/>
        <w:ind w:firstLineChars="195" w:firstLine="468"/>
        <w:rPr>
          <w:sz w:val="24"/>
        </w:rPr>
      </w:pPr>
      <w:r w:rsidRPr="003B2064">
        <w:rPr>
          <w:rFonts w:hAnsi="宋体"/>
          <w:sz w:val="24"/>
        </w:rPr>
        <w:t>3</w:t>
      </w:r>
      <w:r>
        <w:rPr>
          <w:rFonts w:hAnsi="宋体"/>
          <w:sz w:val="24"/>
        </w:rPr>
        <w:t xml:space="preserve">. </w:t>
      </w:r>
      <w:r w:rsidRPr="003B2064">
        <w:rPr>
          <w:rFonts w:hAnsi="宋体" w:hint="eastAsia"/>
          <w:sz w:val="24"/>
        </w:rPr>
        <w:t>中国特色社会主义理论：</w:t>
      </w:r>
      <w:r>
        <w:rPr>
          <w:rFonts w:hAnsi="宋体" w:hint="eastAsia"/>
          <w:sz w:val="24"/>
        </w:rPr>
        <w:t>建设中国特色社会主义总依据、社会主义本质和建设中国特色社会主义总</w:t>
      </w:r>
      <w:r w:rsidRPr="003B2064">
        <w:rPr>
          <w:rFonts w:hAnsi="宋体" w:hint="eastAsia"/>
          <w:sz w:val="24"/>
        </w:rPr>
        <w:t>任务的理论、社会主义改革开放的理论、建设中国特色社会主义总布局的理论、</w:t>
      </w:r>
      <w:r>
        <w:rPr>
          <w:rFonts w:hAnsi="宋体" w:hint="eastAsia"/>
          <w:sz w:val="24"/>
        </w:rPr>
        <w:t>实现</w:t>
      </w:r>
      <w:r w:rsidRPr="003B2064">
        <w:rPr>
          <w:rFonts w:hAnsi="宋体" w:hint="eastAsia"/>
          <w:sz w:val="24"/>
        </w:rPr>
        <w:t>祖国</w:t>
      </w:r>
      <w:r>
        <w:rPr>
          <w:rFonts w:hAnsi="宋体" w:hint="eastAsia"/>
          <w:sz w:val="24"/>
        </w:rPr>
        <w:t>安全</w:t>
      </w:r>
      <w:r w:rsidRPr="003B2064">
        <w:rPr>
          <w:rFonts w:hAnsi="宋体" w:hint="eastAsia"/>
          <w:sz w:val="24"/>
        </w:rPr>
        <w:t>统一的理论、中国特色社会主义外交和国际战略的理论、建设中国特色社会主义根本目的和依靠力量的理论、</w:t>
      </w:r>
      <w:r>
        <w:rPr>
          <w:rFonts w:hAnsi="宋体" w:hint="eastAsia"/>
          <w:sz w:val="24"/>
        </w:rPr>
        <w:t>建设</w:t>
      </w:r>
      <w:r w:rsidRPr="003B2064">
        <w:rPr>
          <w:rFonts w:hAnsi="宋体" w:hint="eastAsia"/>
          <w:sz w:val="24"/>
        </w:rPr>
        <w:t>中国特色社会主义领导核心的理论。</w:t>
      </w:r>
    </w:p>
    <w:p w:rsidR="000429D7" w:rsidRPr="00B73F7D" w:rsidRDefault="000429D7" w:rsidP="000429D7">
      <w:pPr>
        <w:spacing w:line="360" w:lineRule="auto"/>
        <w:rPr>
          <w:rFonts w:hAnsi="宋体"/>
          <w:b/>
          <w:sz w:val="24"/>
        </w:rPr>
      </w:pPr>
      <w:r w:rsidRPr="00B73F7D">
        <w:rPr>
          <w:rFonts w:hint="eastAsia"/>
          <w:b/>
          <w:sz w:val="24"/>
        </w:rPr>
        <w:t>三、</w:t>
      </w:r>
      <w:r w:rsidRPr="00B73F7D">
        <w:rPr>
          <w:rFonts w:ascii="Arial" w:hAnsi="Arial" w:cs="Arial" w:hint="eastAsia"/>
          <w:b/>
          <w:bCs/>
          <w:sz w:val="24"/>
        </w:rPr>
        <w:t>试题</w:t>
      </w:r>
      <w:r w:rsidRPr="00B73F7D">
        <w:rPr>
          <w:rFonts w:hAnsi="宋体" w:hint="eastAsia"/>
          <w:b/>
          <w:sz w:val="24"/>
        </w:rPr>
        <w:t>主要类型</w:t>
      </w:r>
    </w:p>
    <w:p w:rsidR="000429D7" w:rsidRDefault="000429D7" w:rsidP="000429D7">
      <w:pPr>
        <w:spacing w:line="360" w:lineRule="auto"/>
        <w:ind w:firstLineChars="195" w:firstLine="468"/>
        <w:rPr>
          <w:sz w:val="24"/>
        </w:rPr>
      </w:pPr>
      <w:r w:rsidRPr="00B73F7D">
        <w:rPr>
          <w:rFonts w:hAnsi="宋体"/>
          <w:sz w:val="24"/>
        </w:rPr>
        <w:t xml:space="preserve">1. </w:t>
      </w:r>
      <w:r w:rsidRPr="00B73F7D">
        <w:rPr>
          <w:rFonts w:hAnsi="宋体" w:hint="eastAsia"/>
          <w:sz w:val="24"/>
        </w:rPr>
        <w:t>答题</w:t>
      </w:r>
      <w:r>
        <w:rPr>
          <w:rFonts w:hint="eastAsia"/>
          <w:sz w:val="24"/>
        </w:rPr>
        <w:t>时间：</w:t>
      </w:r>
      <w:r>
        <w:rPr>
          <w:sz w:val="24"/>
        </w:rPr>
        <w:t xml:space="preserve"> 180</w:t>
      </w:r>
      <w:r>
        <w:rPr>
          <w:rFonts w:hint="eastAsia"/>
          <w:sz w:val="24"/>
        </w:rPr>
        <w:t>分钟。</w:t>
      </w:r>
    </w:p>
    <w:p w:rsidR="000429D7" w:rsidRDefault="000429D7" w:rsidP="00492FB4">
      <w:pPr>
        <w:snapToGrid w:val="0"/>
        <w:spacing w:afterLines="50" w:line="360" w:lineRule="auto"/>
        <w:ind w:firstLineChars="200" w:firstLine="480"/>
        <w:rPr>
          <w:sz w:val="24"/>
        </w:rPr>
      </w:pPr>
      <w:r>
        <w:rPr>
          <w:sz w:val="24"/>
        </w:rPr>
        <w:t xml:space="preserve">2. </w:t>
      </w:r>
      <w:r w:rsidRPr="00837A2A">
        <w:rPr>
          <w:rFonts w:ascii="Arial" w:hAnsi="Arial" w:cs="Arial" w:hint="eastAsia"/>
          <w:bCs/>
          <w:sz w:val="24"/>
        </w:rPr>
        <w:t>试题类型</w:t>
      </w:r>
      <w:r>
        <w:rPr>
          <w:rFonts w:hint="eastAsia"/>
          <w:sz w:val="24"/>
        </w:rPr>
        <w:t>：简答题和论述题。</w:t>
      </w:r>
    </w:p>
    <w:p w:rsidR="000429D7" w:rsidRPr="005E79E0" w:rsidRDefault="000429D7" w:rsidP="000429D7">
      <w:pPr>
        <w:snapToGrid w:val="0"/>
        <w:spacing w:line="360" w:lineRule="auto"/>
        <w:rPr>
          <w:b/>
          <w:bCs/>
          <w:sz w:val="24"/>
        </w:rPr>
      </w:pPr>
      <w:r w:rsidRPr="005E79E0">
        <w:rPr>
          <w:rFonts w:hint="eastAsia"/>
          <w:b/>
          <w:bCs/>
          <w:sz w:val="24"/>
        </w:rPr>
        <w:t>四、考查要点</w:t>
      </w:r>
    </w:p>
    <w:p w:rsidR="000429D7" w:rsidRDefault="000429D7" w:rsidP="000429D7">
      <w:pPr>
        <w:spacing w:line="360" w:lineRule="auto"/>
        <w:ind w:left="480" w:hangingChars="200" w:hanging="480"/>
        <w:rPr>
          <w:rFonts w:hAnsi="宋体" w:cs="宋体"/>
          <w:sz w:val="24"/>
        </w:rPr>
      </w:pPr>
      <w:r w:rsidRPr="00226E18">
        <w:rPr>
          <w:color w:val="000000"/>
          <w:sz w:val="24"/>
        </w:rPr>
        <w:t>(</w:t>
      </w:r>
      <w:proofErr w:type="gramStart"/>
      <w:r w:rsidRPr="00226E18">
        <w:rPr>
          <w:rFonts w:hAnsi="宋体" w:cs="宋体" w:hint="eastAsia"/>
          <w:color w:val="000000"/>
          <w:sz w:val="24"/>
        </w:rPr>
        <w:t>一</w:t>
      </w:r>
      <w:proofErr w:type="gramEnd"/>
      <w:r w:rsidRPr="00226E18">
        <w:rPr>
          <w:color w:val="000000"/>
          <w:sz w:val="24"/>
        </w:rPr>
        <w:t xml:space="preserve">) </w:t>
      </w:r>
      <w:r w:rsidRPr="00226E18">
        <w:rPr>
          <w:rFonts w:ascii="宋体" w:hAnsi="宋体" w:hint="eastAsia"/>
          <w:sz w:val="24"/>
        </w:rPr>
        <w:t>马克思主义中国化</w:t>
      </w:r>
      <w:r>
        <w:rPr>
          <w:rFonts w:ascii="宋体" w:hAnsi="宋体" w:hint="eastAsia"/>
          <w:sz w:val="24"/>
        </w:rPr>
        <w:t>的</w:t>
      </w:r>
      <w:r w:rsidRPr="00226E18">
        <w:rPr>
          <w:rFonts w:ascii="宋体" w:hAnsi="宋体" w:hint="eastAsia"/>
          <w:sz w:val="24"/>
        </w:rPr>
        <w:t>两大理论成果</w:t>
      </w:r>
    </w:p>
    <w:p w:rsidR="000429D7" w:rsidRPr="00C278C6" w:rsidRDefault="000429D7" w:rsidP="000429D7">
      <w:pPr>
        <w:spacing w:line="360" w:lineRule="auto"/>
        <w:ind w:leftChars="228" w:left="479"/>
        <w:rPr>
          <w:rFonts w:hAnsi="宋体"/>
          <w:sz w:val="24"/>
        </w:rPr>
      </w:pPr>
      <w:r w:rsidRPr="00226E18">
        <w:rPr>
          <w:rFonts w:ascii="宋体" w:hAnsi="宋体"/>
          <w:sz w:val="24"/>
        </w:rPr>
        <w:t>1.</w:t>
      </w:r>
      <w:r w:rsidRPr="00226E18">
        <w:rPr>
          <w:rFonts w:ascii="宋体" w:hAnsi="宋体" w:hint="eastAsia"/>
          <w:sz w:val="24"/>
        </w:rPr>
        <w:t>马克思主义</w:t>
      </w:r>
      <w:r w:rsidRPr="00C278C6">
        <w:rPr>
          <w:rFonts w:hAnsi="宋体" w:hint="eastAsia"/>
          <w:sz w:val="24"/>
        </w:rPr>
        <w:t>中国化及其发展；</w:t>
      </w:r>
    </w:p>
    <w:p w:rsidR="000429D7" w:rsidRPr="00464540" w:rsidRDefault="000429D7" w:rsidP="000429D7">
      <w:pPr>
        <w:spacing w:line="360" w:lineRule="auto"/>
        <w:ind w:firstLineChars="195" w:firstLine="468"/>
        <w:rPr>
          <w:rFonts w:ascii="宋体"/>
          <w:sz w:val="24"/>
        </w:rPr>
      </w:pPr>
      <w:r w:rsidRPr="00464540">
        <w:rPr>
          <w:rFonts w:ascii="宋体" w:hAnsi="宋体"/>
          <w:sz w:val="24"/>
        </w:rPr>
        <w:t>2.</w:t>
      </w:r>
      <w:r w:rsidRPr="00464540">
        <w:rPr>
          <w:rFonts w:ascii="宋体" w:hAnsi="宋体" w:hint="eastAsia"/>
          <w:sz w:val="24"/>
        </w:rPr>
        <w:t>毛泽东思想；</w:t>
      </w:r>
    </w:p>
    <w:p w:rsidR="000429D7" w:rsidRPr="00464540" w:rsidRDefault="000429D7" w:rsidP="000429D7">
      <w:pPr>
        <w:spacing w:line="360" w:lineRule="auto"/>
        <w:ind w:firstLineChars="195" w:firstLine="468"/>
        <w:rPr>
          <w:rFonts w:ascii="宋体"/>
          <w:sz w:val="24"/>
        </w:rPr>
      </w:pPr>
      <w:r w:rsidRPr="00464540">
        <w:rPr>
          <w:rFonts w:ascii="宋体" w:hAnsi="宋体"/>
          <w:sz w:val="24"/>
        </w:rPr>
        <w:lastRenderedPageBreak/>
        <w:t>3.</w:t>
      </w:r>
      <w:r w:rsidRPr="00464540">
        <w:rPr>
          <w:rFonts w:ascii="宋体" w:hAnsi="宋体" w:hint="eastAsia"/>
          <w:sz w:val="24"/>
        </w:rPr>
        <w:t>中国特色社会主义理论体系；</w:t>
      </w:r>
    </w:p>
    <w:p w:rsidR="000429D7" w:rsidRPr="00C278C6" w:rsidRDefault="000429D7" w:rsidP="000429D7">
      <w:pPr>
        <w:spacing w:line="360" w:lineRule="auto"/>
        <w:ind w:firstLineChars="195" w:firstLine="468"/>
        <w:rPr>
          <w:rFonts w:hAnsi="宋体"/>
          <w:sz w:val="24"/>
        </w:rPr>
      </w:pPr>
      <w:r w:rsidRPr="00464540">
        <w:rPr>
          <w:rFonts w:ascii="宋体" w:hAnsi="宋体"/>
          <w:sz w:val="24"/>
        </w:rPr>
        <w:t>4.</w:t>
      </w:r>
      <w:r>
        <w:rPr>
          <w:rFonts w:hAnsi="宋体" w:hint="eastAsia"/>
          <w:sz w:val="24"/>
        </w:rPr>
        <w:t>思想路线与理论</w:t>
      </w:r>
      <w:r w:rsidRPr="00C278C6">
        <w:rPr>
          <w:rFonts w:hAnsi="宋体" w:hint="eastAsia"/>
          <w:sz w:val="24"/>
        </w:rPr>
        <w:t>精髓。</w:t>
      </w:r>
    </w:p>
    <w:p w:rsidR="000429D7" w:rsidRPr="00C278C6" w:rsidRDefault="000429D7" w:rsidP="000429D7">
      <w:pPr>
        <w:spacing w:line="360" w:lineRule="auto"/>
        <w:rPr>
          <w:rFonts w:hAnsi="宋体"/>
          <w:sz w:val="24"/>
        </w:rPr>
      </w:pPr>
      <w:r w:rsidRPr="00C278C6">
        <w:rPr>
          <w:rFonts w:hAnsi="宋体"/>
          <w:sz w:val="24"/>
        </w:rPr>
        <w:t>(</w:t>
      </w:r>
      <w:r w:rsidRPr="00C278C6">
        <w:rPr>
          <w:rFonts w:hAnsi="宋体" w:hint="eastAsia"/>
          <w:sz w:val="24"/>
        </w:rPr>
        <w:t>二</w:t>
      </w:r>
      <w:r w:rsidRPr="00C278C6">
        <w:rPr>
          <w:rFonts w:hAnsi="宋体"/>
          <w:sz w:val="24"/>
        </w:rPr>
        <w:t xml:space="preserve">) </w:t>
      </w:r>
      <w:r w:rsidRPr="00C278C6">
        <w:rPr>
          <w:rFonts w:hAnsi="宋体" w:hint="eastAsia"/>
          <w:sz w:val="24"/>
        </w:rPr>
        <w:t>新民主主义革命理论</w:t>
      </w:r>
    </w:p>
    <w:p w:rsidR="000429D7" w:rsidRDefault="000429D7" w:rsidP="000429D7">
      <w:pPr>
        <w:spacing w:line="360" w:lineRule="auto"/>
        <w:ind w:leftChars="222" w:left="466"/>
        <w:rPr>
          <w:rFonts w:ascii="宋体"/>
          <w:sz w:val="24"/>
        </w:rPr>
      </w:pPr>
      <w:r w:rsidRPr="00464540">
        <w:rPr>
          <w:rFonts w:ascii="宋体" w:hAnsi="宋体"/>
          <w:sz w:val="24"/>
        </w:rPr>
        <w:t>1.</w:t>
      </w:r>
      <w:r w:rsidRPr="00464540">
        <w:rPr>
          <w:rFonts w:ascii="宋体" w:hAnsi="宋体" w:hint="eastAsia"/>
          <w:sz w:val="24"/>
        </w:rPr>
        <w:t>新</w:t>
      </w:r>
      <w:r w:rsidRPr="00C278C6">
        <w:rPr>
          <w:rFonts w:hAnsi="宋体" w:hint="eastAsia"/>
          <w:sz w:val="24"/>
        </w:rPr>
        <w:t>民主主义革命理论</w:t>
      </w:r>
      <w:r w:rsidRPr="00226E18">
        <w:rPr>
          <w:rFonts w:ascii="宋体" w:hAnsi="宋体" w:hint="eastAsia"/>
          <w:sz w:val="24"/>
        </w:rPr>
        <w:t>形成</w:t>
      </w:r>
      <w:r>
        <w:rPr>
          <w:rFonts w:ascii="宋体" w:hAnsi="宋体" w:hint="eastAsia"/>
          <w:sz w:val="24"/>
        </w:rPr>
        <w:t>的依据</w:t>
      </w:r>
      <w:r w:rsidRPr="00226E18">
        <w:rPr>
          <w:rFonts w:ascii="宋体" w:hAnsi="宋体" w:hint="eastAsia"/>
          <w:sz w:val="24"/>
        </w:rPr>
        <w:t>；</w:t>
      </w:r>
      <w:r w:rsidRPr="00226E18">
        <w:rPr>
          <w:rFonts w:ascii="宋体"/>
          <w:sz w:val="24"/>
        </w:rPr>
        <w:t> </w:t>
      </w:r>
    </w:p>
    <w:p w:rsidR="000429D7" w:rsidRPr="00226E18" w:rsidRDefault="000429D7" w:rsidP="000429D7">
      <w:pPr>
        <w:spacing w:line="360" w:lineRule="auto"/>
        <w:ind w:leftChars="222" w:left="466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 w:rsidRPr="00226E18">
        <w:rPr>
          <w:rFonts w:ascii="宋体" w:hAnsi="宋体" w:hint="eastAsia"/>
          <w:sz w:val="24"/>
        </w:rPr>
        <w:t>新民主主义革命的总路线和基本纲领；</w:t>
      </w:r>
    </w:p>
    <w:p w:rsidR="000429D7" w:rsidRPr="00226E18" w:rsidRDefault="000429D7" w:rsidP="000429D7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 w:rsidRPr="00226E18">
        <w:rPr>
          <w:rFonts w:ascii="宋体" w:hAnsi="宋体" w:hint="eastAsia"/>
          <w:sz w:val="24"/>
        </w:rPr>
        <w:t>新民主主义革命的道路和基本经验。</w:t>
      </w:r>
    </w:p>
    <w:p w:rsidR="000429D7" w:rsidRPr="00ED6875" w:rsidRDefault="000429D7" w:rsidP="000429D7">
      <w:pPr>
        <w:snapToGrid w:val="0"/>
        <w:spacing w:line="360" w:lineRule="auto"/>
        <w:rPr>
          <w:rFonts w:ascii="宋体"/>
          <w:sz w:val="24"/>
        </w:rPr>
      </w:pPr>
      <w:r w:rsidRPr="00226E18">
        <w:rPr>
          <w:color w:val="000000"/>
          <w:sz w:val="24"/>
        </w:rPr>
        <w:t>(</w:t>
      </w:r>
      <w:r w:rsidRPr="00226E18">
        <w:rPr>
          <w:rFonts w:hAnsi="宋体" w:cs="宋体" w:hint="eastAsia"/>
          <w:color w:val="000000"/>
          <w:sz w:val="24"/>
        </w:rPr>
        <w:t>三</w:t>
      </w:r>
      <w:r w:rsidRPr="00226E18">
        <w:rPr>
          <w:color w:val="000000"/>
          <w:sz w:val="24"/>
        </w:rPr>
        <w:t xml:space="preserve">) </w:t>
      </w:r>
      <w:r w:rsidRPr="00226E18">
        <w:rPr>
          <w:rFonts w:ascii="宋体" w:hAnsi="宋体" w:hint="eastAsia"/>
          <w:sz w:val="24"/>
        </w:rPr>
        <w:t>社会主义改造理论</w:t>
      </w:r>
      <w:r w:rsidRPr="00226E18">
        <w:rPr>
          <w:rFonts w:hAnsi="宋体" w:cs="宋体"/>
          <w:sz w:val="24"/>
        </w:rPr>
        <w:br/>
      </w:r>
      <w:r w:rsidRPr="00226E18">
        <w:rPr>
          <w:color w:val="000000"/>
          <w:sz w:val="24"/>
        </w:rPr>
        <w:t>      </w:t>
      </w:r>
      <w:r>
        <w:rPr>
          <w:color w:val="000000"/>
          <w:sz w:val="24"/>
        </w:rPr>
        <w:t xml:space="preserve"> </w:t>
      </w:r>
      <w:r w:rsidRPr="00ED6875">
        <w:rPr>
          <w:rFonts w:ascii="宋体" w:hAnsi="宋体"/>
          <w:sz w:val="24"/>
        </w:rPr>
        <w:t>1.</w:t>
      </w:r>
      <w:r w:rsidRPr="00226E18">
        <w:rPr>
          <w:rFonts w:ascii="宋体" w:hAnsi="宋体" w:hint="eastAsia"/>
          <w:sz w:val="24"/>
        </w:rPr>
        <w:t>从新民主主义到社会主义的转变</w:t>
      </w:r>
      <w:r w:rsidRPr="00ED6875">
        <w:rPr>
          <w:rFonts w:ascii="宋体" w:hAnsi="宋体" w:hint="eastAsia"/>
          <w:sz w:val="24"/>
        </w:rPr>
        <w:t>；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 w:rsidRPr="00226E18">
        <w:rPr>
          <w:rFonts w:ascii="宋体" w:hAnsi="宋体" w:hint="eastAsia"/>
          <w:sz w:val="24"/>
        </w:rPr>
        <w:t>社会主义改造道路和历史</w:t>
      </w:r>
      <w:r>
        <w:rPr>
          <w:rFonts w:ascii="宋体" w:hAnsi="宋体" w:hint="eastAsia"/>
          <w:sz w:val="24"/>
        </w:rPr>
        <w:t>经验</w:t>
      </w:r>
      <w:r w:rsidRPr="00ED6875">
        <w:rPr>
          <w:rFonts w:ascii="宋体" w:hAnsi="宋体" w:hint="eastAsia"/>
          <w:sz w:val="24"/>
        </w:rPr>
        <w:t>；</w:t>
      </w:r>
      <w:r w:rsidRPr="00ED6875">
        <w:rPr>
          <w:rFonts w:ascii="宋体"/>
          <w:sz w:val="24"/>
        </w:rPr>
        <w:t> 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 w:rsidRPr="00226E18">
        <w:rPr>
          <w:rFonts w:ascii="宋体" w:hAnsi="宋体" w:hint="eastAsia"/>
          <w:sz w:val="24"/>
        </w:rPr>
        <w:t>社会主义制度在中国的确立</w:t>
      </w:r>
      <w:r w:rsidRPr="00ED6875">
        <w:rPr>
          <w:rFonts w:ascii="宋体" w:hAnsi="宋体" w:hint="eastAsia"/>
          <w:sz w:val="24"/>
        </w:rPr>
        <w:t>。</w:t>
      </w:r>
    </w:p>
    <w:p w:rsidR="000429D7" w:rsidRPr="00226E18" w:rsidRDefault="000429D7" w:rsidP="000429D7">
      <w:pPr>
        <w:snapToGrid w:val="0"/>
        <w:spacing w:line="360" w:lineRule="auto"/>
        <w:rPr>
          <w:rFonts w:ascii="宋体"/>
          <w:sz w:val="24"/>
        </w:rPr>
      </w:pPr>
      <w:r w:rsidRPr="00ED6875">
        <w:rPr>
          <w:rFonts w:ascii="宋体" w:hAnsi="宋体"/>
          <w:sz w:val="24"/>
        </w:rPr>
        <w:t>(</w:t>
      </w:r>
      <w:r w:rsidRPr="00ED6875">
        <w:rPr>
          <w:rFonts w:ascii="宋体" w:hAnsi="宋体" w:hint="eastAsia"/>
          <w:sz w:val="24"/>
        </w:rPr>
        <w:t>四</w:t>
      </w:r>
      <w:r w:rsidRPr="00ED6875">
        <w:rPr>
          <w:rFonts w:ascii="宋体" w:hAnsi="宋体"/>
          <w:sz w:val="24"/>
        </w:rPr>
        <w:t xml:space="preserve">) </w:t>
      </w:r>
      <w:r w:rsidRPr="00226E18">
        <w:rPr>
          <w:rFonts w:ascii="宋体" w:hAnsi="宋体" w:hint="eastAsia"/>
          <w:sz w:val="24"/>
        </w:rPr>
        <w:t>社会主义建设道路初步探索的理论成果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 w:rsidRPr="00226E18">
        <w:rPr>
          <w:rFonts w:ascii="宋体" w:hAnsi="宋体" w:hint="eastAsia"/>
          <w:sz w:val="24"/>
        </w:rPr>
        <w:t>社会主义建设道路初步探索的重要思想成果</w:t>
      </w:r>
      <w:r w:rsidRPr="00ED6875">
        <w:rPr>
          <w:rFonts w:ascii="宋体" w:hAnsi="宋体" w:hint="eastAsia"/>
          <w:sz w:val="24"/>
        </w:rPr>
        <w:t>；</w:t>
      </w:r>
    </w:p>
    <w:p w:rsidR="000429D7" w:rsidRDefault="000429D7" w:rsidP="000429D7">
      <w:pPr>
        <w:snapToGrid w:val="0"/>
        <w:spacing w:line="360" w:lineRule="auto"/>
        <w:ind w:firstLineChars="202" w:firstLine="48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 w:rsidRPr="00226E18">
        <w:rPr>
          <w:rFonts w:ascii="宋体" w:hAnsi="宋体" w:hint="eastAsia"/>
          <w:sz w:val="24"/>
        </w:rPr>
        <w:t>社会主义建设道路初步探索的意义和经验教训</w:t>
      </w:r>
      <w:r w:rsidRPr="00ED6875">
        <w:rPr>
          <w:rFonts w:ascii="宋体" w:hAnsi="宋体" w:hint="eastAsia"/>
          <w:sz w:val="24"/>
        </w:rPr>
        <w:t>。</w:t>
      </w:r>
      <w:r w:rsidRPr="00ED6875">
        <w:rPr>
          <w:rFonts w:ascii="宋体"/>
          <w:sz w:val="24"/>
        </w:rPr>
        <w:t> </w:t>
      </w:r>
    </w:p>
    <w:p w:rsidR="000429D7" w:rsidRPr="00ED6875" w:rsidRDefault="000429D7" w:rsidP="000429D7">
      <w:pPr>
        <w:snapToGrid w:val="0"/>
        <w:spacing w:line="360" w:lineRule="auto"/>
        <w:rPr>
          <w:rFonts w:ascii="宋体"/>
          <w:sz w:val="24"/>
        </w:rPr>
      </w:pPr>
      <w:r w:rsidRPr="00ED6875">
        <w:rPr>
          <w:rFonts w:ascii="宋体" w:hAnsi="宋体"/>
          <w:sz w:val="24"/>
        </w:rPr>
        <w:t>(</w:t>
      </w:r>
      <w:r w:rsidRPr="00ED6875">
        <w:rPr>
          <w:rFonts w:ascii="宋体" w:hAnsi="宋体" w:hint="eastAsia"/>
          <w:sz w:val="24"/>
        </w:rPr>
        <w:t>五</w:t>
      </w:r>
      <w:r w:rsidRPr="00ED6875">
        <w:rPr>
          <w:rFonts w:ascii="宋体" w:hAnsi="宋体"/>
          <w:sz w:val="24"/>
        </w:rPr>
        <w:t>)</w:t>
      </w:r>
      <w:r w:rsidRPr="00226E18">
        <w:rPr>
          <w:rFonts w:ascii="宋体" w:hAnsi="宋体"/>
          <w:sz w:val="24"/>
        </w:rPr>
        <w:t xml:space="preserve"> </w:t>
      </w:r>
      <w:r w:rsidRPr="00226E18">
        <w:rPr>
          <w:rFonts w:ascii="宋体" w:hAnsi="宋体" w:hint="eastAsia"/>
          <w:sz w:val="24"/>
        </w:rPr>
        <w:t>建设中国特色社会主义总依据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 w:rsidRPr="00226E18">
        <w:rPr>
          <w:rFonts w:ascii="宋体" w:hAnsi="宋体" w:hint="eastAsia"/>
          <w:sz w:val="24"/>
        </w:rPr>
        <w:t>社会主义初级阶段理论</w:t>
      </w:r>
      <w:r w:rsidRPr="00ED6875">
        <w:rPr>
          <w:rFonts w:ascii="宋体" w:hAnsi="宋体" w:hint="eastAsia"/>
          <w:sz w:val="24"/>
        </w:rPr>
        <w:t>；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/>
          <w:sz w:val="24"/>
        </w:rPr>
      </w:pPr>
      <w:r w:rsidRPr="00ED6875">
        <w:rPr>
          <w:rFonts w:ascii="宋体" w:hAnsi="宋体"/>
          <w:sz w:val="24"/>
        </w:rPr>
        <w:t>2.</w:t>
      </w:r>
      <w:r w:rsidRPr="00226E18">
        <w:rPr>
          <w:rFonts w:ascii="宋体" w:hAnsi="宋体" w:hint="eastAsia"/>
          <w:sz w:val="24"/>
        </w:rPr>
        <w:t>社会主义初级阶段的基本路线和基本纲领</w:t>
      </w:r>
      <w:r w:rsidRPr="00ED6875">
        <w:rPr>
          <w:rFonts w:ascii="宋体" w:hAnsi="宋体" w:hint="eastAsia"/>
          <w:sz w:val="24"/>
        </w:rPr>
        <w:t>。</w:t>
      </w:r>
    </w:p>
    <w:p w:rsidR="000429D7" w:rsidRPr="00226E18" w:rsidRDefault="000429D7" w:rsidP="000429D7">
      <w:pPr>
        <w:snapToGrid w:val="0"/>
        <w:spacing w:line="360" w:lineRule="auto"/>
        <w:rPr>
          <w:rFonts w:ascii="宋体"/>
          <w:sz w:val="24"/>
        </w:rPr>
      </w:pPr>
      <w:r w:rsidRPr="00ED6875">
        <w:rPr>
          <w:rFonts w:ascii="宋体" w:hAnsi="宋体"/>
          <w:sz w:val="24"/>
        </w:rPr>
        <w:t>(</w:t>
      </w:r>
      <w:r w:rsidRPr="00ED6875">
        <w:rPr>
          <w:rFonts w:ascii="宋体" w:hAnsi="宋体" w:hint="eastAsia"/>
          <w:sz w:val="24"/>
        </w:rPr>
        <w:t>六</w:t>
      </w:r>
      <w:r w:rsidRPr="00ED6875">
        <w:rPr>
          <w:rFonts w:ascii="宋体" w:hAnsi="宋体"/>
          <w:sz w:val="24"/>
        </w:rPr>
        <w:t xml:space="preserve">) </w:t>
      </w:r>
      <w:r w:rsidRPr="00226E18">
        <w:rPr>
          <w:rFonts w:ascii="宋体" w:hAnsi="宋体" w:hint="eastAsia"/>
          <w:sz w:val="24"/>
        </w:rPr>
        <w:t>社会主义本质和建设中国特色社会主义总任务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 w:rsidRPr="00226E18">
        <w:rPr>
          <w:rFonts w:ascii="宋体" w:hAnsi="宋体" w:hint="eastAsia"/>
          <w:sz w:val="24"/>
        </w:rPr>
        <w:t>社会主义的本质</w:t>
      </w:r>
      <w:r w:rsidRPr="00ED6875">
        <w:rPr>
          <w:rFonts w:ascii="宋体" w:hAnsi="宋体" w:hint="eastAsia"/>
          <w:sz w:val="24"/>
        </w:rPr>
        <w:t>；</w:t>
      </w:r>
      <w:r w:rsidRPr="00ED6875">
        <w:rPr>
          <w:rFonts w:ascii="宋体"/>
          <w:sz w:val="24"/>
        </w:rPr>
        <w:t> </w:t>
      </w:r>
    </w:p>
    <w:p w:rsidR="000429D7" w:rsidRPr="00226E18" w:rsidRDefault="000429D7" w:rsidP="000429D7">
      <w:pPr>
        <w:snapToGrid w:val="0"/>
        <w:spacing w:line="360" w:lineRule="auto"/>
        <w:ind w:firstLineChars="202" w:firstLine="485"/>
        <w:rPr>
          <w:rFonts w:ascii="宋体"/>
          <w:sz w:val="24"/>
        </w:rPr>
      </w:pPr>
      <w:r w:rsidRPr="00ED6875">
        <w:rPr>
          <w:rFonts w:ascii="宋体" w:hAnsi="宋体"/>
          <w:sz w:val="24"/>
        </w:rPr>
        <w:lastRenderedPageBreak/>
        <w:t>2.</w:t>
      </w:r>
      <w:r w:rsidRPr="00226E18">
        <w:rPr>
          <w:rFonts w:ascii="宋体" w:hAnsi="宋体" w:hint="eastAsia"/>
          <w:sz w:val="24"/>
        </w:rPr>
        <w:t>社会主义的根本任务</w:t>
      </w:r>
      <w:r w:rsidRPr="00ED6875">
        <w:rPr>
          <w:rFonts w:ascii="宋体" w:hAnsi="宋体" w:hint="eastAsia"/>
          <w:sz w:val="24"/>
        </w:rPr>
        <w:t>；</w:t>
      </w:r>
    </w:p>
    <w:p w:rsidR="000429D7" w:rsidRDefault="000429D7" w:rsidP="000429D7">
      <w:pPr>
        <w:snapToGrid w:val="0"/>
        <w:spacing w:line="360" w:lineRule="auto"/>
        <w:ind w:firstLineChars="202" w:firstLine="485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 w:rsidRPr="00226E18">
        <w:rPr>
          <w:rFonts w:ascii="宋体" w:hAnsi="宋体" w:hint="eastAsia"/>
          <w:sz w:val="24"/>
        </w:rPr>
        <w:t>中国特色社会主义的发展战略</w:t>
      </w:r>
      <w:r w:rsidRPr="00ED6875">
        <w:rPr>
          <w:rFonts w:ascii="宋体" w:hAnsi="宋体" w:hint="eastAsia"/>
          <w:sz w:val="24"/>
        </w:rPr>
        <w:t>。</w:t>
      </w:r>
    </w:p>
    <w:p w:rsidR="000429D7" w:rsidRPr="00ED6875" w:rsidRDefault="000429D7" w:rsidP="000429D7">
      <w:pPr>
        <w:snapToGrid w:val="0"/>
        <w:spacing w:line="360" w:lineRule="auto"/>
        <w:rPr>
          <w:rFonts w:ascii="宋体"/>
          <w:sz w:val="24"/>
        </w:rPr>
      </w:pPr>
      <w:r w:rsidRPr="00ED6875">
        <w:rPr>
          <w:rFonts w:ascii="宋体" w:hAnsi="宋体"/>
          <w:sz w:val="24"/>
        </w:rPr>
        <w:t>(</w:t>
      </w:r>
      <w:r w:rsidRPr="00ED6875">
        <w:rPr>
          <w:rFonts w:ascii="宋体" w:hAnsi="宋体" w:hint="eastAsia"/>
          <w:sz w:val="24"/>
        </w:rPr>
        <w:t>七</w:t>
      </w:r>
      <w:r w:rsidRPr="00ED6875">
        <w:rPr>
          <w:rFonts w:ascii="宋体" w:hAnsi="宋体"/>
          <w:sz w:val="24"/>
        </w:rPr>
        <w:t xml:space="preserve">) </w:t>
      </w:r>
      <w:r w:rsidRPr="00226E18">
        <w:rPr>
          <w:rFonts w:ascii="宋体" w:hAnsi="宋体" w:hint="eastAsia"/>
          <w:sz w:val="24"/>
        </w:rPr>
        <w:t>社会主义改革开放理论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 w:rsidRPr="00226E18">
        <w:rPr>
          <w:rFonts w:ascii="宋体" w:hAnsi="宋体" w:hint="eastAsia"/>
          <w:sz w:val="24"/>
        </w:rPr>
        <w:t>改革开放是发展中国特色社会主义的必由之路</w:t>
      </w:r>
      <w:r w:rsidRPr="00ED6875">
        <w:rPr>
          <w:rFonts w:ascii="宋体" w:hAnsi="宋体" w:hint="eastAsia"/>
          <w:sz w:val="24"/>
        </w:rPr>
        <w:t>；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 w:hAnsi="宋体"/>
          <w:sz w:val="24"/>
        </w:rPr>
      </w:pPr>
      <w:r w:rsidRPr="00ED6875"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全面深化改革</w:t>
      </w:r>
      <w:r w:rsidRPr="00ED6875">
        <w:rPr>
          <w:rFonts w:ascii="宋体" w:hAnsi="宋体" w:hint="eastAsia"/>
          <w:sz w:val="24"/>
        </w:rPr>
        <w:t>；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扩大</w:t>
      </w:r>
      <w:r w:rsidRPr="00226E18">
        <w:rPr>
          <w:rFonts w:ascii="宋体" w:hAnsi="宋体" w:hint="eastAsia"/>
          <w:sz w:val="24"/>
        </w:rPr>
        <w:t>对外开放</w:t>
      </w:r>
      <w:r w:rsidRPr="00ED6875">
        <w:rPr>
          <w:rFonts w:ascii="宋体" w:hAnsi="宋体" w:hint="eastAsia"/>
          <w:sz w:val="24"/>
        </w:rPr>
        <w:t>。</w:t>
      </w:r>
      <w:r>
        <w:rPr>
          <w:rFonts w:ascii="宋体"/>
          <w:sz w:val="24"/>
        </w:rPr>
        <w:t> </w:t>
      </w:r>
    </w:p>
    <w:p w:rsidR="000429D7" w:rsidRPr="00226E18" w:rsidRDefault="000429D7" w:rsidP="000429D7">
      <w:pPr>
        <w:snapToGrid w:val="0"/>
        <w:spacing w:line="360" w:lineRule="auto"/>
        <w:rPr>
          <w:rFonts w:ascii="宋体"/>
          <w:sz w:val="24"/>
        </w:rPr>
      </w:pPr>
      <w:r w:rsidRPr="00ED6875">
        <w:rPr>
          <w:rFonts w:ascii="宋体" w:hAnsi="宋体"/>
          <w:sz w:val="24"/>
        </w:rPr>
        <w:t>(</w:t>
      </w:r>
      <w:r w:rsidRPr="00ED6875">
        <w:rPr>
          <w:rFonts w:ascii="宋体" w:hAnsi="宋体" w:hint="eastAsia"/>
          <w:sz w:val="24"/>
        </w:rPr>
        <w:t>八</w:t>
      </w:r>
      <w:r w:rsidRPr="00ED6875">
        <w:rPr>
          <w:rFonts w:ascii="宋体" w:hAnsi="宋体"/>
          <w:sz w:val="24"/>
        </w:rPr>
        <w:t>)</w:t>
      </w:r>
      <w:r w:rsidRPr="00226E18">
        <w:rPr>
          <w:rFonts w:ascii="宋体" w:hAnsi="宋体"/>
          <w:sz w:val="24"/>
        </w:rPr>
        <w:t xml:space="preserve"> </w:t>
      </w:r>
      <w:r w:rsidRPr="00226E18">
        <w:rPr>
          <w:rFonts w:ascii="宋体" w:hAnsi="宋体" w:hint="eastAsia"/>
          <w:sz w:val="24"/>
        </w:rPr>
        <w:t>建设中国特色社会主义总布局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 w:hAnsi="宋体"/>
          <w:sz w:val="24"/>
        </w:rPr>
      </w:pPr>
      <w:r w:rsidRPr="00ED6875">
        <w:rPr>
          <w:rFonts w:ascii="宋体" w:hAnsi="宋体"/>
          <w:sz w:val="24"/>
        </w:rPr>
        <w:t>1.</w:t>
      </w:r>
      <w:r w:rsidRPr="00226E18">
        <w:rPr>
          <w:rFonts w:ascii="宋体" w:hAnsi="宋体" w:hint="eastAsia"/>
          <w:sz w:val="24"/>
        </w:rPr>
        <w:t>建设中国特色社会主义经济</w:t>
      </w:r>
      <w:r w:rsidRPr="00ED6875">
        <w:rPr>
          <w:rFonts w:ascii="宋体" w:hAnsi="宋体" w:hint="eastAsia"/>
          <w:sz w:val="24"/>
        </w:rPr>
        <w:t>；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 w:rsidRPr="00226E18">
        <w:rPr>
          <w:rFonts w:ascii="宋体" w:hAnsi="宋体" w:hint="eastAsia"/>
          <w:sz w:val="24"/>
        </w:rPr>
        <w:t>建设中国特色社会主义政治</w:t>
      </w:r>
      <w:r w:rsidRPr="00ED6875">
        <w:rPr>
          <w:rFonts w:ascii="宋体" w:hAnsi="宋体" w:hint="eastAsia"/>
          <w:sz w:val="24"/>
        </w:rPr>
        <w:t>；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 w:rsidRPr="00226E18">
        <w:rPr>
          <w:rFonts w:ascii="宋体" w:hAnsi="宋体" w:hint="eastAsia"/>
          <w:sz w:val="24"/>
        </w:rPr>
        <w:t>建设中国特色社会主义文化</w:t>
      </w:r>
      <w:r w:rsidRPr="00ED6875">
        <w:rPr>
          <w:rFonts w:ascii="宋体" w:hAnsi="宋体" w:hint="eastAsia"/>
          <w:sz w:val="24"/>
        </w:rPr>
        <w:t>；</w:t>
      </w:r>
      <w:r w:rsidRPr="00ED6875">
        <w:rPr>
          <w:rFonts w:ascii="宋体"/>
          <w:sz w:val="24"/>
        </w:rPr>
        <w:t> </w:t>
      </w:r>
    </w:p>
    <w:p w:rsidR="000429D7" w:rsidRPr="00226E18" w:rsidRDefault="000429D7" w:rsidP="000429D7">
      <w:pPr>
        <w:snapToGrid w:val="0"/>
        <w:spacing w:line="360" w:lineRule="auto"/>
        <w:ind w:firstLineChars="202" w:firstLine="485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ascii="宋体" w:hAnsi="宋体" w:hint="eastAsia"/>
          <w:sz w:val="24"/>
        </w:rPr>
        <w:t>建设</w:t>
      </w:r>
      <w:r w:rsidRPr="00226E18">
        <w:rPr>
          <w:rFonts w:ascii="宋体" w:hAnsi="宋体" w:hint="eastAsia"/>
          <w:sz w:val="24"/>
        </w:rPr>
        <w:t>社会主义和谐社会；</w:t>
      </w:r>
    </w:p>
    <w:p w:rsidR="000429D7" w:rsidRPr="00ED6875" w:rsidRDefault="000429D7" w:rsidP="000429D7">
      <w:pPr>
        <w:snapToGrid w:val="0"/>
        <w:spacing w:line="360" w:lineRule="auto"/>
        <w:ind w:firstLineChars="202" w:firstLine="485"/>
        <w:rPr>
          <w:rFonts w:ascii="宋体" w:hAnsi="宋体"/>
          <w:sz w:val="24"/>
        </w:rPr>
      </w:pPr>
      <w:r w:rsidRPr="00ED6875">
        <w:rPr>
          <w:rFonts w:ascii="宋体" w:hAnsi="宋体"/>
          <w:sz w:val="24"/>
        </w:rPr>
        <w:t>5</w:t>
      </w:r>
      <w:r>
        <w:rPr>
          <w:rFonts w:ascii="宋体"/>
          <w:sz w:val="24"/>
        </w:rPr>
        <w:t>.</w:t>
      </w:r>
      <w:r w:rsidRPr="00226E18">
        <w:rPr>
          <w:rFonts w:ascii="宋体" w:hAnsi="宋体" w:hint="eastAsia"/>
          <w:sz w:val="24"/>
        </w:rPr>
        <w:t>建设社会主义生态文明</w:t>
      </w:r>
      <w:r w:rsidRPr="00ED6875">
        <w:rPr>
          <w:rFonts w:ascii="宋体" w:hAnsi="宋体" w:hint="eastAsia"/>
          <w:sz w:val="24"/>
        </w:rPr>
        <w:t>。</w:t>
      </w:r>
    </w:p>
    <w:p w:rsidR="000429D7" w:rsidRDefault="000429D7" w:rsidP="000429D7">
      <w:pPr>
        <w:snapToGrid w:val="0"/>
        <w:spacing w:line="360" w:lineRule="auto"/>
        <w:ind w:left="480" w:hangingChars="200" w:hanging="480"/>
        <w:rPr>
          <w:rFonts w:ascii="宋体" w:hAnsi="宋体"/>
          <w:sz w:val="24"/>
        </w:rPr>
      </w:pPr>
      <w:r w:rsidRPr="00ED6875">
        <w:rPr>
          <w:rFonts w:ascii="宋体" w:hAnsi="宋体"/>
          <w:sz w:val="24"/>
        </w:rPr>
        <w:t>(</w:t>
      </w:r>
      <w:r w:rsidRPr="00ED6875">
        <w:rPr>
          <w:rFonts w:ascii="宋体" w:hAnsi="宋体" w:hint="eastAsia"/>
          <w:sz w:val="24"/>
        </w:rPr>
        <w:t>九</w:t>
      </w:r>
      <w:r w:rsidRPr="00ED6875">
        <w:rPr>
          <w:rFonts w:ascii="宋体" w:hAnsi="宋体"/>
          <w:sz w:val="24"/>
        </w:rPr>
        <w:t xml:space="preserve">) </w:t>
      </w:r>
      <w:r>
        <w:rPr>
          <w:rFonts w:ascii="宋体" w:hAnsi="宋体" w:hint="eastAsia"/>
          <w:sz w:val="24"/>
        </w:rPr>
        <w:t>实现祖国完全统一的理论</w:t>
      </w:r>
    </w:p>
    <w:p w:rsidR="000429D7" w:rsidRDefault="000429D7" w:rsidP="000429D7">
      <w:pPr>
        <w:snapToGrid w:val="0"/>
        <w:spacing w:line="360" w:lineRule="auto"/>
        <w:ind w:leftChars="228" w:left="479"/>
        <w:rPr>
          <w:rFonts w:ascii="宋体"/>
          <w:sz w:val="24"/>
        </w:rPr>
      </w:pPr>
      <w:r w:rsidRPr="00ED6875">
        <w:rPr>
          <w:rFonts w:ascii="宋体" w:hAnsi="宋体"/>
          <w:sz w:val="24"/>
        </w:rPr>
        <w:t>1.</w:t>
      </w:r>
      <w:r w:rsidRPr="00226E18">
        <w:rPr>
          <w:rFonts w:ascii="宋体" w:hAnsi="宋体" w:hint="eastAsia"/>
          <w:sz w:val="24"/>
        </w:rPr>
        <w:t>实现祖国完全统一是中华民族的根本利益</w:t>
      </w:r>
      <w:r w:rsidRPr="00ED6875">
        <w:rPr>
          <w:rFonts w:ascii="宋体" w:hAnsi="宋体" w:hint="eastAsia"/>
          <w:sz w:val="24"/>
        </w:rPr>
        <w:t>；</w:t>
      </w:r>
    </w:p>
    <w:p w:rsidR="000429D7" w:rsidRPr="00ED6875" w:rsidRDefault="000429D7" w:rsidP="000429D7">
      <w:pPr>
        <w:snapToGrid w:val="0"/>
        <w:spacing w:line="360" w:lineRule="auto"/>
        <w:ind w:leftChars="228" w:left="479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 w:rsidRPr="00226E18">
        <w:rPr>
          <w:rFonts w:ascii="宋体" w:hAnsi="宋体" w:hint="eastAsia"/>
          <w:sz w:val="24"/>
        </w:rPr>
        <w:t>“和平统一、一国两制”的科学构想及其实践</w:t>
      </w:r>
      <w:r w:rsidRPr="00ED6875">
        <w:rPr>
          <w:rFonts w:ascii="宋体" w:hAnsi="宋体" w:hint="eastAsia"/>
          <w:sz w:val="24"/>
        </w:rPr>
        <w:t>。</w:t>
      </w:r>
      <w:r w:rsidRPr="00ED6875">
        <w:rPr>
          <w:rFonts w:ascii="宋体"/>
          <w:sz w:val="24"/>
        </w:rPr>
        <w:t> </w:t>
      </w:r>
    </w:p>
    <w:p w:rsidR="000429D7" w:rsidRPr="009A1BB8" w:rsidRDefault="000429D7" w:rsidP="000429D7">
      <w:pPr>
        <w:snapToGrid w:val="0"/>
        <w:spacing w:line="360" w:lineRule="auto"/>
        <w:rPr>
          <w:rFonts w:ascii="宋体"/>
          <w:sz w:val="24"/>
        </w:rPr>
      </w:pPr>
      <w:r w:rsidRPr="00ED6875">
        <w:rPr>
          <w:rFonts w:ascii="宋体" w:hAnsi="宋体"/>
          <w:sz w:val="24"/>
        </w:rPr>
        <w:t>(</w:t>
      </w:r>
      <w:r w:rsidRPr="00ED6875">
        <w:rPr>
          <w:rFonts w:ascii="宋体" w:hAnsi="宋体" w:hint="eastAsia"/>
          <w:sz w:val="24"/>
        </w:rPr>
        <w:t>十</w:t>
      </w:r>
      <w:r w:rsidRPr="00ED6875">
        <w:rPr>
          <w:rFonts w:ascii="宋体" w:hAnsi="宋体"/>
          <w:sz w:val="24"/>
        </w:rPr>
        <w:t>)</w:t>
      </w:r>
      <w:r w:rsidRPr="00226E18">
        <w:rPr>
          <w:rFonts w:ascii="宋体" w:hAnsi="宋体"/>
          <w:sz w:val="24"/>
        </w:rPr>
        <w:t xml:space="preserve"> </w:t>
      </w:r>
      <w:r w:rsidRPr="00226E18">
        <w:rPr>
          <w:rFonts w:ascii="宋体" w:hAnsi="宋体" w:hint="eastAsia"/>
          <w:sz w:val="24"/>
        </w:rPr>
        <w:t>中国特色社会主义外</w:t>
      </w:r>
      <w:r w:rsidRPr="009A1BB8">
        <w:rPr>
          <w:rFonts w:ascii="宋体" w:hAnsi="宋体" w:hint="eastAsia"/>
          <w:sz w:val="24"/>
        </w:rPr>
        <w:t>交和国际战略</w:t>
      </w:r>
    </w:p>
    <w:p w:rsidR="000429D7" w:rsidRDefault="000429D7" w:rsidP="000429D7">
      <w:pPr>
        <w:snapToGrid w:val="0"/>
        <w:spacing w:line="360" w:lineRule="auto"/>
        <w:ind w:leftChars="228" w:left="479" w:firstLineChars="2" w:firstLine="5"/>
        <w:rPr>
          <w:rFonts w:ascii="宋体"/>
          <w:sz w:val="24"/>
        </w:rPr>
      </w:pPr>
      <w:r w:rsidRPr="009A1BB8"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外交和国际战略</w:t>
      </w:r>
      <w:r w:rsidRPr="009A1BB8">
        <w:rPr>
          <w:rFonts w:ascii="宋体" w:hAnsi="宋体" w:hint="eastAsia"/>
          <w:sz w:val="24"/>
        </w:rPr>
        <w:t>形成</w:t>
      </w:r>
      <w:r>
        <w:rPr>
          <w:rFonts w:ascii="宋体" w:hAnsi="宋体" w:hint="eastAsia"/>
          <w:sz w:val="24"/>
        </w:rPr>
        <w:t>的</w:t>
      </w:r>
      <w:r w:rsidRPr="009A1BB8">
        <w:rPr>
          <w:rFonts w:ascii="宋体" w:hAnsi="宋体" w:hint="eastAsia"/>
          <w:sz w:val="24"/>
        </w:rPr>
        <w:t>依据；</w:t>
      </w:r>
    </w:p>
    <w:p w:rsidR="000429D7" w:rsidRPr="003723CE" w:rsidRDefault="000429D7" w:rsidP="000429D7">
      <w:pPr>
        <w:snapToGrid w:val="0"/>
        <w:spacing w:line="360" w:lineRule="auto"/>
        <w:ind w:leftChars="228" w:left="479" w:firstLineChars="2" w:firstLine="5"/>
        <w:rPr>
          <w:rFonts w:ascii="宋体"/>
          <w:sz w:val="24"/>
        </w:rPr>
      </w:pPr>
      <w:r w:rsidRPr="009A1BB8">
        <w:rPr>
          <w:rFonts w:ascii="宋体" w:hAnsi="宋体"/>
          <w:sz w:val="24"/>
        </w:rPr>
        <w:t>2.</w:t>
      </w:r>
      <w:r w:rsidRPr="009A1BB8">
        <w:rPr>
          <w:rFonts w:ascii="宋体" w:hAnsi="宋体" w:hint="eastAsia"/>
          <w:sz w:val="24"/>
        </w:rPr>
        <w:t>坚持走和平发展</w:t>
      </w:r>
      <w:r w:rsidRPr="003723CE">
        <w:rPr>
          <w:rFonts w:ascii="宋体" w:hAnsi="宋体" w:hint="eastAsia"/>
          <w:sz w:val="24"/>
        </w:rPr>
        <w:t>道路。</w:t>
      </w:r>
    </w:p>
    <w:p w:rsidR="000429D7" w:rsidRPr="003723CE" w:rsidRDefault="000429D7" w:rsidP="000429D7">
      <w:pPr>
        <w:snapToGrid w:val="0"/>
        <w:spacing w:line="360" w:lineRule="auto"/>
        <w:rPr>
          <w:rFonts w:ascii="宋体"/>
          <w:sz w:val="24"/>
        </w:rPr>
      </w:pPr>
      <w:r w:rsidRPr="003723CE">
        <w:rPr>
          <w:rFonts w:ascii="宋体" w:hAnsi="宋体"/>
          <w:sz w:val="24"/>
        </w:rPr>
        <w:lastRenderedPageBreak/>
        <w:t>(</w:t>
      </w:r>
      <w:r w:rsidRPr="003723CE">
        <w:rPr>
          <w:rFonts w:ascii="宋体" w:hAnsi="宋体" w:hint="eastAsia"/>
          <w:sz w:val="24"/>
        </w:rPr>
        <w:t>十一</w:t>
      </w:r>
      <w:r w:rsidRPr="003723CE">
        <w:rPr>
          <w:rFonts w:ascii="宋体" w:hAnsi="宋体"/>
          <w:sz w:val="24"/>
        </w:rPr>
        <w:t xml:space="preserve">) </w:t>
      </w:r>
      <w:r>
        <w:rPr>
          <w:rFonts w:ascii="宋体" w:hAnsi="宋体" w:hint="eastAsia"/>
          <w:sz w:val="24"/>
        </w:rPr>
        <w:t>建设中国特色社会主义的根本目的和依靠力量</w:t>
      </w:r>
    </w:p>
    <w:p w:rsidR="000429D7" w:rsidRPr="003723CE" w:rsidRDefault="000429D7" w:rsidP="000429D7">
      <w:pPr>
        <w:snapToGrid w:val="0"/>
        <w:spacing w:line="360" w:lineRule="auto"/>
        <w:ind w:firstLineChars="202" w:firstLine="485"/>
        <w:rPr>
          <w:rFonts w:ascii="宋体" w:hAnsi="宋体"/>
          <w:sz w:val="24"/>
        </w:rPr>
      </w:pPr>
      <w:r w:rsidRPr="003723CE">
        <w:rPr>
          <w:rFonts w:ascii="宋体" w:hAnsi="宋体"/>
          <w:sz w:val="24"/>
        </w:rPr>
        <w:t>1.</w:t>
      </w:r>
      <w:r w:rsidRPr="003723CE">
        <w:rPr>
          <w:rFonts w:ascii="宋体" w:hAnsi="宋体" w:hint="eastAsia"/>
          <w:sz w:val="24"/>
        </w:rPr>
        <w:t>建设中国特色社会主义的根本目的；</w:t>
      </w:r>
    </w:p>
    <w:p w:rsidR="000429D7" w:rsidRPr="003723CE" w:rsidRDefault="000429D7" w:rsidP="000429D7">
      <w:pPr>
        <w:snapToGrid w:val="0"/>
        <w:spacing w:line="360" w:lineRule="auto"/>
        <w:ind w:firstLineChars="202" w:firstLine="485"/>
        <w:rPr>
          <w:rFonts w:ascii="宋体" w:hAnsi="宋体"/>
          <w:sz w:val="24"/>
        </w:rPr>
      </w:pPr>
      <w:r w:rsidRPr="003723CE"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建设中国特色社会主义的依靠力量；</w:t>
      </w:r>
    </w:p>
    <w:p w:rsidR="000429D7" w:rsidRPr="003723CE" w:rsidRDefault="000429D7" w:rsidP="000429D7">
      <w:pPr>
        <w:snapToGrid w:val="0"/>
        <w:spacing w:line="360" w:lineRule="auto"/>
        <w:ind w:firstLineChars="202" w:firstLine="485"/>
        <w:rPr>
          <w:rFonts w:ascii="宋体"/>
          <w:sz w:val="24"/>
        </w:rPr>
      </w:pPr>
      <w:r w:rsidRPr="003723CE">
        <w:rPr>
          <w:rFonts w:ascii="宋体" w:hAnsi="宋体"/>
          <w:sz w:val="24"/>
        </w:rPr>
        <w:t>3.</w:t>
      </w:r>
      <w:r w:rsidRPr="003723CE">
        <w:rPr>
          <w:rFonts w:ascii="宋体" w:hAnsi="宋体" w:hint="eastAsia"/>
          <w:sz w:val="24"/>
        </w:rPr>
        <w:t>巩固和发展爱国统一战线</w:t>
      </w:r>
      <w:r>
        <w:rPr>
          <w:rFonts w:ascii="宋体" w:hAnsi="宋体" w:hint="eastAsia"/>
          <w:sz w:val="24"/>
        </w:rPr>
        <w:t>；</w:t>
      </w:r>
    </w:p>
    <w:p w:rsidR="000429D7" w:rsidRPr="003723CE" w:rsidRDefault="000429D7" w:rsidP="000429D7">
      <w:pPr>
        <w:snapToGrid w:val="0"/>
        <w:spacing w:line="360" w:lineRule="auto"/>
        <w:ind w:firstLineChars="202" w:firstLine="485"/>
        <w:rPr>
          <w:rFonts w:ascii="宋体"/>
          <w:sz w:val="24"/>
        </w:rPr>
      </w:pPr>
      <w:r w:rsidRPr="003723CE">
        <w:rPr>
          <w:rFonts w:ascii="宋体" w:hAnsi="宋体"/>
          <w:sz w:val="24"/>
        </w:rPr>
        <w:t>4.</w:t>
      </w:r>
      <w:r>
        <w:rPr>
          <w:rFonts w:ascii="宋体" w:hAnsi="宋体" w:hint="eastAsia"/>
          <w:sz w:val="24"/>
        </w:rPr>
        <w:t>建设巩固国防和强大军队</w:t>
      </w:r>
      <w:r w:rsidRPr="003723CE">
        <w:rPr>
          <w:rFonts w:ascii="宋体" w:hAnsi="宋体" w:hint="eastAsia"/>
          <w:sz w:val="24"/>
        </w:rPr>
        <w:t>。</w:t>
      </w:r>
      <w:r w:rsidRPr="003723CE">
        <w:rPr>
          <w:rFonts w:ascii="宋体"/>
          <w:sz w:val="24"/>
        </w:rPr>
        <w:t> </w:t>
      </w:r>
    </w:p>
    <w:p w:rsidR="000429D7" w:rsidRPr="003723CE" w:rsidRDefault="000429D7" w:rsidP="000429D7">
      <w:pPr>
        <w:snapToGrid w:val="0"/>
        <w:spacing w:line="360" w:lineRule="auto"/>
        <w:rPr>
          <w:rFonts w:ascii="宋体"/>
          <w:sz w:val="24"/>
        </w:rPr>
      </w:pPr>
      <w:r w:rsidRPr="003723CE">
        <w:rPr>
          <w:rFonts w:ascii="宋体" w:hAnsi="宋体"/>
          <w:sz w:val="24"/>
        </w:rPr>
        <w:t>(</w:t>
      </w:r>
      <w:r w:rsidRPr="003723CE">
        <w:rPr>
          <w:rFonts w:ascii="宋体" w:hAnsi="宋体" w:hint="eastAsia"/>
          <w:sz w:val="24"/>
        </w:rPr>
        <w:t>十二</w:t>
      </w:r>
      <w:r w:rsidRPr="003723CE">
        <w:rPr>
          <w:rFonts w:ascii="宋体" w:hAnsi="宋体"/>
          <w:sz w:val="24"/>
        </w:rPr>
        <w:t xml:space="preserve">) </w:t>
      </w:r>
      <w:r>
        <w:rPr>
          <w:rFonts w:ascii="宋体" w:hAnsi="宋体" w:hint="eastAsia"/>
          <w:sz w:val="24"/>
        </w:rPr>
        <w:t>中国特色社会主义领导核心</w:t>
      </w:r>
    </w:p>
    <w:p w:rsidR="000429D7" w:rsidRPr="003723CE" w:rsidRDefault="000429D7" w:rsidP="000429D7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3723CE">
        <w:rPr>
          <w:rFonts w:ascii="宋体" w:hAnsi="宋体"/>
          <w:sz w:val="24"/>
        </w:rPr>
        <w:t>1.</w:t>
      </w:r>
      <w:r w:rsidRPr="003723CE">
        <w:rPr>
          <w:rFonts w:ascii="宋体" w:hAnsi="宋体" w:hint="eastAsia"/>
          <w:sz w:val="24"/>
        </w:rPr>
        <w:t>党的领导是社会主义现代化建设的根本保证；</w:t>
      </w:r>
    </w:p>
    <w:p w:rsidR="000429D7" w:rsidRDefault="000429D7" w:rsidP="000429D7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3723CE">
        <w:rPr>
          <w:rFonts w:ascii="宋体" w:hAnsi="宋体"/>
          <w:sz w:val="24"/>
        </w:rPr>
        <w:t>2.</w:t>
      </w:r>
      <w:r w:rsidRPr="003723CE">
        <w:rPr>
          <w:rFonts w:ascii="宋体" w:hAnsi="宋体" w:hint="eastAsia"/>
          <w:sz w:val="24"/>
        </w:rPr>
        <w:t>全面提高党的</w:t>
      </w:r>
      <w:r>
        <w:rPr>
          <w:rFonts w:hint="eastAsia"/>
          <w:sz w:val="24"/>
        </w:rPr>
        <w:t>建设科学化水平；</w:t>
      </w:r>
    </w:p>
    <w:p w:rsidR="000429D7" w:rsidRPr="00C84B91" w:rsidRDefault="000429D7" w:rsidP="000429D7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全面从严治党。</w:t>
      </w:r>
    </w:p>
    <w:p w:rsidR="000429D7" w:rsidRPr="008556CE" w:rsidRDefault="000429D7" w:rsidP="000429D7">
      <w:pPr>
        <w:autoSpaceDE w:val="0"/>
        <w:autoSpaceDN w:val="0"/>
        <w:adjustRightInd w:val="0"/>
        <w:snapToGrid w:val="0"/>
        <w:spacing w:line="360" w:lineRule="auto"/>
        <w:jc w:val="left"/>
        <w:rPr>
          <w:b/>
          <w:sz w:val="24"/>
        </w:rPr>
      </w:pPr>
      <w:r w:rsidRPr="008556CE">
        <w:rPr>
          <w:rFonts w:hint="eastAsia"/>
          <w:b/>
          <w:sz w:val="24"/>
        </w:rPr>
        <w:t>五、主要参考书目</w:t>
      </w:r>
    </w:p>
    <w:p w:rsidR="000429D7" w:rsidRDefault="00216887" w:rsidP="000429D7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sz w:val="24"/>
        </w:rPr>
      </w:pPr>
      <w:r>
        <w:rPr>
          <w:rFonts w:hint="eastAsia"/>
          <w:sz w:val="24"/>
        </w:rPr>
        <w:t>本书编写组，</w:t>
      </w:r>
      <w:r w:rsidR="000429D7" w:rsidRPr="002409FE">
        <w:rPr>
          <w:rFonts w:hint="eastAsia"/>
          <w:sz w:val="24"/>
        </w:rPr>
        <w:t>《毛泽东思想和中国特色社会主义理论体系概论》，高等教育出版社，</w:t>
      </w:r>
      <w:r w:rsidR="000429D7">
        <w:rPr>
          <w:sz w:val="24"/>
        </w:rPr>
        <w:t>201</w:t>
      </w:r>
      <w:r w:rsidR="000429D7">
        <w:rPr>
          <w:rFonts w:hint="eastAsia"/>
          <w:sz w:val="24"/>
        </w:rPr>
        <w:t>5</w:t>
      </w:r>
      <w:r w:rsidR="000429D7" w:rsidRPr="002409FE">
        <w:rPr>
          <w:rFonts w:hint="eastAsia"/>
          <w:sz w:val="24"/>
        </w:rPr>
        <w:t>修订版。</w:t>
      </w:r>
    </w:p>
    <w:p w:rsidR="002A40F9" w:rsidRDefault="002A40F9" w:rsidP="000429D7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sz w:val="24"/>
        </w:rPr>
      </w:pPr>
    </w:p>
    <w:p w:rsidR="002A40F9" w:rsidRDefault="002A40F9" w:rsidP="000429D7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sz w:val="24"/>
        </w:rPr>
      </w:pPr>
    </w:p>
    <w:p w:rsidR="002A40F9" w:rsidRDefault="002A40F9" w:rsidP="000429D7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sz w:val="24"/>
        </w:rPr>
      </w:pPr>
    </w:p>
    <w:p w:rsidR="002A40F9" w:rsidRDefault="002A40F9" w:rsidP="000429D7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sz w:val="24"/>
        </w:rPr>
      </w:pPr>
    </w:p>
    <w:p w:rsidR="002A40F9" w:rsidRDefault="002A40F9" w:rsidP="000429D7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sz w:val="24"/>
        </w:rPr>
      </w:pPr>
    </w:p>
    <w:p w:rsidR="002A40F9" w:rsidRDefault="002A40F9" w:rsidP="000429D7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sz w:val="24"/>
        </w:rPr>
      </w:pPr>
    </w:p>
    <w:p w:rsidR="002A40F9" w:rsidRDefault="002A40F9" w:rsidP="000429D7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sz w:val="24"/>
        </w:rPr>
      </w:pPr>
    </w:p>
    <w:p w:rsidR="002A40F9" w:rsidRDefault="002A40F9" w:rsidP="000429D7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sz w:val="24"/>
        </w:rPr>
      </w:pPr>
    </w:p>
    <w:p w:rsidR="002A40F9" w:rsidRDefault="002A40F9" w:rsidP="002A40F9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2A40F9" w:rsidRDefault="002A40F9" w:rsidP="002A40F9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“</w:t>
      </w:r>
      <w:r w:rsidRPr="00153B3C">
        <w:rPr>
          <w:rFonts w:eastAsia="黑体" w:hint="eastAsia"/>
          <w:sz w:val="36"/>
          <w:szCs w:val="36"/>
        </w:rPr>
        <w:t>思想政治教育学原理</w:t>
      </w:r>
      <w:r>
        <w:rPr>
          <w:rFonts w:eastAsia="黑体" w:hint="eastAsia"/>
          <w:sz w:val="36"/>
          <w:szCs w:val="36"/>
        </w:rPr>
        <w:t>”考试大纲</w:t>
      </w:r>
    </w:p>
    <w:p w:rsidR="002A40F9" w:rsidRPr="000C6E36" w:rsidRDefault="002A40F9" w:rsidP="002A40F9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一、考试的学科范围</w:t>
      </w:r>
    </w:p>
    <w:p w:rsidR="002A40F9" w:rsidRDefault="002A40F9" w:rsidP="002A40F9">
      <w:pPr>
        <w:snapToGrid w:val="0"/>
        <w:spacing w:line="360" w:lineRule="auto"/>
        <w:ind w:firstLineChars="200" w:firstLine="480"/>
        <w:rPr>
          <w:sz w:val="24"/>
        </w:rPr>
      </w:pPr>
      <w:r w:rsidRPr="00163E93">
        <w:rPr>
          <w:rFonts w:ascii="宋体" w:hAnsi="宋体" w:hint="eastAsia"/>
          <w:sz w:val="24"/>
        </w:rPr>
        <w:t>思想政治教育学原理</w:t>
      </w:r>
      <w:r>
        <w:rPr>
          <w:rFonts w:ascii="宋体" w:hAnsi="宋体" w:hint="eastAsia"/>
          <w:sz w:val="24"/>
        </w:rPr>
        <w:t>课教学大纲包括的所有内容。</w:t>
      </w:r>
    </w:p>
    <w:p w:rsidR="002A40F9" w:rsidRPr="000C6E36" w:rsidRDefault="002A40F9" w:rsidP="002A40F9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二、评价目标</w:t>
      </w:r>
    </w:p>
    <w:p w:rsidR="002A40F9" w:rsidRDefault="002A40F9" w:rsidP="002A40F9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</w:t>
      </w:r>
      <w:r w:rsidRPr="00DC2B67">
        <w:rPr>
          <w:rFonts w:ascii="宋体" w:hAnsi="宋体" w:hint="eastAsia"/>
          <w:sz w:val="24"/>
        </w:rPr>
        <w:t>思想政治教育学</w:t>
      </w:r>
      <w:r>
        <w:rPr>
          <w:rFonts w:hint="eastAsia"/>
          <w:sz w:val="24"/>
        </w:rPr>
        <w:t>的基础理论、基本知识掌握和运用的情况，要求考生掌握以下有关知识：</w:t>
      </w:r>
    </w:p>
    <w:p w:rsidR="002A40F9" w:rsidRDefault="002A40F9" w:rsidP="002A40F9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了解大纲所列</w:t>
      </w:r>
      <w:r w:rsidRPr="00DC2B67">
        <w:rPr>
          <w:rFonts w:ascii="宋体" w:hAnsi="宋体" w:hint="eastAsia"/>
          <w:sz w:val="24"/>
        </w:rPr>
        <w:t>思想政治教育学</w:t>
      </w:r>
      <w:r>
        <w:rPr>
          <w:rFonts w:ascii="宋体" w:hAnsi="宋体" w:hint="eastAsia"/>
          <w:sz w:val="24"/>
        </w:rPr>
        <w:t>的对象与研究方法；思想政治教育学的理论依据；思想政治教育</w:t>
      </w:r>
      <w:r w:rsidRPr="00430A7F">
        <w:rPr>
          <w:rFonts w:ascii="宋体" w:hAnsi="宋体" w:hint="eastAsia"/>
          <w:sz w:val="24"/>
        </w:rPr>
        <w:t>的地位和价值；思想政治教育学的基本范畴；思想政治教育过程的矛盾</w:t>
      </w:r>
      <w:r>
        <w:rPr>
          <w:rFonts w:hint="eastAsia"/>
          <w:sz w:val="24"/>
        </w:rPr>
        <w:t>。</w:t>
      </w:r>
    </w:p>
    <w:p w:rsidR="002A40F9" w:rsidRDefault="002A40F9" w:rsidP="002A40F9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掌握</w:t>
      </w:r>
      <w:r w:rsidRPr="00430A7F">
        <w:rPr>
          <w:rFonts w:ascii="宋体" w:hAnsi="宋体" w:hint="eastAsia"/>
          <w:sz w:val="24"/>
        </w:rPr>
        <w:t>思想政治教育过程的基本规律；思想政治教育过程的机制；思想政治教育的对象分析；思想政治教育学的目标和内容；思想政治教育的环境建设；思想政治教育的主体建设</w:t>
      </w:r>
      <w:r>
        <w:rPr>
          <w:rFonts w:hint="eastAsia"/>
          <w:sz w:val="24"/>
        </w:rPr>
        <w:t>。</w:t>
      </w:r>
    </w:p>
    <w:p w:rsidR="002A40F9" w:rsidRDefault="002A40F9" w:rsidP="002A40F9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3. </w:t>
      </w:r>
      <w:r w:rsidRPr="00430A7F">
        <w:rPr>
          <w:rFonts w:ascii="宋体" w:hAnsi="宋体" w:hint="eastAsia"/>
          <w:sz w:val="24"/>
        </w:rPr>
        <w:t>考察学生对党和国家与思想政治教育相关的方针、政策的理解；考察学生理论与实践的结合能力</w:t>
      </w:r>
      <w:r>
        <w:rPr>
          <w:rFonts w:hint="eastAsia"/>
          <w:sz w:val="24"/>
        </w:rPr>
        <w:t>。</w:t>
      </w:r>
    </w:p>
    <w:p w:rsidR="002A40F9" w:rsidRPr="000C6E36" w:rsidRDefault="002A40F9" w:rsidP="002A40F9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三、考试形式与试卷结构</w:t>
      </w:r>
    </w:p>
    <w:p w:rsidR="002A40F9" w:rsidRDefault="002A40F9" w:rsidP="002A40F9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、答题时间：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</w:p>
    <w:p w:rsidR="002A40F9" w:rsidRDefault="002A40F9" w:rsidP="002A40F9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、题型：简答题和论述题。</w:t>
      </w:r>
    </w:p>
    <w:p w:rsidR="002A40F9" w:rsidRDefault="002A40F9" w:rsidP="002A40F9">
      <w:pPr>
        <w:snapToGrid w:val="0"/>
        <w:spacing w:line="360" w:lineRule="auto"/>
        <w:rPr>
          <w:b/>
          <w:bCs/>
          <w:sz w:val="24"/>
        </w:rPr>
      </w:pPr>
      <w:r w:rsidRPr="000C6E36">
        <w:rPr>
          <w:rFonts w:hint="eastAsia"/>
          <w:b/>
          <w:bCs/>
          <w:sz w:val="24"/>
        </w:rPr>
        <w:t>四、考查要点</w:t>
      </w:r>
    </w:p>
    <w:p w:rsidR="002A40F9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490ABF">
        <w:rPr>
          <w:rFonts w:hint="eastAsia"/>
          <w:color w:val="000000"/>
          <w:sz w:val="24"/>
        </w:rPr>
        <w:t>（一）思想政治教育学的对象和研究方法</w:t>
      </w:r>
    </w:p>
    <w:p w:rsidR="002A40F9" w:rsidRPr="00490ABF" w:rsidRDefault="002A40F9" w:rsidP="002A40F9">
      <w:pPr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490ABF">
        <w:rPr>
          <w:rFonts w:hint="eastAsia"/>
          <w:color w:val="000000"/>
          <w:sz w:val="24"/>
        </w:rPr>
        <w:t>思想政治教育、思想政治教育学、思想政治教育学的研究对象、思想政治教育学的研究领域、思想政治教育学的特点、思想政治</w:t>
      </w:r>
      <w:r w:rsidRPr="00490ABF">
        <w:rPr>
          <w:rFonts w:hint="eastAsia"/>
          <w:color w:val="000000"/>
          <w:sz w:val="24"/>
        </w:rPr>
        <w:lastRenderedPageBreak/>
        <w:t>教育学的研究方法</w:t>
      </w:r>
      <w:r w:rsidRPr="00490ABF">
        <w:rPr>
          <w:rFonts w:hint="eastAsia"/>
          <w:color w:val="000000"/>
          <w:sz w:val="24"/>
        </w:rPr>
        <w:br/>
      </w:r>
      <w:r w:rsidRPr="00490ABF">
        <w:rPr>
          <w:rFonts w:hint="eastAsia"/>
          <w:color w:val="000000"/>
          <w:sz w:val="24"/>
        </w:rPr>
        <w:t>（二）思想政治教育学的理论依据</w:t>
      </w:r>
      <w:r w:rsidRPr="00490ABF">
        <w:rPr>
          <w:rFonts w:hint="eastAsia"/>
          <w:color w:val="000000"/>
          <w:sz w:val="24"/>
        </w:rPr>
        <w:br/>
        <w:t xml:space="preserve"> </w:t>
      </w:r>
      <w:r>
        <w:rPr>
          <w:rFonts w:hint="eastAsia"/>
          <w:color w:val="000000"/>
          <w:sz w:val="24"/>
        </w:rPr>
        <w:t xml:space="preserve">    </w:t>
      </w:r>
      <w:r w:rsidRPr="00490ABF">
        <w:rPr>
          <w:rFonts w:hint="eastAsia"/>
          <w:color w:val="000000"/>
          <w:sz w:val="24"/>
        </w:rPr>
        <w:t>思想政治教育学的理论基础、思想政治教育学的知识借鉴</w:t>
      </w:r>
      <w:r w:rsidRPr="00490ABF">
        <w:rPr>
          <w:rFonts w:hint="eastAsia"/>
          <w:color w:val="000000"/>
          <w:sz w:val="24"/>
        </w:rPr>
        <w:br/>
      </w:r>
      <w:r w:rsidRPr="00490ABF">
        <w:rPr>
          <w:rFonts w:hint="eastAsia"/>
          <w:color w:val="000000"/>
          <w:sz w:val="24"/>
        </w:rPr>
        <w:t>（三）思想政治教育的地位和价值</w:t>
      </w:r>
      <w:r w:rsidRPr="00490ABF">
        <w:rPr>
          <w:rFonts w:hint="eastAsia"/>
          <w:color w:val="000000"/>
          <w:sz w:val="24"/>
        </w:rPr>
        <w:br/>
      </w:r>
      <w:r>
        <w:rPr>
          <w:rFonts w:hint="eastAsia"/>
          <w:color w:val="000000"/>
          <w:sz w:val="24"/>
        </w:rPr>
        <w:t xml:space="preserve">      </w:t>
      </w:r>
      <w:r w:rsidRPr="00490ABF">
        <w:rPr>
          <w:rFonts w:hint="eastAsia"/>
          <w:color w:val="000000"/>
          <w:sz w:val="24"/>
        </w:rPr>
        <w:t>思想政治教育的地位、思想政治教育的职能、思想政治教育的价值</w:t>
      </w:r>
      <w:r w:rsidRPr="00490ABF">
        <w:rPr>
          <w:rFonts w:hint="eastAsia"/>
          <w:color w:val="000000"/>
          <w:sz w:val="24"/>
        </w:rPr>
        <w:br/>
      </w:r>
      <w:r w:rsidRPr="00490ABF">
        <w:rPr>
          <w:rFonts w:hint="eastAsia"/>
          <w:color w:val="000000"/>
          <w:sz w:val="24"/>
        </w:rPr>
        <w:t xml:space="preserve">（四）思想政治教育学的基本范畴　</w:t>
      </w:r>
    </w:p>
    <w:p w:rsidR="002A40F9" w:rsidRPr="00163E93" w:rsidRDefault="002A40F9" w:rsidP="002A40F9">
      <w:pPr>
        <w:snapToGrid w:val="0"/>
        <w:spacing w:line="360" w:lineRule="auto"/>
        <w:ind w:firstLineChars="250" w:firstLine="600"/>
        <w:rPr>
          <w:color w:val="000000"/>
          <w:sz w:val="24"/>
        </w:rPr>
      </w:pPr>
      <w:r w:rsidRPr="00490ABF">
        <w:rPr>
          <w:rFonts w:hint="eastAsia"/>
          <w:color w:val="000000"/>
          <w:sz w:val="24"/>
        </w:rPr>
        <w:t>个人与社会、主体与客体、思想与行为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内化与外化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rFonts w:hint="eastAsia"/>
          <w:color w:val="000000"/>
          <w:sz w:val="24"/>
        </w:rPr>
        <w:t>（</w:t>
      </w:r>
      <w:r w:rsidRPr="00163E93">
        <w:rPr>
          <w:color w:val="000000"/>
          <w:sz w:val="24"/>
        </w:rPr>
        <w:t>五</w:t>
      </w:r>
      <w:r w:rsidRPr="00163E93">
        <w:rPr>
          <w:rFonts w:hint="eastAsia"/>
          <w:color w:val="000000"/>
          <w:sz w:val="24"/>
        </w:rPr>
        <w:t>）</w:t>
      </w:r>
      <w:r w:rsidRPr="00163E93">
        <w:rPr>
          <w:color w:val="000000"/>
          <w:sz w:val="24"/>
        </w:rPr>
        <w:t>思想政治教育过程的矛盾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color w:val="000000"/>
          <w:sz w:val="24"/>
        </w:rPr>
        <w:t xml:space="preserve">　</w:t>
      </w:r>
      <w:r>
        <w:rPr>
          <w:rFonts w:hint="eastAsia"/>
          <w:color w:val="000000"/>
          <w:sz w:val="24"/>
        </w:rPr>
        <w:t xml:space="preserve">  </w:t>
      </w:r>
      <w:r w:rsidRPr="00163E93">
        <w:rPr>
          <w:color w:val="000000"/>
          <w:sz w:val="24"/>
        </w:rPr>
        <w:t>思想政治教育过程的本质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基本矛盾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基本内涵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教育过程的特点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rFonts w:hint="eastAsia"/>
          <w:color w:val="000000"/>
          <w:sz w:val="24"/>
        </w:rPr>
        <w:t>（</w:t>
      </w:r>
      <w:r w:rsidRPr="00163E93">
        <w:rPr>
          <w:color w:val="000000"/>
          <w:sz w:val="24"/>
        </w:rPr>
        <w:t>六</w:t>
      </w:r>
      <w:r w:rsidRPr="00163E93">
        <w:rPr>
          <w:rFonts w:hint="eastAsia"/>
          <w:color w:val="000000"/>
          <w:sz w:val="24"/>
        </w:rPr>
        <w:t>）</w:t>
      </w:r>
      <w:r w:rsidRPr="00163E93">
        <w:rPr>
          <w:color w:val="000000"/>
          <w:sz w:val="24"/>
        </w:rPr>
        <w:t>思想政治教育过程的结构</w:t>
      </w:r>
    </w:p>
    <w:p w:rsidR="002A40F9" w:rsidRPr="00163E93" w:rsidRDefault="002A40F9" w:rsidP="002A40F9">
      <w:pPr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163E93">
        <w:rPr>
          <w:color w:val="000000"/>
          <w:sz w:val="24"/>
        </w:rPr>
        <w:t>思想政治教育过程的综合结构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综合结构的功能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“</w:t>
      </w:r>
      <w:r w:rsidRPr="00163E93">
        <w:rPr>
          <w:color w:val="000000"/>
          <w:sz w:val="24"/>
        </w:rPr>
        <w:t>自我实现说</w:t>
      </w:r>
      <w:r w:rsidRPr="00163E93">
        <w:rPr>
          <w:color w:val="000000"/>
          <w:sz w:val="24"/>
        </w:rPr>
        <w:t>”</w:t>
      </w:r>
      <w:r w:rsidRPr="00163E93">
        <w:rPr>
          <w:color w:val="000000"/>
          <w:sz w:val="24"/>
        </w:rPr>
        <w:t>述评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“</w:t>
      </w:r>
      <w:r w:rsidRPr="00163E93">
        <w:rPr>
          <w:color w:val="000000"/>
          <w:sz w:val="24"/>
        </w:rPr>
        <w:t>行为科学说</w:t>
      </w:r>
      <w:r w:rsidRPr="00163E93">
        <w:rPr>
          <w:color w:val="000000"/>
          <w:sz w:val="24"/>
        </w:rPr>
        <w:t>”</w:t>
      </w:r>
      <w:r w:rsidRPr="00163E93">
        <w:rPr>
          <w:color w:val="000000"/>
          <w:sz w:val="24"/>
        </w:rPr>
        <w:t>述评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rFonts w:hint="eastAsia"/>
          <w:color w:val="000000"/>
          <w:sz w:val="24"/>
        </w:rPr>
        <w:t>（</w:t>
      </w:r>
      <w:r w:rsidRPr="00163E93">
        <w:rPr>
          <w:color w:val="000000"/>
          <w:sz w:val="24"/>
        </w:rPr>
        <w:t>七</w:t>
      </w:r>
      <w:r w:rsidRPr="00163E93">
        <w:rPr>
          <w:rFonts w:hint="eastAsia"/>
          <w:color w:val="000000"/>
          <w:sz w:val="24"/>
        </w:rPr>
        <w:t>）</w:t>
      </w:r>
      <w:r w:rsidRPr="00163E93">
        <w:rPr>
          <w:color w:val="000000"/>
          <w:sz w:val="24"/>
        </w:rPr>
        <w:t>思想政治教育过程的基本规律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color w:val="000000"/>
          <w:sz w:val="24"/>
        </w:rPr>
        <w:t xml:space="preserve">　　社会适应规律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要素协同规律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过程充足规律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人格行为规律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自我同一规律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rFonts w:hint="eastAsia"/>
          <w:color w:val="000000"/>
          <w:sz w:val="24"/>
        </w:rPr>
        <w:t>（</w:t>
      </w:r>
      <w:r w:rsidRPr="00163E93">
        <w:rPr>
          <w:color w:val="000000"/>
          <w:sz w:val="24"/>
        </w:rPr>
        <w:t>八</w:t>
      </w:r>
      <w:r w:rsidRPr="00163E93">
        <w:rPr>
          <w:rFonts w:hint="eastAsia"/>
          <w:color w:val="000000"/>
          <w:sz w:val="24"/>
        </w:rPr>
        <w:t>）</w:t>
      </w:r>
      <w:r w:rsidRPr="00163E93">
        <w:rPr>
          <w:color w:val="000000"/>
          <w:sz w:val="24"/>
        </w:rPr>
        <w:t>思想政治教育过程的机制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color w:val="000000"/>
          <w:sz w:val="24"/>
        </w:rPr>
        <w:t xml:space="preserve">　</w:t>
      </w:r>
      <w:r>
        <w:rPr>
          <w:rFonts w:hint="eastAsia"/>
          <w:color w:val="000000"/>
          <w:sz w:val="24"/>
        </w:rPr>
        <w:t xml:space="preserve">  </w:t>
      </w:r>
      <w:r w:rsidRPr="00163E93">
        <w:rPr>
          <w:color w:val="000000"/>
          <w:sz w:val="24"/>
        </w:rPr>
        <w:t>过程机制的含义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过程机制的重要前提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过程的基本机制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rFonts w:hint="eastAsia"/>
          <w:color w:val="000000"/>
          <w:sz w:val="24"/>
        </w:rPr>
        <w:t>（</w:t>
      </w:r>
      <w:r w:rsidRPr="00163E93">
        <w:rPr>
          <w:color w:val="000000"/>
          <w:sz w:val="24"/>
        </w:rPr>
        <w:t>九</w:t>
      </w:r>
      <w:r w:rsidRPr="00163E93">
        <w:rPr>
          <w:rFonts w:hint="eastAsia"/>
          <w:color w:val="000000"/>
          <w:sz w:val="24"/>
        </w:rPr>
        <w:t>）</w:t>
      </w:r>
      <w:r w:rsidRPr="00163E93">
        <w:rPr>
          <w:color w:val="000000"/>
          <w:sz w:val="24"/>
        </w:rPr>
        <w:t>思想政治教育对象的分析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color w:val="000000"/>
          <w:sz w:val="24"/>
        </w:rPr>
        <w:t xml:space="preserve">　　教育对象的人格素质结构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教育对象的思想意识分析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教育对象的人格动力结构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教育对象的人格特征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教育对象人格的发展历程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rFonts w:hint="eastAsia"/>
          <w:color w:val="000000"/>
          <w:sz w:val="24"/>
        </w:rPr>
        <w:lastRenderedPageBreak/>
        <w:t>（</w:t>
      </w:r>
      <w:r w:rsidRPr="00163E93">
        <w:rPr>
          <w:color w:val="000000"/>
          <w:sz w:val="24"/>
        </w:rPr>
        <w:t>十</w:t>
      </w:r>
      <w:r w:rsidRPr="00163E93">
        <w:rPr>
          <w:rFonts w:hint="eastAsia"/>
          <w:color w:val="000000"/>
          <w:sz w:val="24"/>
        </w:rPr>
        <w:t>）</w:t>
      </w:r>
      <w:r w:rsidRPr="00163E93">
        <w:rPr>
          <w:color w:val="000000"/>
          <w:sz w:val="24"/>
        </w:rPr>
        <w:t>思想政治教育的目标和内容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color w:val="000000"/>
          <w:sz w:val="24"/>
        </w:rPr>
        <w:t xml:space="preserve">　</w:t>
      </w:r>
      <w:r>
        <w:rPr>
          <w:rFonts w:hint="eastAsia"/>
          <w:color w:val="000000"/>
          <w:sz w:val="24"/>
        </w:rPr>
        <w:t xml:space="preserve">  </w:t>
      </w:r>
      <w:r w:rsidRPr="00163E93">
        <w:rPr>
          <w:color w:val="000000"/>
          <w:sz w:val="24"/>
        </w:rPr>
        <w:t>设计目标和内容的依据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设计目标和内容的原则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思想政治教育的目标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思想政治教育的内容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安排目标与内容的逻辑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rFonts w:hint="eastAsia"/>
          <w:color w:val="000000"/>
          <w:sz w:val="24"/>
        </w:rPr>
        <w:t>（</w:t>
      </w:r>
      <w:r w:rsidRPr="00163E93">
        <w:rPr>
          <w:color w:val="000000"/>
          <w:sz w:val="24"/>
        </w:rPr>
        <w:t>十一</w:t>
      </w:r>
      <w:r w:rsidRPr="00163E93">
        <w:rPr>
          <w:rFonts w:hint="eastAsia"/>
          <w:color w:val="000000"/>
          <w:sz w:val="24"/>
        </w:rPr>
        <w:t>）</w:t>
      </w:r>
      <w:r w:rsidRPr="00163E93">
        <w:rPr>
          <w:color w:val="000000"/>
          <w:sz w:val="24"/>
        </w:rPr>
        <w:t>思想政治教育的环境建设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color w:val="000000"/>
          <w:sz w:val="24"/>
        </w:rPr>
        <w:t xml:space="preserve">　　思想政治教育环境的概念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思想政治教育环境的分类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思想政治教育环境建设的标准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大众传播环境</w:t>
      </w:r>
      <w:r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校园文化环境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企业文化环境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家庭文化环境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社交圈环境</w:t>
      </w:r>
    </w:p>
    <w:p w:rsidR="002A40F9" w:rsidRPr="00163E93" w:rsidRDefault="002A40F9" w:rsidP="002A40F9">
      <w:pPr>
        <w:snapToGrid w:val="0"/>
        <w:spacing w:line="360" w:lineRule="auto"/>
        <w:rPr>
          <w:color w:val="000000"/>
          <w:sz w:val="24"/>
        </w:rPr>
      </w:pPr>
      <w:r w:rsidRPr="00163E93">
        <w:rPr>
          <w:rFonts w:hint="eastAsia"/>
          <w:color w:val="000000"/>
          <w:sz w:val="24"/>
        </w:rPr>
        <w:t>(</w:t>
      </w:r>
      <w:r w:rsidRPr="00163E93">
        <w:rPr>
          <w:color w:val="000000"/>
          <w:sz w:val="24"/>
        </w:rPr>
        <w:t>十二</w:t>
      </w:r>
      <w:r w:rsidRPr="00163E93">
        <w:rPr>
          <w:rFonts w:hint="eastAsia"/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 xml:space="preserve"> </w:t>
      </w:r>
      <w:r w:rsidRPr="00163E93">
        <w:rPr>
          <w:color w:val="000000"/>
          <w:sz w:val="24"/>
        </w:rPr>
        <w:t>思想政治教育的主体建设</w:t>
      </w:r>
    </w:p>
    <w:p w:rsidR="002A40F9" w:rsidRPr="00163E93" w:rsidRDefault="002A40F9" w:rsidP="002A40F9">
      <w:pPr>
        <w:snapToGrid w:val="0"/>
        <w:spacing w:line="360" w:lineRule="auto"/>
        <w:ind w:left="-120"/>
        <w:rPr>
          <w:color w:val="000000"/>
          <w:sz w:val="24"/>
        </w:rPr>
      </w:pPr>
      <w:r w:rsidRPr="00163E93">
        <w:rPr>
          <w:color w:val="000000"/>
          <w:sz w:val="24"/>
        </w:rPr>
        <w:t xml:space="preserve">　　</w:t>
      </w:r>
      <w:r>
        <w:rPr>
          <w:rFonts w:hint="eastAsia"/>
          <w:color w:val="000000"/>
          <w:sz w:val="24"/>
        </w:rPr>
        <w:t xml:space="preserve"> </w:t>
      </w:r>
      <w:r w:rsidRPr="00163E93">
        <w:rPr>
          <w:color w:val="000000"/>
          <w:sz w:val="24"/>
        </w:rPr>
        <w:t>思想政治教育主体的概念</w:t>
      </w:r>
      <w:r w:rsidRPr="00163E93">
        <w:rPr>
          <w:rFonts w:hint="eastAsia"/>
          <w:color w:val="000000"/>
          <w:sz w:val="24"/>
        </w:rPr>
        <w:t>和功能、</w:t>
      </w:r>
      <w:r w:rsidRPr="00163E93">
        <w:rPr>
          <w:color w:val="000000"/>
          <w:sz w:val="24"/>
        </w:rPr>
        <w:t>思想政治教育主体的结构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思想政治教育人员的素质</w:t>
      </w:r>
      <w:r w:rsidRPr="00163E93">
        <w:rPr>
          <w:rFonts w:hint="eastAsia"/>
          <w:color w:val="000000"/>
          <w:sz w:val="24"/>
        </w:rPr>
        <w:t>、</w:t>
      </w:r>
      <w:r w:rsidRPr="00163E93">
        <w:rPr>
          <w:color w:val="000000"/>
          <w:sz w:val="24"/>
        </w:rPr>
        <w:t>思想政治教育主体的管理</w:t>
      </w:r>
    </w:p>
    <w:p w:rsidR="002A40F9" w:rsidRPr="001A5D84" w:rsidRDefault="002A40F9" w:rsidP="002A40F9">
      <w:pPr>
        <w:snapToGrid w:val="0"/>
        <w:spacing w:line="360" w:lineRule="auto"/>
        <w:rPr>
          <w:b/>
          <w:sz w:val="24"/>
        </w:rPr>
      </w:pPr>
      <w:r w:rsidRPr="000C6E36">
        <w:rPr>
          <w:rFonts w:hint="eastAsia"/>
          <w:b/>
          <w:sz w:val="24"/>
        </w:rPr>
        <w:t>五、参考书目</w:t>
      </w:r>
    </w:p>
    <w:p w:rsidR="002A40F9" w:rsidRPr="003C2B6E" w:rsidRDefault="002A40F9" w:rsidP="002A40F9">
      <w:pPr>
        <w:spacing w:line="360" w:lineRule="exact"/>
        <w:ind w:firstLineChars="150" w:firstLine="360"/>
        <w:rPr>
          <w:rFonts w:ascii="宋体" w:hAnsi="宋体"/>
          <w:color w:val="000000"/>
          <w:sz w:val="24"/>
        </w:rPr>
      </w:pPr>
      <w:r w:rsidRPr="003C2B6E">
        <w:rPr>
          <w:rFonts w:ascii="宋体" w:hAnsi="宋体" w:hint="eastAsia"/>
          <w:color w:val="000000"/>
          <w:sz w:val="24"/>
        </w:rPr>
        <w:t>陈秉公</w:t>
      </w:r>
      <w:r>
        <w:rPr>
          <w:rFonts w:ascii="宋体" w:hAnsi="宋体" w:hint="eastAsia"/>
          <w:color w:val="000000"/>
          <w:sz w:val="24"/>
        </w:rPr>
        <w:t>，</w:t>
      </w:r>
      <w:r w:rsidRPr="003C2B6E">
        <w:rPr>
          <w:rFonts w:ascii="宋体" w:hAnsi="宋体" w:hint="eastAsia"/>
          <w:color w:val="000000"/>
          <w:sz w:val="24"/>
        </w:rPr>
        <w:t>《思想政治教育学原理》</w:t>
      </w:r>
      <w:r>
        <w:rPr>
          <w:rFonts w:ascii="宋体" w:hAnsi="宋体" w:hint="eastAsia"/>
          <w:color w:val="000000"/>
          <w:sz w:val="24"/>
        </w:rPr>
        <w:t>，</w:t>
      </w:r>
      <w:r w:rsidRPr="003C2B6E">
        <w:rPr>
          <w:rFonts w:ascii="宋体" w:hAnsi="宋体" w:hint="eastAsia"/>
          <w:color w:val="000000"/>
          <w:sz w:val="24"/>
        </w:rPr>
        <w:t>高等教育出版社</w:t>
      </w:r>
      <w:r>
        <w:rPr>
          <w:rFonts w:ascii="宋体" w:hAnsi="宋体" w:hint="eastAsia"/>
          <w:color w:val="000000"/>
          <w:sz w:val="24"/>
        </w:rPr>
        <w:t>，</w:t>
      </w:r>
      <w:r w:rsidRPr="003C2B6E">
        <w:rPr>
          <w:rFonts w:ascii="宋体" w:hAnsi="宋体" w:hint="eastAsia"/>
          <w:color w:val="000000"/>
          <w:sz w:val="24"/>
        </w:rPr>
        <w:t>2006</w:t>
      </w:r>
      <w:r>
        <w:rPr>
          <w:rFonts w:ascii="宋体" w:hAnsi="宋体" w:hint="eastAsia"/>
          <w:color w:val="000000"/>
          <w:sz w:val="24"/>
        </w:rPr>
        <w:t>年 。</w:t>
      </w:r>
    </w:p>
    <w:p w:rsidR="002A40F9" w:rsidRPr="001A5D84" w:rsidRDefault="002A40F9" w:rsidP="002A40F9">
      <w:pPr>
        <w:snapToGrid w:val="0"/>
        <w:spacing w:line="360" w:lineRule="auto"/>
        <w:ind w:firstLineChars="200" w:firstLine="480"/>
        <w:rPr>
          <w:sz w:val="24"/>
        </w:rPr>
      </w:pPr>
    </w:p>
    <w:p w:rsidR="002A40F9" w:rsidRPr="001A5D84" w:rsidRDefault="002A40F9" w:rsidP="002A40F9">
      <w:pPr>
        <w:spacing w:line="360" w:lineRule="auto"/>
        <w:rPr>
          <w:rFonts w:ascii="宋体" w:hAnsi="宋体"/>
          <w:sz w:val="24"/>
        </w:rPr>
      </w:pPr>
    </w:p>
    <w:p w:rsidR="002A40F9" w:rsidRPr="00E77C74" w:rsidRDefault="002A40F9" w:rsidP="002A40F9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2A40F9" w:rsidRDefault="002A40F9" w:rsidP="002A40F9">
      <w:pPr>
        <w:snapToGrid w:val="0"/>
        <w:spacing w:line="360" w:lineRule="auto"/>
        <w:rPr>
          <w:rFonts w:eastAsia="黑体"/>
          <w:sz w:val="36"/>
          <w:szCs w:val="36"/>
        </w:rPr>
      </w:pPr>
    </w:p>
    <w:p w:rsidR="002A40F9" w:rsidRDefault="002A40F9" w:rsidP="002A40F9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2A40F9" w:rsidRDefault="002A40F9" w:rsidP="002A40F9"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 w:rsidR="002A40F9" w:rsidRPr="002A40F9" w:rsidRDefault="002A40F9" w:rsidP="000429D7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sz w:val="24"/>
        </w:rPr>
      </w:pPr>
    </w:p>
    <w:p w:rsidR="004E25C4" w:rsidRPr="000429D7" w:rsidRDefault="004E25C4" w:rsidP="000429D7">
      <w:pPr>
        <w:snapToGrid w:val="0"/>
        <w:spacing w:line="360" w:lineRule="auto"/>
        <w:jc w:val="center"/>
        <w:rPr>
          <w:szCs w:val="21"/>
        </w:rPr>
      </w:pPr>
    </w:p>
    <w:sectPr w:rsidR="004E25C4" w:rsidRPr="000429D7" w:rsidSect="002D7646">
      <w:headerReference w:type="default" r:id="rId7"/>
      <w:foot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DC4" w:rsidRDefault="00551DC4" w:rsidP="007F7D9E">
      <w:r>
        <w:separator/>
      </w:r>
    </w:p>
  </w:endnote>
  <w:endnote w:type="continuationSeparator" w:id="0">
    <w:p w:rsidR="00551DC4" w:rsidRDefault="00551DC4" w:rsidP="007F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FB4" w:rsidRDefault="00492FB4">
    <w:pPr>
      <w:pStyle w:val="a5"/>
      <w:jc w:val="center"/>
    </w:pPr>
    <w:fldSimple w:instr=" PAGE   \* MERGEFORMAT ">
      <w:r w:rsidR="009C31A3" w:rsidRPr="009C31A3">
        <w:rPr>
          <w:noProof/>
          <w:lang w:val="zh-CN"/>
        </w:rPr>
        <w:t>9</w:t>
      </w:r>
    </w:fldSimple>
  </w:p>
  <w:p w:rsidR="00492FB4" w:rsidRDefault="00492FB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DC4" w:rsidRDefault="00551DC4" w:rsidP="007F7D9E">
      <w:r>
        <w:separator/>
      </w:r>
    </w:p>
  </w:footnote>
  <w:footnote w:type="continuationSeparator" w:id="0">
    <w:p w:rsidR="00551DC4" w:rsidRDefault="00551DC4" w:rsidP="007F7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5C4" w:rsidRDefault="004E25C4" w:rsidP="002B48B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">
    <w:nsid w:val="009C113A"/>
    <w:multiLevelType w:val="hybridMultilevel"/>
    <w:tmpl w:val="753CF9CC"/>
    <w:lvl w:ilvl="0" w:tplc="133C6C9E">
      <w:start w:val="1"/>
      <w:numFmt w:val="decimal"/>
      <w:lvlText w:val="%1．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  <w:rPr>
        <w:rFonts w:cs="Times New Roman"/>
      </w:rPr>
    </w:lvl>
  </w:abstractNum>
  <w:abstractNum w:abstractNumId="2">
    <w:nsid w:val="0CFD74B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">
    <w:nsid w:val="114943A6"/>
    <w:multiLevelType w:val="hybridMultilevel"/>
    <w:tmpl w:val="E1E2520C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202552F3"/>
    <w:multiLevelType w:val="hybridMultilevel"/>
    <w:tmpl w:val="01825672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5">
    <w:nsid w:val="249C39F5"/>
    <w:multiLevelType w:val="hybridMultilevel"/>
    <w:tmpl w:val="9E64E026"/>
    <w:lvl w:ilvl="0" w:tplc="13422C5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Times New Roman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40"/>
        </w:tabs>
        <w:ind w:left="12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00"/>
        </w:tabs>
        <w:ind w:left="25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20"/>
        </w:tabs>
        <w:ind w:left="29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60"/>
        </w:tabs>
        <w:ind w:left="37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80"/>
        </w:tabs>
        <w:ind w:left="4180" w:hanging="420"/>
      </w:pPr>
      <w:rPr>
        <w:rFonts w:cs="Times New Roman"/>
      </w:rPr>
    </w:lvl>
  </w:abstractNum>
  <w:abstractNum w:abstractNumId="6">
    <w:nsid w:val="272D1F64"/>
    <w:multiLevelType w:val="hybridMultilevel"/>
    <w:tmpl w:val="F4DE8B8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7">
    <w:nsid w:val="27CA1A3D"/>
    <w:multiLevelType w:val="hybridMultilevel"/>
    <w:tmpl w:val="0C0C9D34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82DA7F12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27D6083D"/>
    <w:multiLevelType w:val="hybridMultilevel"/>
    <w:tmpl w:val="DA1048F8"/>
    <w:lvl w:ilvl="0" w:tplc="CE6A6F1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B7A605EA">
      <w:start w:val="2"/>
      <w:numFmt w:val="japaneseCounting"/>
      <w:lvlText w:val="（%3）"/>
      <w:lvlJc w:val="left"/>
      <w:pPr>
        <w:tabs>
          <w:tab w:val="num" w:pos="1695"/>
        </w:tabs>
        <w:ind w:left="1695" w:hanging="855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33087831"/>
    <w:multiLevelType w:val="hybridMultilevel"/>
    <w:tmpl w:val="959AE2FA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483F4C6C"/>
    <w:multiLevelType w:val="hybridMultilevel"/>
    <w:tmpl w:val="28B2C134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4C2E552C"/>
    <w:multiLevelType w:val="hybridMultilevel"/>
    <w:tmpl w:val="7354B76A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533B4E88"/>
    <w:multiLevelType w:val="hybridMultilevel"/>
    <w:tmpl w:val="EB6AFEA8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5E4D0A9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4">
    <w:nsid w:val="615241D7"/>
    <w:multiLevelType w:val="hybridMultilevel"/>
    <w:tmpl w:val="1E5E7E10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5">
    <w:nsid w:val="6281419C"/>
    <w:multiLevelType w:val="hybridMultilevel"/>
    <w:tmpl w:val="78C814C4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6">
    <w:nsid w:val="700242A1"/>
    <w:multiLevelType w:val="hybridMultilevel"/>
    <w:tmpl w:val="D54418CC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7">
    <w:nsid w:val="70E67F12"/>
    <w:multiLevelType w:val="hybridMultilevel"/>
    <w:tmpl w:val="5232CC18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726011F0"/>
    <w:multiLevelType w:val="hybridMultilevel"/>
    <w:tmpl w:val="A00451AC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7E317AD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17"/>
  </w:num>
  <w:num w:numId="6">
    <w:abstractNumId w:val="4"/>
  </w:num>
  <w:num w:numId="7">
    <w:abstractNumId w:val="13"/>
  </w:num>
  <w:num w:numId="8">
    <w:abstractNumId w:val="19"/>
  </w:num>
  <w:num w:numId="9">
    <w:abstractNumId w:val="15"/>
  </w:num>
  <w:num w:numId="10">
    <w:abstractNumId w:val="14"/>
  </w:num>
  <w:num w:numId="11">
    <w:abstractNumId w:val="16"/>
  </w:num>
  <w:num w:numId="12">
    <w:abstractNumId w:val="18"/>
  </w:num>
  <w:num w:numId="13">
    <w:abstractNumId w:val="12"/>
  </w:num>
  <w:num w:numId="14">
    <w:abstractNumId w:val="11"/>
  </w:num>
  <w:num w:numId="15">
    <w:abstractNumId w:val="8"/>
  </w:num>
  <w:num w:numId="16">
    <w:abstractNumId w:val="5"/>
  </w:num>
  <w:num w:numId="17">
    <w:abstractNumId w:val="9"/>
  </w:num>
  <w:num w:numId="18">
    <w:abstractNumId w:val="1"/>
  </w:num>
  <w:num w:numId="19">
    <w:abstractNumId w:val="10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A5B"/>
    <w:rsid w:val="00003B98"/>
    <w:rsid w:val="0000765B"/>
    <w:rsid w:val="000429D7"/>
    <w:rsid w:val="00050F3A"/>
    <w:rsid w:val="00057CBB"/>
    <w:rsid w:val="00066A52"/>
    <w:rsid w:val="00081BDF"/>
    <w:rsid w:val="000B75C4"/>
    <w:rsid w:val="000C055B"/>
    <w:rsid w:val="000C6E36"/>
    <w:rsid w:val="000D7822"/>
    <w:rsid w:val="001209A7"/>
    <w:rsid w:val="00127EEC"/>
    <w:rsid w:val="00153B3C"/>
    <w:rsid w:val="001654E3"/>
    <w:rsid w:val="001742AC"/>
    <w:rsid w:val="00181357"/>
    <w:rsid w:val="001914CB"/>
    <w:rsid w:val="001951BE"/>
    <w:rsid w:val="001A219B"/>
    <w:rsid w:val="001C31E3"/>
    <w:rsid w:val="001C46E0"/>
    <w:rsid w:val="001E4462"/>
    <w:rsid w:val="001E5E89"/>
    <w:rsid w:val="00216887"/>
    <w:rsid w:val="00222CC8"/>
    <w:rsid w:val="00226E18"/>
    <w:rsid w:val="002409FE"/>
    <w:rsid w:val="00240B6F"/>
    <w:rsid w:val="00260769"/>
    <w:rsid w:val="0029354F"/>
    <w:rsid w:val="002A40F9"/>
    <w:rsid w:val="002A4599"/>
    <w:rsid w:val="002B48BB"/>
    <w:rsid w:val="002B7E31"/>
    <w:rsid w:val="002D7646"/>
    <w:rsid w:val="003356DF"/>
    <w:rsid w:val="003721C9"/>
    <w:rsid w:val="003723CE"/>
    <w:rsid w:val="0037398F"/>
    <w:rsid w:val="00380A65"/>
    <w:rsid w:val="00391939"/>
    <w:rsid w:val="00393F74"/>
    <w:rsid w:val="003A0AAC"/>
    <w:rsid w:val="003B2064"/>
    <w:rsid w:val="003C714A"/>
    <w:rsid w:val="003D79A8"/>
    <w:rsid w:val="0040290A"/>
    <w:rsid w:val="0041428F"/>
    <w:rsid w:val="00415C4B"/>
    <w:rsid w:val="004329AC"/>
    <w:rsid w:val="0045176A"/>
    <w:rsid w:val="0046428E"/>
    <w:rsid w:val="00464540"/>
    <w:rsid w:val="00492FB4"/>
    <w:rsid w:val="004C1052"/>
    <w:rsid w:val="004C52E4"/>
    <w:rsid w:val="004E25C4"/>
    <w:rsid w:val="004F246B"/>
    <w:rsid w:val="0050573E"/>
    <w:rsid w:val="00536899"/>
    <w:rsid w:val="00537CEC"/>
    <w:rsid w:val="00551DC4"/>
    <w:rsid w:val="005C2047"/>
    <w:rsid w:val="005C5D37"/>
    <w:rsid w:val="005E79E0"/>
    <w:rsid w:val="005F42DD"/>
    <w:rsid w:val="00602AFA"/>
    <w:rsid w:val="0064341A"/>
    <w:rsid w:val="00652994"/>
    <w:rsid w:val="00661AE2"/>
    <w:rsid w:val="006C145E"/>
    <w:rsid w:val="006D0224"/>
    <w:rsid w:val="006E2CBB"/>
    <w:rsid w:val="006F3866"/>
    <w:rsid w:val="00702C90"/>
    <w:rsid w:val="00740A2C"/>
    <w:rsid w:val="00740E0B"/>
    <w:rsid w:val="00750252"/>
    <w:rsid w:val="007644DD"/>
    <w:rsid w:val="00774540"/>
    <w:rsid w:val="007A3192"/>
    <w:rsid w:val="007A5EAF"/>
    <w:rsid w:val="007B48A0"/>
    <w:rsid w:val="007B6526"/>
    <w:rsid w:val="007F7D9E"/>
    <w:rsid w:val="00814095"/>
    <w:rsid w:val="00831A6F"/>
    <w:rsid w:val="00836479"/>
    <w:rsid w:val="00837A2A"/>
    <w:rsid w:val="00840DD2"/>
    <w:rsid w:val="008556CE"/>
    <w:rsid w:val="0088428E"/>
    <w:rsid w:val="008B65C0"/>
    <w:rsid w:val="008C65F2"/>
    <w:rsid w:val="008C67F0"/>
    <w:rsid w:val="008E12AB"/>
    <w:rsid w:val="00925700"/>
    <w:rsid w:val="00936C72"/>
    <w:rsid w:val="00947105"/>
    <w:rsid w:val="00974A66"/>
    <w:rsid w:val="009A02ED"/>
    <w:rsid w:val="009A1BB8"/>
    <w:rsid w:val="009B01A5"/>
    <w:rsid w:val="009C0061"/>
    <w:rsid w:val="009C06BE"/>
    <w:rsid w:val="009C31A3"/>
    <w:rsid w:val="009D0585"/>
    <w:rsid w:val="00A45F57"/>
    <w:rsid w:val="00A6341B"/>
    <w:rsid w:val="00A6545D"/>
    <w:rsid w:val="00A70EAA"/>
    <w:rsid w:val="00A80439"/>
    <w:rsid w:val="00A87CC3"/>
    <w:rsid w:val="00AB0F62"/>
    <w:rsid w:val="00AC4067"/>
    <w:rsid w:val="00AE5D46"/>
    <w:rsid w:val="00B07933"/>
    <w:rsid w:val="00B10E93"/>
    <w:rsid w:val="00B263AF"/>
    <w:rsid w:val="00B31055"/>
    <w:rsid w:val="00B3697A"/>
    <w:rsid w:val="00B73F7D"/>
    <w:rsid w:val="00B919C6"/>
    <w:rsid w:val="00BA1B12"/>
    <w:rsid w:val="00BA6646"/>
    <w:rsid w:val="00BB3DDB"/>
    <w:rsid w:val="00C26D51"/>
    <w:rsid w:val="00C278C6"/>
    <w:rsid w:val="00C43BD0"/>
    <w:rsid w:val="00C74932"/>
    <w:rsid w:val="00C771D8"/>
    <w:rsid w:val="00C97972"/>
    <w:rsid w:val="00CB560E"/>
    <w:rsid w:val="00CF2032"/>
    <w:rsid w:val="00CF3DFC"/>
    <w:rsid w:val="00D51984"/>
    <w:rsid w:val="00D53615"/>
    <w:rsid w:val="00D701C0"/>
    <w:rsid w:val="00DB0ECD"/>
    <w:rsid w:val="00DC6430"/>
    <w:rsid w:val="00DE7A31"/>
    <w:rsid w:val="00E061E8"/>
    <w:rsid w:val="00E1755F"/>
    <w:rsid w:val="00E21A26"/>
    <w:rsid w:val="00E36165"/>
    <w:rsid w:val="00E636EA"/>
    <w:rsid w:val="00E67C3C"/>
    <w:rsid w:val="00E77C74"/>
    <w:rsid w:val="00E80312"/>
    <w:rsid w:val="00E81392"/>
    <w:rsid w:val="00EB6520"/>
    <w:rsid w:val="00EC1A5B"/>
    <w:rsid w:val="00EC55A2"/>
    <w:rsid w:val="00ED6875"/>
    <w:rsid w:val="00F4760A"/>
    <w:rsid w:val="00F5599F"/>
    <w:rsid w:val="00F759D1"/>
    <w:rsid w:val="00F80A75"/>
    <w:rsid w:val="00F85D86"/>
    <w:rsid w:val="00FA7270"/>
    <w:rsid w:val="00FC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D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3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C43BD0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Char"/>
    <w:uiPriority w:val="99"/>
    <w:rsid w:val="00C43BD0"/>
    <w:pPr>
      <w:ind w:firstLine="525"/>
    </w:pPr>
    <w:rPr>
      <w:rFonts w:ascii="宋体"/>
      <w:szCs w:val="20"/>
    </w:rPr>
  </w:style>
  <w:style w:type="character" w:customStyle="1" w:styleId="3Char">
    <w:name w:val="正文文本缩进 3 Char"/>
    <w:basedOn w:val="a0"/>
    <w:link w:val="3"/>
    <w:uiPriority w:val="99"/>
    <w:locked/>
    <w:rsid w:val="00C43BD0"/>
    <w:rPr>
      <w:rFonts w:ascii="宋体" w:eastAsia="宋体" w:hAnsi="Times New Roman" w:cs="Times New Roman"/>
      <w:sz w:val="20"/>
      <w:szCs w:val="20"/>
    </w:rPr>
  </w:style>
  <w:style w:type="paragraph" w:styleId="a4">
    <w:name w:val="Body Text Indent"/>
    <w:basedOn w:val="a"/>
    <w:link w:val="Char0"/>
    <w:uiPriority w:val="99"/>
    <w:semiHidden/>
    <w:rsid w:val="005E79E0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locked/>
    <w:rsid w:val="005E79E0"/>
    <w:rPr>
      <w:rFonts w:ascii="Times New Roman" w:eastAsia="宋体" w:hAnsi="Times New Roman" w:cs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E77C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77C74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初试科目考试大纲</dc:title>
  <dc:subject/>
  <dc:creator>windows7</dc:creator>
  <cp:keywords/>
  <dc:description/>
  <cp:lastModifiedBy>姜威</cp:lastModifiedBy>
  <cp:revision>21</cp:revision>
  <cp:lastPrinted>2017-07-15T02:09:00Z</cp:lastPrinted>
  <dcterms:created xsi:type="dcterms:W3CDTF">2015-07-20T23:48:00Z</dcterms:created>
  <dcterms:modified xsi:type="dcterms:W3CDTF">2017-07-15T02:27:00Z</dcterms:modified>
</cp:coreProperties>
</file>