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52"/>
          <w:szCs w:val="52"/>
        </w:rPr>
      </w:pPr>
      <w:r>
        <w:rPr>
          <w:rFonts w:hint="eastAsia"/>
          <w:b/>
          <w:sz w:val="52"/>
          <w:szCs w:val="52"/>
        </w:rPr>
        <w:t>初试</w:t>
      </w:r>
      <w:r>
        <w:rPr>
          <w:b/>
          <w:sz w:val="52"/>
          <w:szCs w:val="52"/>
        </w:rPr>
        <w:t>科目考试</w:t>
      </w:r>
      <w:r>
        <w:rPr>
          <w:rFonts w:hint="eastAsia"/>
          <w:b/>
          <w:sz w:val="52"/>
          <w:szCs w:val="52"/>
        </w:rPr>
        <w:t>大纲</w:t>
      </w:r>
    </w:p>
    <w:p>
      <w:pPr>
        <w:rPr>
          <w:b/>
        </w:rPr>
      </w:pPr>
    </w:p>
    <w:p>
      <w:pPr>
        <w:snapToGrid w:val="0"/>
        <w:spacing w:line="360" w:lineRule="auto"/>
        <w:jc w:val="center"/>
        <w:rPr>
          <w:rFonts w:eastAsia="黑体"/>
          <w:sz w:val="36"/>
          <w:szCs w:val="36"/>
        </w:rPr>
      </w:pPr>
      <w:r>
        <w:rPr>
          <w:rFonts w:eastAsia="黑体"/>
          <w:sz w:val="36"/>
          <w:szCs w:val="36"/>
        </w:rPr>
        <w:t>“</w:t>
      </w:r>
      <w:r>
        <w:rPr>
          <w:rFonts w:hint="eastAsia" w:eastAsia="黑体"/>
          <w:sz w:val="36"/>
          <w:szCs w:val="36"/>
        </w:rPr>
        <w:t>技术经济学</w:t>
      </w:r>
      <w:r>
        <w:rPr>
          <w:rFonts w:eastAsia="黑体"/>
          <w:sz w:val="36"/>
          <w:szCs w:val="36"/>
        </w:rPr>
        <w:t>”</w:t>
      </w:r>
      <w:r>
        <w:rPr>
          <w:rFonts w:hint="eastAsia" w:eastAsia="黑体"/>
          <w:sz w:val="36"/>
          <w:szCs w:val="36"/>
        </w:rPr>
        <w:t>考试大纲</w:t>
      </w:r>
    </w:p>
    <w:p>
      <w:pPr>
        <w:spacing w:line="360" w:lineRule="auto"/>
        <w:rPr>
          <w:rFonts w:ascii="宋体" w:hAnsi="宋体" w:cs="宋体"/>
          <w:b/>
          <w:bCs/>
          <w:szCs w:val="21"/>
        </w:rPr>
      </w:pPr>
      <w:r>
        <w:rPr>
          <w:rFonts w:hint="eastAsia" w:ascii="宋体" w:hAnsi="宋体" w:cs="宋体"/>
          <w:b/>
          <w:bCs/>
          <w:szCs w:val="21"/>
        </w:rPr>
        <w:t>一、考试的学科范围</w:t>
      </w:r>
    </w:p>
    <w:p>
      <w:pPr>
        <w:spacing w:after="156" w:afterLines="50" w:line="360" w:lineRule="auto"/>
        <w:ind w:firstLine="420" w:firstLineChars="200"/>
        <w:rPr>
          <w:rFonts w:ascii="宋体" w:hAnsi="宋体" w:cs="宋体"/>
          <w:szCs w:val="21"/>
        </w:rPr>
      </w:pPr>
      <w:r>
        <w:rPr>
          <w:rFonts w:hint="eastAsia" w:ascii="宋体" w:hAnsi="宋体" w:cs="宋体"/>
          <w:szCs w:val="21"/>
        </w:rPr>
        <w:t>技术经济学课程教学（大纲）基本要求的所有内容。</w:t>
      </w:r>
    </w:p>
    <w:p>
      <w:pPr>
        <w:spacing w:line="360" w:lineRule="auto"/>
        <w:rPr>
          <w:rFonts w:ascii="宋体" w:hAnsi="宋体" w:cs="宋体"/>
          <w:b/>
          <w:bCs/>
          <w:szCs w:val="21"/>
        </w:rPr>
      </w:pPr>
      <w:r>
        <w:rPr>
          <w:rFonts w:hint="eastAsia" w:ascii="宋体" w:hAnsi="宋体" w:cs="宋体"/>
          <w:b/>
          <w:bCs/>
          <w:szCs w:val="21"/>
        </w:rPr>
        <w:t>二、评价目标</w:t>
      </w:r>
    </w:p>
    <w:p>
      <w:pPr>
        <w:snapToGrid w:val="0"/>
        <w:spacing w:line="360" w:lineRule="auto"/>
        <w:ind w:firstLine="420" w:firstLineChars="200"/>
        <w:rPr>
          <w:rFonts w:ascii="宋体" w:hAnsi="宋体" w:cs="宋体"/>
          <w:szCs w:val="21"/>
        </w:rPr>
      </w:pPr>
      <w:r>
        <w:rPr>
          <w:rFonts w:hint="eastAsia" w:ascii="宋体" w:hAnsi="宋体" w:cs="宋体"/>
          <w:szCs w:val="21"/>
        </w:rPr>
        <w:t>主要考查考生对技术经济学课程的基础理论、基本知识掌握和运用的情况，要求考生应掌握以下有关知识：</w:t>
      </w:r>
    </w:p>
    <w:p>
      <w:pPr>
        <w:numPr>
          <w:ilvl w:val="0"/>
          <w:numId w:val="1"/>
        </w:numPr>
        <w:tabs>
          <w:tab w:val="left" w:pos="0"/>
          <w:tab w:val="clear" w:pos="900"/>
        </w:tabs>
        <w:autoSpaceDE w:val="0"/>
        <w:autoSpaceDN w:val="0"/>
        <w:adjustRightInd w:val="0"/>
        <w:snapToGrid w:val="0"/>
        <w:spacing w:line="360" w:lineRule="auto"/>
        <w:ind w:left="0" w:firstLine="540"/>
        <w:jc w:val="left"/>
        <w:rPr>
          <w:rFonts w:ascii="宋体" w:hAnsi="宋体" w:cs="宋体"/>
          <w:szCs w:val="21"/>
        </w:rPr>
      </w:pPr>
      <w:r>
        <w:rPr>
          <w:rFonts w:hint="eastAsia" w:ascii="宋体" w:hAnsi="宋体" w:cs="宋体"/>
          <w:szCs w:val="21"/>
        </w:rPr>
        <w:t>技术经济学概述：了解技术经济学的产生和发展。理解技术与经济的关系，技术经济学的研究对象、特点、研究方法及特点。掌握技术经济分析的一般程序。</w:t>
      </w:r>
    </w:p>
    <w:p>
      <w:pPr>
        <w:numPr>
          <w:ilvl w:val="0"/>
          <w:numId w:val="1"/>
        </w:numPr>
        <w:tabs>
          <w:tab w:val="left" w:pos="0"/>
          <w:tab w:val="clear" w:pos="900"/>
        </w:tabs>
        <w:autoSpaceDE w:val="0"/>
        <w:autoSpaceDN w:val="0"/>
        <w:adjustRightInd w:val="0"/>
        <w:snapToGrid w:val="0"/>
        <w:spacing w:line="360" w:lineRule="auto"/>
        <w:ind w:left="0" w:firstLine="540"/>
        <w:jc w:val="left"/>
        <w:rPr>
          <w:rFonts w:ascii="宋体" w:hAnsi="宋体" w:cs="宋体"/>
          <w:szCs w:val="21"/>
        </w:rPr>
      </w:pPr>
      <w:r>
        <w:rPr>
          <w:rFonts w:hint="eastAsia" w:ascii="宋体" w:hAnsi="宋体" w:cs="宋体"/>
          <w:szCs w:val="21"/>
        </w:rPr>
        <w:t>经济效果及其评价：了解技术经济效果的概念、表示形式、评价标准及分类，经济效果指标体系的概念、分类（包括有用效果指标、劳动消耗指标、综合经济效果指标）。理解经济效果评价的基本原则及可比性原则。掌握经济效果评价的四大要素（包括投资、成本费用、财务收益、税金）的相关概念、构成及估算方法。</w:t>
      </w:r>
    </w:p>
    <w:p>
      <w:pPr>
        <w:numPr>
          <w:ilvl w:val="0"/>
          <w:numId w:val="1"/>
        </w:numPr>
        <w:tabs>
          <w:tab w:val="left" w:pos="0"/>
          <w:tab w:val="clear" w:pos="900"/>
        </w:tabs>
        <w:autoSpaceDE w:val="0"/>
        <w:autoSpaceDN w:val="0"/>
        <w:adjustRightInd w:val="0"/>
        <w:snapToGrid w:val="0"/>
        <w:spacing w:line="360" w:lineRule="auto"/>
        <w:ind w:left="0" w:firstLine="540"/>
        <w:jc w:val="left"/>
        <w:rPr>
          <w:rFonts w:ascii="宋体" w:hAnsi="宋体" w:cs="宋体"/>
          <w:szCs w:val="21"/>
        </w:rPr>
      </w:pPr>
      <w:r>
        <w:rPr>
          <w:rFonts w:hint="eastAsia" w:ascii="宋体" w:hAnsi="宋体" w:cs="宋体"/>
          <w:szCs w:val="21"/>
        </w:rPr>
        <w:t>资金时间价值及其等值计算：了解资金时间价值的概念、来源及其衡量尺度，利息、利率、复利、单利、名义利率和实际利率的基本概念。理解现金流量、资金等值计算、现值、终值、年金的基本概念。掌握现金流量的表示方法（包括列表法和绘图法），资金等值计算的公式、符号以及等值计算在实际中的应用。</w:t>
      </w:r>
    </w:p>
    <w:p>
      <w:pPr>
        <w:numPr>
          <w:ilvl w:val="0"/>
          <w:numId w:val="1"/>
        </w:numPr>
        <w:tabs>
          <w:tab w:val="left" w:pos="0"/>
          <w:tab w:val="clear" w:pos="900"/>
        </w:tabs>
        <w:autoSpaceDE w:val="0"/>
        <w:autoSpaceDN w:val="0"/>
        <w:adjustRightInd w:val="0"/>
        <w:snapToGrid w:val="0"/>
        <w:spacing w:line="360" w:lineRule="auto"/>
        <w:ind w:left="0" w:firstLine="540"/>
        <w:jc w:val="left"/>
        <w:rPr>
          <w:rFonts w:ascii="宋体" w:hAnsi="宋体" w:cs="宋体"/>
          <w:szCs w:val="21"/>
        </w:rPr>
      </w:pPr>
      <w:r>
        <w:rPr>
          <w:rFonts w:hint="eastAsia" w:ascii="宋体" w:hAnsi="宋体" w:cs="宋体"/>
          <w:szCs w:val="21"/>
        </w:rPr>
        <w:t>技术经济确定性评价方法：了解静态指标和动态指标的概念，时间型指标、价值型指标以及效率型指标的概念。掌握时间型指标的计算及评价方法（包括静态投资回收期和动态投资回收期），价值型指标的计算及评价方法（包括净现值、净年值、费用现值和费用年值），效率型指标的计算及评价方法（包括净现值率、内部收益率、外部收益率）。了解其他评价指标的计算方法和评价方法（包括增量内部收益率法、投资收益率法和效益—费用比法）。理解多项目投资决策的基本思想、项目备选方案分类及评价方法。掌握寿命期相同的互斥方案比选方法和寿命期不等的互斥方案比选方法。</w:t>
      </w:r>
    </w:p>
    <w:p>
      <w:pPr>
        <w:numPr>
          <w:ilvl w:val="0"/>
          <w:numId w:val="1"/>
        </w:numPr>
        <w:tabs>
          <w:tab w:val="left" w:pos="0"/>
          <w:tab w:val="clear" w:pos="900"/>
        </w:tabs>
        <w:autoSpaceDE w:val="0"/>
        <w:autoSpaceDN w:val="0"/>
        <w:adjustRightInd w:val="0"/>
        <w:snapToGrid w:val="0"/>
        <w:spacing w:line="360" w:lineRule="auto"/>
        <w:ind w:left="0" w:firstLine="540"/>
        <w:jc w:val="left"/>
        <w:rPr>
          <w:rFonts w:ascii="宋体" w:hAnsi="宋体" w:cs="宋体"/>
          <w:szCs w:val="21"/>
        </w:rPr>
      </w:pPr>
      <w:r>
        <w:rPr>
          <w:rFonts w:hint="eastAsia" w:ascii="宋体" w:hAnsi="宋体" w:cs="宋体"/>
          <w:szCs w:val="21"/>
        </w:rPr>
        <w:t>技术经济不确定评价方法：了解项目不确定性分析的概念、目的和意义。理解敏感性分析法（包括单因素敏感性分析、双因素敏感性分析及多因素敏感性分析）、概率分析法的基本概念、分析步骤及分析方法。掌握盈亏平衡分析的基本概念、分析指标、计算方法（包括线性盈亏平衡分析和非线性盈亏平衡分析）。</w:t>
      </w:r>
    </w:p>
    <w:p>
      <w:pPr>
        <w:numPr>
          <w:ilvl w:val="0"/>
          <w:numId w:val="1"/>
        </w:numPr>
        <w:tabs>
          <w:tab w:val="left" w:pos="0"/>
          <w:tab w:val="clear" w:pos="900"/>
        </w:tabs>
        <w:autoSpaceDE w:val="0"/>
        <w:autoSpaceDN w:val="0"/>
        <w:adjustRightInd w:val="0"/>
        <w:snapToGrid w:val="0"/>
        <w:spacing w:line="360" w:lineRule="auto"/>
        <w:ind w:left="0" w:firstLine="540"/>
        <w:jc w:val="left"/>
        <w:rPr>
          <w:rFonts w:ascii="宋体" w:hAnsi="宋体" w:cs="宋体"/>
          <w:szCs w:val="21"/>
        </w:rPr>
      </w:pPr>
      <w:r>
        <w:rPr>
          <w:rFonts w:hint="eastAsia" w:ascii="宋体" w:hAnsi="宋体" w:cs="宋体"/>
          <w:szCs w:val="21"/>
        </w:rPr>
        <w:t>投资项目可行性研究：理解投资项目可行性研究的含义、必要性、作用、可行性研究的阶段、程序及要求。掌握可行性研究的基本内容，市场需求预测的内容、影响因素及预测方法，生产规模的主要影响因素及确定方法。了解工艺及设备选型、厂址选择和环境影响评价的影响因素及方法。理解可行研究报告编制的步骤和依据。</w:t>
      </w:r>
    </w:p>
    <w:p>
      <w:pPr>
        <w:numPr>
          <w:ilvl w:val="0"/>
          <w:numId w:val="1"/>
        </w:numPr>
        <w:tabs>
          <w:tab w:val="left" w:pos="0"/>
          <w:tab w:val="clear" w:pos="900"/>
        </w:tabs>
        <w:autoSpaceDE w:val="0"/>
        <w:autoSpaceDN w:val="0"/>
        <w:adjustRightInd w:val="0"/>
        <w:snapToGrid w:val="0"/>
        <w:spacing w:line="360" w:lineRule="auto"/>
        <w:ind w:left="0" w:firstLine="540"/>
        <w:jc w:val="left"/>
        <w:rPr>
          <w:rFonts w:ascii="宋体" w:hAnsi="宋体" w:cs="宋体"/>
          <w:szCs w:val="21"/>
        </w:rPr>
      </w:pPr>
      <w:r>
        <w:rPr>
          <w:rFonts w:hint="eastAsia" w:ascii="宋体" w:hAnsi="宋体" w:cs="宋体"/>
          <w:szCs w:val="21"/>
        </w:rPr>
        <w:t>投资项目评价：了解财务评价的含义、作用、程序、主要指标及方法，项目财务评价的主要报表及编制。了解投资项目国民经济评价、社会效益评价以及后评价的含义、作用、内容、指标、方法及区别与联系。</w:t>
      </w:r>
    </w:p>
    <w:p>
      <w:pPr>
        <w:numPr>
          <w:ilvl w:val="0"/>
          <w:numId w:val="1"/>
        </w:numPr>
        <w:tabs>
          <w:tab w:val="left" w:pos="0"/>
          <w:tab w:val="clear" w:pos="900"/>
        </w:tabs>
        <w:autoSpaceDE w:val="0"/>
        <w:autoSpaceDN w:val="0"/>
        <w:adjustRightInd w:val="0"/>
        <w:snapToGrid w:val="0"/>
        <w:spacing w:line="360" w:lineRule="auto"/>
        <w:ind w:left="0" w:firstLine="540"/>
        <w:jc w:val="left"/>
        <w:rPr>
          <w:rFonts w:ascii="宋体" w:hAnsi="宋体" w:cs="宋体"/>
          <w:szCs w:val="21"/>
        </w:rPr>
      </w:pPr>
      <w:r>
        <w:rPr>
          <w:rFonts w:hint="eastAsia" w:ascii="宋体" w:hAnsi="宋体" w:cs="宋体"/>
          <w:szCs w:val="21"/>
        </w:rPr>
        <w:t>设备选择的技术经济分析：了解设备选择技术经济分析的含义、实质、概念。理解设备磨损、补偿及设备折旧的概念、分类，设备寿命的概念（包括自然寿命、技术寿命、经济寿命）。掌握设备折旧的计算方法、设备经济寿命的计算方法。理解设备大修理设备更新、设备租赁的经济性分析方法。了解改扩建项目和技术改造项目的经济型分析方法。</w:t>
      </w:r>
    </w:p>
    <w:p>
      <w:pPr>
        <w:numPr>
          <w:ilvl w:val="0"/>
          <w:numId w:val="1"/>
        </w:numPr>
        <w:tabs>
          <w:tab w:val="left" w:pos="0"/>
          <w:tab w:val="clear" w:pos="900"/>
        </w:tabs>
        <w:autoSpaceDE w:val="0"/>
        <w:autoSpaceDN w:val="0"/>
        <w:adjustRightInd w:val="0"/>
        <w:snapToGrid w:val="0"/>
        <w:spacing w:line="360" w:lineRule="auto"/>
        <w:ind w:left="0" w:firstLine="540"/>
        <w:jc w:val="left"/>
        <w:rPr>
          <w:rFonts w:ascii="宋体" w:hAnsi="宋体" w:cs="宋体"/>
          <w:szCs w:val="21"/>
        </w:rPr>
      </w:pPr>
      <w:r>
        <w:rPr>
          <w:rFonts w:hint="eastAsia" w:ascii="宋体" w:hAnsi="宋体" w:cs="宋体"/>
          <w:szCs w:val="21"/>
        </w:rPr>
        <w:t>价值工程：了解价值工程的产生于发展。理解价值工程、价值、功能、寿命周期成本的概念。掌握价值工程工作程序。理解价值工程对象选择的原则、方法，功能定义、功能整理、功能评价含义与方法，方案创造的原则与方法。</w:t>
      </w:r>
    </w:p>
    <w:p>
      <w:pPr>
        <w:widowControl/>
        <w:wordWrap w:val="0"/>
        <w:spacing w:line="360" w:lineRule="auto"/>
        <w:rPr>
          <w:rFonts w:ascii="宋体" w:hAnsi="宋体" w:cs="宋体"/>
          <w:b/>
          <w:bCs/>
          <w:szCs w:val="21"/>
        </w:rPr>
      </w:pPr>
      <w:r>
        <w:rPr>
          <w:rFonts w:hint="eastAsia" w:ascii="宋体" w:hAnsi="宋体" w:cs="宋体"/>
          <w:b/>
          <w:bCs/>
          <w:szCs w:val="21"/>
        </w:rPr>
        <w:t>三、试题主要类型</w:t>
      </w:r>
    </w:p>
    <w:p>
      <w:pPr>
        <w:snapToGrid w:val="0"/>
        <w:spacing w:after="156" w:afterLines="50" w:line="360" w:lineRule="auto"/>
        <w:ind w:firstLine="420" w:firstLineChars="200"/>
        <w:rPr>
          <w:rFonts w:ascii="宋体" w:hAnsi="宋体" w:cs="宋体"/>
          <w:szCs w:val="21"/>
        </w:rPr>
      </w:pPr>
      <w:r>
        <w:rPr>
          <w:rFonts w:hint="eastAsia" w:ascii="宋体" w:hAnsi="宋体" w:cs="宋体"/>
          <w:szCs w:val="21"/>
        </w:rPr>
        <w:t>1、答题时间： 180分钟</w:t>
      </w:r>
    </w:p>
    <w:p>
      <w:pPr>
        <w:snapToGrid w:val="0"/>
        <w:spacing w:after="156" w:afterLines="50" w:line="360" w:lineRule="auto"/>
        <w:ind w:firstLine="420" w:firstLineChars="200"/>
        <w:rPr>
          <w:rFonts w:ascii="宋体" w:hAnsi="宋体" w:cs="宋体"/>
          <w:szCs w:val="21"/>
        </w:rPr>
      </w:pPr>
      <w:r>
        <w:rPr>
          <w:rFonts w:hint="eastAsia" w:ascii="宋体" w:hAnsi="宋体" w:cs="宋体"/>
          <w:szCs w:val="21"/>
        </w:rPr>
        <w:t>2、技术经济学试题类型：名词解释、选择题、判断题、简答题、论述题和计算题</w:t>
      </w:r>
    </w:p>
    <w:p>
      <w:pPr>
        <w:snapToGrid w:val="0"/>
        <w:spacing w:line="360" w:lineRule="auto"/>
        <w:rPr>
          <w:rFonts w:ascii="宋体" w:hAnsi="宋体" w:cs="宋体"/>
          <w:b/>
          <w:bCs/>
          <w:szCs w:val="21"/>
        </w:rPr>
      </w:pPr>
      <w:r>
        <w:rPr>
          <w:rFonts w:hint="eastAsia" w:ascii="宋体" w:hAnsi="宋体" w:cs="宋体"/>
          <w:b/>
          <w:bCs/>
          <w:szCs w:val="21"/>
        </w:rPr>
        <w:t>四、考查要点</w:t>
      </w:r>
    </w:p>
    <w:p>
      <w:pPr>
        <w:widowControl/>
        <w:spacing w:line="360" w:lineRule="auto"/>
        <w:ind w:left="420" w:hanging="420" w:hangingChars="200"/>
        <w:rPr>
          <w:rFonts w:ascii="宋体" w:hAnsi="宋体" w:cs="宋体"/>
          <w:szCs w:val="21"/>
        </w:rPr>
      </w:pPr>
      <w:r>
        <w:rPr>
          <w:rFonts w:hint="eastAsia" w:ascii="宋体" w:hAnsi="宋体" w:cs="宋体"/>
          <w:color w:val="000000"/>
          <w:szCs w:val="21"/>
        </w:rPr>
        <w:t xml:space="preserve">(一) </w:t>
      </w:r>
      <w:r>
        <w:rPr>
          <w:rFonts w:hint="eastAsia" w:ascii="宋体" w:hAnsi="宋体" w:cs="宋体"/>
          <w:szCs w:val="21"/>
        </w:rPr>
        <w:t>技术经济学概述</w:t>
      </w:r>
    </w:p>
    <w:p>
      <w:pPr>
        <w:widowControl/>
        <w:spacing w:line="360" w:lineRule="auto"/>
        <w:ind w:firstLine="420" w:firstLineChars="200"/>
        <w:rPr>
          <w:rFonts w:ascii="宋体" w:hAnsi="宋体" w:cs="宋体"/>
          <w:szCs w:val="21"/>
        </w:rPr>
      </w:pPr>
      <w:r>
        <w:rPr>
          <w:rFonts w:hint="eastAsia" w:ascii="宋体" w:hAnsi="宋体" w:cs="宋体"/>
          <w:szCs w:val="21"/>
        </w:rPr>
        <w:t>1. 技术经济学的产生和发展，技术与经济的关系；</w:t>
      </w:r>
    </w:p>
    <w:p>
      <w:pPr>
        <w:widowControl/>
        <w:spacing w:line="360" w:lineRule="auto"/>
        <w:ind w:firstLine="420" w:firstLineChars="200"/>
        <w:rPr>
          <w:rFonts w:ascii="宋体" w:hAnsi="宋体" w:cs="宋体"/>
          <w:color w:val="000000"/>
          <w:szCs w:val="21"/>
        </w:rPr>
      </w:pPr>
      <w:r>
        <w:rPr>
          <w:rFonts w:hint="eastAsia" w:ascii="宋体" w:hAnsi="宋体" w:cs="宋体"/>
          <w:color w:val="000000"/>
          <w:szCs w:val="21"/>
        </w:rPr>
        <w:t>2. </w:t>
      </w:r>
      <w:r>
        <w:rPr>
          <w:rFonts w:hint="eastAsia" w:ascii="宋体" w:hAnsi="宋体" w:cs="宋体"/>
          <w:szCs w:val="21"/>
        </w:rPr>
        <w:t>技术经济学的研究对象、特点、研究方法及特点</w:t>
      </w:r>
      <w:r>
        <w:rPr>
          <w:rFonts w:hint="eastAsia" w:ascii="宋体" w:hAnsi="宋体" w:cs="宋体"/>
          <w:color w:val="000000"/>
          <w:szCs w:val="21"/>
        </w:rPr>
        <w:t>；</w:t>
      </w:r>
    </w:p>
    <w:p>
      <w:pPr>
        <w:widowControl/>
        <w:spacing w:line="360" w:lineRule="auto"/>
        <w:ind w:firstLine="420" w:firstLineChars="200"/>
        <w:rPr>
          <w:rFonts w:ascii="宋体" w:hAnsi="宋体" w:cs="宋体"/>
          <w:color w:val="000000"/>
          <w:szCs w:val="21"/>
        </w:rPr>
      </w:pPr>
      <w:r>
        <w:rPr>
          <w:rFonts w:hint="eastAsia" w:ascii="宋体" w:hAnsi="宋体" w:cs="宋体"/>
          <w:color w:val="000000"/>
          <w:szCs w:val="21"/>
        </w:rPr>
        <w:t>3.</w:t>
      </w:r>
      <w:r>
        <w:rPr>
          <w:rFonts w:hint="eastAsia" w:ascii="宋体" w:hAnsi="宋体" w:cs="宋体"/>
          <w:szCs w:val="21"/>
        </w:rPr>
        <w:t xml:space="preserve"> 技术经济分析的一般程序。</w:t>
      </w:r>
    </w:p>
    <w:p>
      <w:pPr>
        <w:autoSpaceDE w:val="0"/>
        <w:autoSpaceDN w:val="0"/>
        <w:adjustRightInd w:val="0"/>
        <w:snapToGrid w:val="0"/>
        <w:spacing w:line="360" w:lineRule="auto"/>
        <w:jc w:val="left"/>
        <w:rPr>
          <w:rFonts w:ascii="宋体" w:hAnsi="宋体" w:cs="宋体"/>
          <w:szCs w:val="21"/>
        </w:rPr>
      </w:pPr>
      <w:r>
        <w:rPr>
          <w:rFonts w:hint="eastAsia" w:ascii="宋体" w:hAnsi="宋体" w:cs="宋体"/>
          <w:color w:val="000000"/>
          <w:szCs w:val="21"/>
        </w:rPr>
        <w:t xml:space="preserve">(二) </w:t>
      </w:r>
      <w:r>
        <w:rPr>
          <w:rFonts w:hint="eastAsia" w:ascii="宋体" w:hAnsi="宋体" w:cs="宋体"/>
          <w:szCs w:val="21"/>
        </w:rPr>
        <w:t>经济效果及其评价</w:t>
      </w:r>
    </w:p>
    <w:p>
      <w:pPr>
        <w:autoSpaceDE w:val="0"/>
        <w:autoSpaceDN w:val="0"/>
        <w:adjustRightInd w:val="0"/>
        <w:snapToGrid w:val="0"/>
        <w:spacing w:line="360" w:lineRule="auto"/>
        <w:jc w:val="left"/>
        <w:rPr>
          <w:rFonts w:ascii="宋体" w:hAnsi="宋体" w:cs="宋体"/>
          <w:szCs w:val="21"/>
        </w:rPr>
      </w:pPr>
      <w:r>
        <w:rPr>
          <w:rFonts w:hint="eastAsia" w:ascii="宋体" w:hAnsi="宋体" w:cs="宋体"/>
          <w:color w:val="000000"/>
          <w:szCs w:val="21"/>
        </w:rPr>
        <w:t>1.</w:t>
      </w:r>
      <w:r>
        <w:rPr>
          <w:rFonts w:hint="eastAsia" w:ascii="宋体" w:hAnsi="宋体" w:cs="宋体"/>
          <w:szCs w:val="21"/>
        </w:rPr>
        <w:t>技术经济效果的概念、表示形式、评价标准及分类；</w:t>
      </w:r>
    </w:p>
    <w:p>
      <w:pPr>
        <w:widowControl/>
        <w:spacing w:line="360" w:lineRule="auto"/>
        <w:rPr>
          <w:rFonts w:ascii="宋体" w:hAnsi="宋体" w:cs="宋体"/>
          <w:color w:val="000000"/>
          <w:szCs w:val="21"/>
        </w:rPr>
      </w:pPr>
      <w:r>
        <w:rPr>
          <w:rFonts w:hint="eastAsia" w:ascii="宋体" w:hAnsi="宋体" w:cs="宋体"/>
          <w:color w:val="000000"/>
          <w:szCs w:val="21"/>
        </w:rPr>
        <w:t xml:space="preserve">2. </w:t>
      </w:r>
      <w:r>
        <w:rPr>
          <w:rFonts w:hint="eastAsia" w:ascii="宋体" w:hAnsi="宋体" w:cs="宋体"/>
          <w:szCs w:val="21"/>
        </w:rPr>
        <w:t>经济效果指标体系的概念、分类，有用效果指标、劳动消耗指标、综合经济效果指标的概念和分类</w:t>
      </w:r>
      <w:r>
        <w:rPr>
          <w:rFonts w:hint="eastAsia" w:ascii="宋体" w:hAnsi="宋体" w:cs="宋体"/>
          <w:color w:val="000000"/>
          <w:szCs w:val="21"/>
        </w:rPr>
        <w:t>；</w:t>
      </w:r>
    </w:p>
    <w:p>
      <w:pPr>
        <w:widowControl/>
        <w:spacing w:line="360" w:lineRule="auto"/>
        <w:rPr>
          <w:rFonts w:ascii="宋体" w:hAnsi="宋体" w:cs="宋体"/>
          <w:color w:val="000000"/>
          <w:szCs w:val="21"/>
        </w:rPr>
      </w:pPr>
      <w:r>
        <w:rPr>
          <w:rFonts w:hint="eastAsia" w:ascii="宋体" w:hAnsi="宋体" w:cs="宋体"/>
          <w:color w:val="000000"/>
          <w:szCs w:val="21"/>
        </w:rPr>
        <w:t xml:space="preserve">3.  </w:t>
      </w:r>
      <w:r>
        <w:rPr>
          <w:rFonts w:hint="eastAsia" w:ascii="宋体" w:hAnsi="宋体" w:cs="宋体"/>
          <w:szCs w:val="21"/>
        </w:rPr>
        <w:t>经济效果评价的基本原则及可比性原则</w:t>
      </w:r>
      <w:r>
        <w:rPr>
          <w:rFonts w:hint="eastAsia" w:ascii="宋体" w:hAnsi="宋体" w:cs="宋体"/>
          <w:color w:val="000000"/>
          <w:szCs w:val="21"/>
        </w:rPr>
        <w:t>；</w:t>
      </w:r>
    </w:p>
    <w:p>
      <w:pPr>
        <w:widowControl/>
        <w:spacing w:line="360" w:lineRule="auto"/>
        <w:rPr>
          <w:rFonts w:ascii="宋体" w:hAnsi="宋体" w:cs="宋体"/>
          <w:color w:val="000000"/>
          <w:szCs w:val="21"/>
        </w:rPr>
      </w:pPr>
      <w:r>
        <w:rPr>
          <w:rFonts w:hint="eastAsia" w:ascii="宋体" w:hAnsi="宋体" w:cs="宋体"/>
          <w:color w:val="000000"/>
          <w:szCs w:val="21"/>
        </w:rPr>
        <w:t xml:space="preserve">4. </w:t>
      </w:r>
      <w:r>
        <w:rPr>
          <w:rFonts w:hint="eastAsia" w:ascii="宋体" w:hAnsi="宋体" w:cs="宋体"/>
          <w:szCs w:val="21"/>
        </w:rPr>
        <w:t>投资、成本费用、财务收益、税金四大经济效果评价的要素的相关概念、构成及估算方法</w:t>
      </w:r>
      <w:r>
        <w:rPr>
          <w:rFonts w:hint="eastAsia" w:ascii="宋体" w:hAnsi="宋体" w:cs="宋体"/>
          <w:color w:val="000000"/>
          <w:szCs w:val="21"/>
        </w:rPr>
        <w:t>。</w:t>
      </w:r>
    </w:p>
    <w:p>
      <w:pPr>
        <w:widowControl/>
        <w:spacing w:line="360" w:lineRule="auto"/>
        <w:rPr>
          <w:rFonts w:ascii="宋体" w:hAnsi="宋体" w:cs="宋体"/>
          <w:color w:val="000000"/>
          <w:szCs w:val="21"/>
        </w:rPr>
      </w:pPr>
      <w:r>
        <w:rPr>
          <w:rFonts w:hint="eastAsia" w:ascii="宋体" w:hAnsi="宋体" w:cs="宋体"/>
          <w:color w:val="000000"/>
          <w:szCs w:val="21"/>
        </w:rPr>
        <w:t xml:space="preserve">(三) </w:t>
      </w:r>
      <w:r>
        <w:rPr>
          <w:rFonts w:hint="eastAsia" w:ascii="宋体" w:hAnsi="宋体" w:cs="宋体"/>
          <w:szCs w:val="21"/>
        </w:rPr>
        <w:t>资金时间价值及其等值计算</w:t>
      </w:r>
    </w:p>
    <w:p>
      <w:pPr>
        <w:widowControl/>
        <w:spacing w:line="360" w:lineRule="auto"/>
        <w:rPr>
          <w:rFonts w:ascii="宋体" w:hAnsi="宋体" w:cs="宋体"/>
          <w:color w:val="000000"/>
          <w:szCs w:val="21"/>
        </w:rPr>
      </w:pPr>
      <w:r>
        <w:rPr>
          <w:rFonts w:hint="eastAsia" w:ascii="宋体" w:hAnsi="宋体" w:cs="宋体"/>
          <w:color w:val="000000"/>
          <w:szCs w:val="21"/>
        </w:rPr>
        <w:t xml:space="preserve"> 1.</w:t>
      </w:r>
      <w:r>
        <w:rPr>
          <w:rFonts w:hint="eastAsia" w:ascii="宋体" w:hAnsi="宋体" w:cs="宋体"/>
          <w:szCs w:val="21"/>
        </w:rPr>
        <w:t xml:space="preserve"> 资金时间价值的概念、来源及其衡量尺度，利息、利率、复利、单利、名义利率和实际利率的基本概念；</w:t>
      </w:r>
    </w:p>
    <w:p>
      <w:pPr>
        <w:widowControl/>
        <w:spacing w:line="360" w:lineRule="auto"/>
        <w:jc w:val="left"/>
        <w:rPr>
          <w:rFonts w:ascii="宋体" w:hAnsi="宋体" w:cs="宋体"/>
          <w:color w:val="000000"/>
          <w:szCs w:val="21"/>
        </w:rPr>
      </w:pPr>
      <w:r>
        <w:rPr>
          <w:rFonts w:hint="eastAsia" w:ascii="宋体" w:hAnsi="宋体" w:cs="宋体"/>
          <w:color w:val="000000"/>
          <w:szCs w:val="21"/>
        </w:rPr>
        <w:t xml:space="preserve"> 2. </w:t>
      </w:r>
      <w:r>
        <w:rPr>
          <w:rFonts w:hint="eastAsia" w:ascii="宋体" w:hAnsi="宋体" w:cs="宋体"/>
          <w:szCs w:val="21"/>
        </w:rPr>
        <w:t>现金流量、资金等值计算、现值、终值、年金的基本概</w:t>
      </w:r>
      <w:r>
        <w:rPr>
          <w:rFonts w:hint="eastAsia" w:ascii="宋体" w:hAnsi="宋体" w:cs="宋体"/>
          <w:color w:val="000000"/>
          <w:szCs w:val="21"/>
        </w:rPr>
        <w:t>；</w:t>
      </w:r>
    </w:p>
    <w:p>
      <w:pPr>
        <w:widowControl/>
        <w:spacing w:line="360" w:lineRule="auto"/>
        <w:rPr>
          <w:rFonts w:ascii="宋体" w:hAnsi="宋体" w:cs="宋体"/>
          <w:color w:val="000000"/>
          <w:szCs w:val="21"/>
        </w:rPr>
      </w:pPr>
      <w:r>
        <w:rPr>
          <w:rFonts w:hint="eastAsia" w:ascii="宋体" w:hAnsi="宋体" w:cs="宋体"/>
          <w:color w:val="000000"/>
          <w:szCs w:val="21"/>
        </w:rPr>
        <w:t xml:space="preserve">3. </w:t>
      </w:r>
      <w:r>
        <w:rPr>
          <w:rFonts w:hint="eastAsia" w:ascii="宋体" w:hAnsi="宋体" w:cs="宋体"/>
          <w:szCs w:val="21"/>
        </w:rPr>
        <w:t>现金流量的表示方法，包括列表法和绘图法</w:t>
      </w:r>
      <w:r>
        <w:rPr>
          <w:rFonts w:hint="eastAsia" w:ascii="宋体" w:hAnsi="宋体" w:cs="宋体"/>
          <w:color w:val="000000"/>
          <w:szCs w:val="21"/>
        </w:rPr>
        <w:t xml:space="preserve">； </w:t>
      </w:r>
      <w:r>
        <w:rPr>
          <w:rFonts w:hint="eastAsia" w:ascii="宋体" w:hAnsi="宋体" w:cs="宋体"/>
          <w:szCs w:val="21"/>
        </w:rPr>
        <w:br w:type="textWrapping"/>
      </w:r>
      <w:r>
        <w:rPr>
          <w:rFonts w:hint="eastAsia" w:ascii="宋体" w:hAnsi="宋体" w:cs="宋体"/>
          <w:color w:val="000000"/>
          <w:szCs w:val="21"/>
        </w:rPr>
        <w:t xml:space="preserve">4. </w:t>
      </w:r>
      <w:r>
        <w:rPr>
          <w:rFonts w:hint="eastAsia" w:ascii="宋体" w:hAnsi="宋体" w:cs="宋体"/>
          <w:szCs w:val="21"/>
        </w:rPr>
        <w:t>资金等值计算的公式、符号以及等值计算在实际中的应用</w:t>
      </w:r>
      <w:r>
        <w:rPr>
          <w:rFonts w:hint="eastAsia" w:ascii="宋体" w:hAnsi="宋体" w:cs="宋体"/>
          <w:color w:val="000000"/>
          <w:szCs w:val="21"/>
        </w:rPr>
        <w:t>；    </w:t>
      </w:r>
    </w:p>
    <w:p>
      <w:pPr>
        <w:widowControl/>
        <w:spacing w:line="360" w:lineRule="auto"/>
        <w:ind w:left="420" w:hanging="420" w:hangingChars="200"/>
        <w:rPr>
          <w:rFonts w:ascii="宋体" w:hAnsi="宋体" w:cs="宋体"/>
          <w:szCs w:val="21"/>
        </w:rPr>
      </w:pPr>
      <w:r>
        <w:rPr>
          <w:rFonts w:hint="eastAsia" w:ascii="宋体" w:hAnsi="宋体" w:cs="宋体"/>
          <w:color w:val="000000"/>
          <w:szCs w:val="21"/>
        </w:rPr>
        <w:t xml:space="preserve"> (四) </w:t>
      </w:r>
      <w:r>
        <w:rPr>
          <w:rFonts w:hint="eastAsia" w:ascii="宋体" w:hAnsi="宋体" w:cs="宋体"/>
          <w:szCs w:val="21"/>
        </w:rPr>
        <w:t>技术经济确定性评价方法|</w:t>
      </w:r>
    </w:p>
    <w:p>
      <w:pPr>
        <w:widowControl/>
        <w:spacing w:line="360" w:lineRule="auto"/>
        <w:ind w:left="420" w:hanging="420" w:hangingChars="200"/>
        <w:rPr>
          <w:rFonts w:ascii="宋体" w:hAnsi="宋体" w:cs="宋体"/>
          <w:color w:val="000000"/>
          <w:szCs w:val="21"/>
        </w:rPr>
      </w:pPr>
      <w:r>
        <w:rPr>
          <w:rFonts w:hint="eastAsia" w:ascii="宋体" w:hAnsi="宋体" w:cs="宋体"/>
          <w:color w:val="000000"/>
          <w:szCs w:val="21"/>
        </w:rPr>
        <w:t>1.</w:t>
      </w:r>
      <w:r>
        <w:rPr>
          <w:rFonts w:hint="eastAsia" w:ascii="宋体" w:hAnsi="宋体" w:cs="宋体"/>
          <w:szCs w:val="21"/>
        </w:rPr>
        <w:t>静态指标和动态指标的概念，时间型指标、价值型指标以及效率型指标的概念</w:t>
      </w:r>
      <w:r>
        <w:rPr>
          <w:rFonts w:hint="eastAsia" w:ascii="宋体" w:hAnsi="宋体" w:cs="宋体"/>
          <w:color w:val="000000"/>
          <w:szCs w:val="21"/>
        </w:rPr>
        <w:t>；</w:t>
      </w:r>
    </w:p>
    <w:p>
      <w:pPr>
        <w:widowControl/>
        <w:spacing w:line="360" w:lineRule="auto"/>
        <w:rPr>
          <w:rFonts w:ascii="宋体" w:hAnsi="宋体" w:cs="宋体"/>
          <w:color w:val="000000"/>
          <w:szCs w:val="21"/>
        </w:rPr>
      </w:pPr>
      <w:r>
        <w:rPr>
          <w:rFonts w:hint="eastAsia" w:ascii="宋体" w:hAnsi="宋体" w:cs="宋体"/>
          <w:color w:val="000000"/>
          <w:szCs w:val="21"/>
        </w:rPr>
        <w:t>2.</w:t>
      </w:r>
      <w:r>
        <w:rPr>
          <w:rFonts w:hint="eastAsia" w:ascii="宋体" w:hAnsi="宋体" w:cs="宋体"/>
          <w:szCs w:val="21"/>
        </w:rPr>
        <w:t xml:space="preserve"> 时间型指标的计算及评价方法，包括静态投资回收期法和动态投资回收期法</w:t>
      </w:r>
      <w:r>
        <w:rPr>
          <w:rFonts w:hint="eastAsia" w:ascii="宋体" w:hAnsi="宋体" w:cs="宋体"/>
          <w:color w:val="000000"/>
          <w:szCs w:val="21"/>
        </w:rPr>
        <w:t> ；</w:t>
      </w:r>
    </w:p>
    <w:p>
      <w:pPr>
        <w:widowControl/>
        <w:spacing w:line="360" w:lineRule="auto"/>
        <w:rPr>
          <w:rFonts w:ascii="宋体" w:hAnsi="宋体" w:cs="宋体"/>
          <w:color w:val="000000"/>
          <w:szCs w:val="21"/>
        </w:rPr>
      </w:pPr>
      <w:r>
        <w:rPr>
          <w:rFonts w:hint="eastAsia" w:ascii="宋体" w:hAnsi="宋体" w:cs="宋体"/>
          <w:color w:val="000000"/>
          <w:szCs w:val="21"/>
        </w:rPr>
        <w:t>3.</w:t>
      </w:r>
      <w:r>
        <w:rPr>
          <w:rFonts w:hint="eastAsia" w:ascii="宋体" w:hAnsi="宋体" w:cs="宋体"/>
          <w:szCs w:val="21"/>
        </w:rPr>
        <w:t xml:space="preserve"> 价值型指标的计算及评价方法，包括净现值法、净年值法、费用现值法和费用年值法</w:t>
      </w:r>
      <w:r>
        <w:rPr>
          <w:rFonts w:hint="eastAsia" w:ascii="宋体" w:hAnsi="宋体" w:cs="宋体"/>
          <w:color w:val="000000"/>
          <w:szCs w:val="21"/>
        </w:rPr>
        <w:t>；</w:t>
      </w:r>
    </w:p>
    <w:p>
      <w:pPr>
        <w:widowControl/>
        <w:spacing w:line="360" w:lineRule="auto"/>
        <w:rPr>
          <w:rFonts w:ascii="宋体" w:hAnsi="宋体" w:cs="宋体"/>
          <w:color w:val="000000"/>
          <w:szCs w:val="21"/>
        </w:rPr>
      </w:pPr>
      <w:r>
        <w:rPr>
          <w:rFonts w:hint="eastAsia" w:ascii="宋体" w:hAnsi="宋体" w:cs="宋体"/>
          <w:color w:val="000000"/>
          <w:szCs w:val="21"/>
        </w:rPr>
        <w:t>4.</w:t>
      </w:r>
      <w:r>
        <w:rPr>
          <w:rFonts w:hint="eastAsia" w:ascii="宋体" w:hAnsi="宋体" w:cs="宋体"/>
          <w:szCs w:val="21"/>
        </w:rPr>
        <w:t xml:space="preserve"> 效率型指标的计算及评价方法，包括净现值率法、内部收益率法、外部收益率法</w:t>
      </w:r>
      <w:r>
        <w:rPr>
          <w:rFonts w:hint="eastAsia" w:ascii="宋体" w:hAnsi="宋体" w:cs="宋体"/>
          <w:color w:val="000000"/>
          <w:szCs w:val="21"/>
        </w:rPr>
        <w:t>；</w:t>
      </w:r>
    </w:p>
    <w:p>
      <w:pPr>
        <w:widowControl/>
        <w:spacing w:line="360" w:lineRule="auto"/>
        <w:rPr>
          <w:rFonts w:ascii="宋体" w:hAnsi="宋体" w:cs="宋体"/>
          <w:color w:val="000000"/>
          <w:szCs w:val="21"/>
        </w:rPr>
      </w:pPr>
      <w:r>
        <w:rPr>
          <w:rFonts w:hint="eastAsia" w:ascii="宋体" w:hAnsi="宋体" w:cs="宋体"/>
          <w:color w:val="000000"/>
          <w:szCs w:val="21"/>
        </w:rPr>
        <w:t>5.</w:t>
      </w:r>
      <w:r>
        <w:rPr>
          <w:rFonts w:hint="eastAsia" w:ascii="宋体" w:hAnsi="宋体" w:cs="宋体"/>
          <w:szCs w:val="21"/>
        </w:rPr>
        <w:t xml:space="preserve"> 了解其他评价指标的计算方法和评价方法，包括增量内部收益率法、投资收益率法和效益—费用比法</w:t>
      </w:r>
      <w:r>
        <w:rPr>
          <w:rFonts w:hint="eastAsia" w:ascii="宋体" w:hAnsi="宋体" w:cs="宋体"/>
          <w:color w:val="000000"/>
          <w:szCs w:val="21"/>
        </w:rPr>
        <w:t>；</w:t>
      </w:r>
    </w:p>
    <w:p>
      <w:pPr>
        <w:widowControl/>
        <w:spacing w:line="360" w:lineRule="auto"/>
        <w:rPr>
          <w:rFonts w:ascii="宋体" w:hAnsi="宋体" w:cs="宋体"/>
          <w:color w:val="000000"/>
          <w:szCs w:val="21"/>
        </w:rPr>
      </w:pPr>
      <w:r>
        <w:rPr>
          <w:rFonts w:hint="eastAsia" w:ascii="宋体" w:hAnsi="宋体" w:cs="宋体"/>
          <w:color w:val="000000"/>
          <w:szCs w:val="21"/>
        </w:rPr>
        <w:t>6.</w:t>
      </w:r>
      <w:r>
        <w:rPr>
          <w:rFonts w:hint="eastAsia" w:ascii="宋体" w:hAnsi="宋体" w:cs="宋体"/>
          <w:szCs w:val="21"/>
        </w:rPr>
        <w:t xml:space="preserve"> 多项目投资决策的基本思想、项目备选方案分类及评价方法</w:t>
      </w:r>
      <w:r>
        <w:rPr>
          <w:rFonts w:hint="eastAsia" w:ascii="宋体" w:hAnsi="宋体" w:cs="宋体"/>
          <w:color w:val="000000"/>
          <w:szCs w:val="21"/>
        </w:rPr>
        <w:t>；</w:t>
      </w:r>
    </w:p>
    <w:p>
      <w:pPr>
        <w:widowControl/>
        <w:spacing w:line="360" w:lineRule="auto"/>
        <w:rPr>
          <w:rFonts w:ascii="宋体" w:hAnsi="宋体" w:cs="宋体"/>
          <w:color w:val="000000"/>
          <w:szCs w:val="21"/>
        </w:rPr>
      </w:pPr>
      <w:r>
        <w:rPr>
          <w:rFonts w:hint="eastAsia" w:ascii="宋体" w:hAnsi="宋体" w:cs="宋体"/>
          <w:color w:val="000000"/>
          <w:szCs w:val="21"/>
        </w:rPr>
        <w:t>7.</w:t>
      </w:r>
      <w:r>
        <w:rPr>
          <w:rFonts w:hint="eastAsia" w:ascii="宋体" w:hAnsi="宋体" w:cs="宋体"/>
          <w:szCs w:val="21"/>
        </w:rPr>
        <w:t xml:space="preserve"> 寿命期相同的互斥方案比选方法和寿命期不等的互斥方案比选方法。</w:t>
      </w:r>
    </w:p>
    <w:p>
      <w:pPr>
        <w:widowControl/>
        <w:spacing w:line="360" w:lineRule="auto"/>
        <w:rPr>
          <w:rFonts w:ascii="宋体" w:hAnsi="宋体" w:cs="宋体"/>
          <w:szCs w:val="21"/>
        </w:rPr>
      </w:pPr>
      <w:r>
        <w:rPr>
          <w:rFonts w:hint="eastAsia" w:ascii="宋体" w:hAnsi="宋体" w:cs="宋体"/>
          <w:color w:val="000000"/>
          <w:szCs w:val="21"/>
        </w:rPr>
        <w:t xml:space="preserve">(五) </w:t>
      </w:r>
      <w:r>
        <w:rPr>
          <w:rFonts w:hint="eastAsia" w:ascii="宋体" w:hAnsi="宋体" w:cs="宋体"/>
          <w:szCs w:val="21"/>
        </w:rPr>
        <w:t>技术经济不确定评价方法</w:t>
      </w:r>
    </w:p>
    <w:p>
      <w:pPr>
        <w:widowControl/>
        <w:spacing w:line="360" w:lineRule="auto"/>
        <w:ind w:firstLine="420" w:firstLineChars="200"/>
        <w:rPr>
          <w:rFonts w:ascii="宋体" w:hAnsi="宋体" w:cs="宋体"/>
          <w:color w:val="000000"/>
          <w:szCs w:val="21"/>
        </w:rPr>
      </w:pPr>
      <w:r>
        <w:rPr>
          <w:rFonts w:hint="eastAsia" w:ascii="宋体" w:hAnsi="宋体" w:cs="宋体"/>
          <w:color w:val="000000"/>
          <w:szCs w:val="21"/>
        </w:rPr>
        <w:t>1.</w:t>
      </w:r>
      <w:r>
        <w:rPr>
          <w:rFonts w:hint="eastAsia" w:ascii="宋体" w:hAnsi="宋体" w:cs="宋体"/>
          <w:szCs w:val="21"/>
        </w:rPr>
        <w:t>项目不确定性分析的概念、目的和意义</w:t>
      </w:r>
      <w:r>
        <w:rPr>
          <w:rFonts w:hint="eastAsia" w:ascii="宋体" w:hAnsi="宋体" w:cs="宋体"/>
          <w:color w:val="000000"/>
          <w:szCs w:val="21"/>
        </w:rPr>
        <w:t>；</w:t>
      </w:r>
    </w:p>
    <w:p>
      <w:pPr>
        <w:widowControl/>
        <w:spacing w:line="360" w:lineRule="auto"/>
        <w:ind w:firstLine="420" w:firstLineChars="200"/>
        <w:rPr>
          <w:rFonts w:ascii="宋体" w:hAnsi="宋体" w:cs="宋体"/>
          <w:color w:val="000000"/>
          <w:szCs w:val="21"/>
        </w:rPr>
      </w:pPr>
      <w:r>
        <w:rPr>
          <w:rFonts w:hint="eastAsia" w:ascii="宋体" w:hAnsi="宋体" w:cs="宋体"/>
          <w:color w:val="000000"/>
          <w:szCs w:val="21"/>
        </w:rPr>
        <w:t>2. </w:t>
      </w:r>
      <w:r>
        <w:rPr>
          <w:rFonts w:hint="eastAsia" w:ascii="宋体" w:hAnsi="宋体" w:cs="宋体"/>
          <w:szCs w:val="21"/>
        </w:rPr>
        <w:t>敏感性分析法，包括单因素敏感性分析法、双因素敏感性分析法及多因素敏感性分析法</w:t>
      </w:r>
      <w:r>
        <w:rPr>
          <w:rFonts w:hint="eastAsia" w:ascii="宋体" w:hAnsi="宋体" w:cs="宋体"/>
          <w:color w:val="000000"/>
          <w:szCs w:val="21"/>
        </w:rPr>
        <w:t>；</w:t>
      </w:r>
    </w:p>
    <w:p>
      <w:pPr>
        <w:widowControl/>
        <w:spacing w:line="360" w:lineRule="auto"/>
        <w:ind w:firstLine="420" w:firstLineChars="200"/>
        <w:rPr>
          <w:rFonts w:ascii="宋体" w:hAnsi="宋体" w:cs="宋体"/>
          <w:color w:val="000000"/>
          <w:szCs w:val="21"/>
        </w:rPr>
      </w:pPr>
      <w:r>
        <w:rPr>
          <w:rFonts w:hint="eastAsia" w:ascii="宋体" w:hAnsi="宋体" w:cs="宋体"/>
          <w:color w:val="000000"/>
          <w:szCs w:val="21"/>
        </w:rPr>
        <w:t>3.</w:t>
      </w:r>
      <w:r>
        <w:rPr>
          <w:rFonts w:hint="eastAsia" w:ascii="宋体" w:hAnsi="宋体" w:cs="宋体"/>
          <w:szCs w:val="21"/>
        </w:rPr>
        <w:t>概率分析法的基本概念、分析步骤及分析方法</w:t>
      </w:r>
      <w:r>
        <w:rPr>
          <w:rFonts w:hint="eastAsia" w:ascii="宋体" w:hAnsi="宋体" w:cs="宋体"/>
          <w:color w:val="000000"/>
          <w:szCs w:val="21"/>
        </w:rPr>
        <w:t>；</w:t>
      </w:r>
    </w:p>
    <w:p>
      <w:pPr>
        <w:widowControl/>
        <w:spacing w:line="360" w:lineRule="auto"/>
        <w:ind w:firstLine="420" w:firstLineChars="200"/>
        <w:rPr>
          <w:rFonts w:ascii="宋体" w:hAnsi="宋体" w:cs="宋体"/>
          <w:color w:val="000000"/>
          <w:szCs w:val="21"/>
        </w:rPr>
      </w:pPr>
      <w:r>
        <w:rPr>
          <w:rFonts w:hint="eastAsia" w:ascii="宋体" w:hAnsi="宋体" w:cs="宋体"/>
          <w:color w:val="000000"/>
          <w:szCs w:val="21"/>
        </w:rPr>
        <w:t>4.</w:t>
      </w:r>
      <w:r>
        <w:rPr>
          <w:rFonts w:hint="eastAsia" w:ascii="宋体" w:hAnsi="宋体" w:cs="宋体"/>
          <w:szCs w:val="21"/>
        </w:rPr>
        <w:t>盈亏平衡分析的基本概念、分析指标、计算方法，包括线性盈亏平衡分析法和非线性盈亏平衡分析法。</w:t>
      </w:r>
    </w:p>
    <w:p>
      <w:pPr>
        <w:widowControl/>
        <w:spacing w:line="360" w:lineRule="auto"/>
        <w:ind w:left="420" w:hanging="420" w:hangingChars="200"/>
        <w:rPr>
          <w:rFonts w:ascii="宋体" w:hAnsi="宋体" w:cs="宋体"/>
          <w:color w:val="000000"/>
          <w:szCs w:val="21"/>
        </w:rPr>
      </w:pPr>
      <w:r>
        <w:rPr>
          <w:rFonts w:hint="eastAsia" w:ascii="宋体" w:hAnsi="宋体" w:cs="宋体"/>
          <w:color w:val="000000"/>
          <w:szCs w:val="21"/>
        </w:rPr>
        <w:t xml:space="preserve">(六) </w:t>
      </w:r>
      <w:r>
        <w:rPr>
          <w:rFonts w:hint="eastAsia" w:ascii="宋体" w:hAnsi="宋体" w:cs="宋体"/>
          <w:szCs w:val="21"/>
        </w:rPr>
        <w:t>投资项目可行性研究</w:t>
      </w:r>
      <w:r>
        <w:rPr>
          <w:rFonts w:hint="eastAsia" w:ascii="宋体" w:hAnsi="宋体" w:cs="宋体"/>
          <w:szCs w:val="21"/>
        </w:rPr>
        <w:br w:type="textWrapping"/>
      </w:r>
      <w:r>
        <w:rPr>
          <w:rFonts w:hint="eastAsia" w:ascii="宋体" w:hAnsi="宋体" w:cs="宋体"/>
          <w:color w:val="000000"/>
          <w:szCs w:val="21"/>
        </w:rPr>
        <w:t>1.</w:t>
      </w:r>
      <w:r>
        <w:rPr>
          <w:rFonts w:hint="eastAsia" w:ascii="宋体" w:hAnsi="宋体" w:cs="宋体"/>
          <w:szCs w:val="21"/>
        </w:rPr>
        <w:t>投资项目可行性研究的含义、必要性、作用、可行性研究的阶段、程序及要求；</w:t>
      </w:r>
      <w:r>
        <w:rPr>
          <w:rFonts w:hint="eastAsia" w:ascii="宋体" w:hAnsi="宋体" w:cs="宋体"/>
          <w:color w:val="000000"/>
          <w:szCs w:val="21"/>
        </w:rPr>
        <w:t xml:space="preserve"> </w:t>
      </w:r>
    </w:p>
    <w:p>
      <w:pPr>
        <w:widowControl/>
        <w:spacing w:line="360" w:lineRule="auto"/>
        <w:ind w:firstLine="420" w:firstLineChars="200"/>
        <w:rPr>
          <w:rFonts w:ascii="宋体" w:hAnsi="宋体" w:cs="宋体"/>
          <w:color w:val="000000"/>
          <w:szCs w:val="21"/>
        </w:rPr>
      </w:pPr>
      <w:r>
        <w:rPr>
          <w:rFonts w:hint="eastAsia" w:ascii="宋体" w:hAnsi="宋体" w:cs="宋体"/>
          <w:color w:val="000000"/>
          <w:szCs w:val="21"/>
        </w:rPr>
        <w:t>2. 投资项目</w:t>
      </w:r>
      <w:r>
        <w:rPr>
          <w:rFonts w:hint="eastAsia" w:ascii="宋体" w:hAnsi="宋体" w:cs="宋体"/>
          <w:szCs w:val="21"/>
        </w:rPr>
        <w:t>可行性研究的基本内容，市场需求预测的内容、影响因素及预测方法，生产规模的主要影响因素及确定方法</w:t>
      </w:r>
      <w:r>
        <w:rPr>
          <w:rFonts w:hint="eastAsia" w:ascii="宋体" w:hAnsi="宋体" w:cs="宋体"/>
          <w:color w:val="000000"/>
          <w:szCs w:val="21"/>
        </w:rPr>
        <w:t>；</w:t>
      </w:r>
    </w:p>
    <w:p>
      <w:pPr>
        <w:widowControl/>
        <w:spacing w:line="360" w:lineRule="auto"/>
        <w:ind w:firstLine="420" w:firstLineChars="200"/>
        <w:rPr>
          <w:rFonts w:ascii="宋体" w:hAnsi="宋体" w:cs="宋体"/>
          <w:color w:val="000000"/>
          <w:szCs w:val="21"/>
        </w:rPr>
      </w:pPr>
      <w:r>
        <w:rPr>
          <w:rFonts w:hint="eastAsia" w:ascii="宋体" w:hAnsi="宋体" w:cs="宋体"/>
          <w:color w:val="000000"/>
          <w:szCs w:val="21"/>
        </w:rPr>
        <w:t>3.</w:t>
      </w:r>
      <w:r>
        <w:rPr>
          <w:rFonts w:hint="eastAsia" w:ascii="宋体" w:hAnsi="宋体" w:cs="宋体"/>
          <w:szCs w:val="21"/>
        </w:rPr>
        <w:t xml:space="preserve"> 项目可行性研究中工艺及设备选型、厂址选择和环境影响评价的影响因素及方法</w:t>
      </w:r>
      <w:r>
        <w:rPr>
          <w:rFonts w:hint="eastAsia" w:ascii="宋体" w:hAnsi="宋体" w:cs="宋体"/>
          <w:color w:val="000000"/>
          <w:szCs w:val="21"/>
        </w:rPr>
        <w:t>；</w:t>
      </w:r>
    </w:p>
    <w:p>
      <w:pPr>
        <w:widowControl/>
        <w:spacing w:line="360" w:lineRule="auto"/>
        <w:ind w:firstLine="420" w:firstLineChars="200"/>
        <w:rPr>
          <w:rFonts w:ascii="宋体" w:hAnsi="宋体" w:cs="宋体"/>
          <w:color w:val="000000"/>
          <w:szCs w:val="21"/>
        </w:rPr>
      </w:pPr>
      <w:r>
        <w:rPr>
          <w:rFonts w:hint="eastAsia" w:ascii="宋体" w:hAnsi="宋体" w:cs="宋体"/>
          <w:color w:val="000000"/>
          <w:szCs w:val="21"/>
        </w:rPr>
        <w:t>4.</w:t>
      </w:r>
      <w:r>
        <w:rPr>
          <w:rFonts w:hint="eastAsia" w:ascii="宋体" w:hAnsi="宋体" w:cs="宋体"/>
          <w:szCs w:val="21"/>
        </w:rPr>
        <w:t xml:space="preserve"> 投资项目可行研究报告编制的步骤和依据</w:t>
      </w:r>
      <w:r>
        <w:rPr>
          <w:rFonts w:hint="eastAsia" w:ascii="宋体" w:hAnsi="宋体" w:cs="宋体"/>
          <w:color w:val="000000"/>
          <w:szCs w:val="21"/>
        </w:rPr>
        <w:t>。</w:t>
      </w:r>
    </w:p>
    <w:p>
      <w:pPr>
        <w:widowControl/>
        <w:spacing w:line="360" w:lineRule="auto"/>
        <w:rPr>
          <w:rFonts w:ascii="宋体" w:hAnsi="宋体" w:cs="宋体"/>
          <w:szCs w:val="21"/>
        </w:rPr>
      </w:pPr>
      <w:r>
        <w:rPr>
          <w:rFonts w:hint="eastAsia" w:ascii="宋体" w:hAnsi="宋体" w:cs="宋体"/>
          <w:color w:val="000000"/>
          <w:szCs w:val="21"/>
        </w:rPr>
        <w:t xml:space="preserve"> (七) </w:t>
      </w:r>
      <w:r>
        <w:rPr>
          <w:rFonts w:hint="eastAsia" w:ascii="宋体" w:hAnsi="宋体" w:cs="宋体"/>
          <w:szCs w:val="21"/>
        </w:rPr>
        <w:t>投资项目评价</w:t>
      </w:r>
    </w:p>
    <w:p>
      <w:pPr>
        <w:widowControl/>
        <w:spacing w:line="360" w:lineRule="auto"/>
        <w:ind w:firstLine="420" w:firstLineChars="200"/>
        <w:rPr>
          <w:rFonts w:ascii="宋体" w:hAnsi="宋体" w:cs="宋体"/>
          <w:color w:val="000000"/>
          <w:szCs w:val="21"/>
        </w:rPr>
      </w:pPr>
      <w:r>
        <w:rPr>
          <w:rFonts w:hint="eastAsia" w:ascii="宋体" w:hAnsi="宋体" w:cs="宋体"/>
          <w:color w:val="000000"/>
          <w:szCs w:val="21"/>
        </w:rPr>
        <w:t>1.</w:t>
      </w:r>
      <w:r>
        <w:rPr>
          <w:rFonts w:hint="eastAsia" w:ascii="宋体" w:hAnsi="宋体" w:cs="宋体"/>
          <w:szCs w:val="21"/>
        </w:rPr>
        <w:t>财务评价的含义、作用、程序、主要指标及方法，项目财务评价的主要报表及编制</w:t>
      </w:r>
      <w:r>
        <w:rPr>
          <w:rFonts w:hint="eastAsia" w:ascii="宋体" w:hAnsi="宋体" w:cs="宋体"/>
          <w:color w:val="000000"/>
          <w:szCs w:val="21"/>
        </w:rPr>
        <w:t>；</w:t>
      </w:r>
    </w:p>
    <w:p>
      <w:pPr>
        <w:widowControl/>
        <w:spacing w:line="360" w:lineRule="auto"/>
        <w:ind w:firstLine="420" w:firstLineChars="200"/>
        <w:rPr>
          <w:rFonts w:ascii="宋体" w:hAnsi="宋体" w:cs="宋体"/>
          <w:color w:val="000000"/>
          <w:szCs w:val="21"/>
        </w:rPr>
      </w:pPr>
      <w:r>
        <w:rPr>
          <w:rFonts w:hint="eastAsia" w:ascii="宋体" w:hAnsi="宋体" w:cs="宋体"/>
          <w:color w:val="000000"/>
          <w:szCs w:val="21"/>
        </w:rPr>
        <w:t>2. </w:t>
      </w:r>
      <w:r>
        <w:rPr>
          <w:rFonts w:hint="eastAsia" w:ascii="宋体" w:hAnsi="宋体" w:cs="宋体"/>
          <w:szCs w:val="21"/>
        </w:rPr>
        <w:t>投资项目国民经济评价、社会效益评价以及后评价的含义、作用、内容、指标、方法及区别与联系</w:t>
      </w:r>
      <w:r>
        <w:rPr>
          <w:rFonts w:hint="eastAsia" w:ascii="宋体" w:hAnsi="宋体" w:cs="宋体"/>
          <w:color w:val="000000"/>
          <w:szCs w:val="21"/>
        </w:rPr>
        <w:t>。</w:t>
      </w:r>
    </w:p>
    <w:p>
      <w:pPr>
        <w:widowControl/>
        <w:spacing w:line="360" w:lineRule="auto"/>
        <w:rPr>
          <w:rFonts w:ascii="宋体" w:hAnsi="宋体" w:cs="宋体"/>
          <w:color w:val="000000"/>
          <w:szCs w:val="21"/>
        </w:rPr>
      </w:pPr>
      <w:r>
        <w:rPr>
          <w:rFonts w:hint="eastAsia" w:ascii="宋体" w:hAnsi="宋体" w:cs="宋体"/>
          <w:color w:val="000000"/>
          <w:szCs w:val="21"/>
        </w:rPr>
        <w:t xml:space="preserve">(八) </w:t>
      </w:r>
      <w:r>
        <w:rPr>
          <w:rFonts w:hint="eastAsia" w:ascii="宋体" w:hAnsi="宋体" w:cs="宋体"/>
          <w:szCs w:val="21"/>
        </w:rPr>
        <w:t>设备选择的技术经济分析</w:t>
      </w:r>
    </w:p>
    <w:p>
      <w:pPr>
        <w:widowControl/>
        <w:spacing w:line="360" w:lineRule="auto"/>
        <w:ind w:firstLine="420" w:firstLineChars="200"/>
        <w:rPr>
          <w:rFonts w:ascii="宋体" w:hAnsi="宋体" w:cs="宋体"/>
          <w:color w:val="000000"/>
          <w:szCs w:val="21"/>
        </w:rPr>
      </w:pPr>
      <w:r>
        <w:rPr>
          <w:rFonts w:hint="eastAsia" w:ascii="宋体" w:hAnsi="宋体" w:cs="宋体"/>
          <w:color w:val="000000"/>
          <w:szCs w:val="21"/>
        </w:rPr>
        <w:t>1.</w:t>
      </w:r>
      <w:r>
        <w:rPr>
          <w:rFonts w:hint="eastAsia" w:ascii="宋体" w:hAnsi="宋体" w:cs="宋体"/>
          <w:szCs w:val="21"/>
        </w:rPr>
        <w:t>设备选择技术经济分析的含义、实质、概念</w:t>
      </w:r>
      <w:r>
        <w:rPr>
          <w:rFonts w:hint="eastAsia" w:ascii="宋体" w:hAnsi="宋体" w:cs="宋体"/>
          <w:color w:val="000000"/>
          <w:szCs w:val="21"/>
        </w:rPr>
        <w:t>；</w:t>
      </w:r>
    </w:p>
    <w:p>
      <w:pPr>
        <w:widowControl/>
        <w:spacing w:line="360" w:lineRule="auto"/>
        <w:ind w:firstLine="420" w:firstLineChars="200"/>
        <w:rPr>
          <w:rFonts w:ascii="宋体" w:hAnsi="宋体" w:cs="宋体"/>
          <w:color w:val="000000"/>
          <w:szCs w:val="21"/>
        </w:rPr>
      </w:pPr>
      <w:r>
        <w:rPr>
          <w:rFonts w:hint="eastAsia" w:ascii="宋体" w:hAnsi="宋体" w:cs="宋体"/>
          <w:color w:val="000000"/>
          <w:szCs w:val="21"/>
        </w:rPr>
        <w:t>2. </w:t>
      </w:r>
      <w:r>
        <w:rPr>
          <w:rFonts w:hint="eastAsia" w:ascii="宋体" w:hAnsi="宋体" w:cs="宋体"/>
          <w:szCs w:val="21"/>
        </w:rPr>
        <w:t>设备磨损、补偿及设备折旧的概念、分类，设备寿命的概念（包括自然寿命、技术寿命、经济寿命）</w:t>
      </w:r>
      <w:r>
        <w:rPr>
          <w:rFonts w:hint="eastAsia" w:ascii="宋体" w:hAnsi="宋体" w:cs="宋体"/>
          <w:color w:val="000000"/>
          <w:szCs w:val="21"/>
        </w:rPr>
        <w:t>；</w:t>
      </w:r>
    </w:p>
    <w:p>
      <w:pPr>
        <w:widowControl/>
        <w:spacing w:line="360" w:lineRule="auto"/>
        <w:ind w:firstLine="420" w:firstLineChars="200"/>
        <w:rPr>
          <w:rFonts w:ascii="宋体" w:hAnsi="宋体" w:cs="宋体"/>
          <w:color w:val="000000"/>
          <w:szCs w:val="21"/>
        </w:rPr>
      </w:pPr>
      <w:r>
        <w:rPr>
          <w:rFonts w:hint="eastAsia" w:ascii="宋体" w:hAnsi="宋体" w:cs="宋体"/>
          <w:color w:val="000000"/>
          <w:szCs w:val="21"/>
        </w:rPr>
        <w:t>3.</w:t>
      </w:r>
      <w:r>
        <w:rPr>
          <w:rFonts w:hint="eastAsia" w:ascii="宋体" w:hAnsi="宋体" w:cs="宋体"/>
          <w:szCs w:val="21"/>
        </w:rPr>
        <w:t>设备折旧的计算方法、设备经济寿命的计算方法</w:t>
      </w:r>
      <w:r>
        <w:rPr>
          <w:rFonts w:hint="eastAsia" w:ascii="宋体" w:hAnsi="宋体" w:cs="宋体"/>
          <w:color w:val="000000"/>
          <w:szCs w:val="21"/>
        </w:rPr>
        <w:t>；</w:t>
      </w:r>
    </w:p>
    <w:p>
      <w:pPr>
        <w:widowControl/>
        <w:spacing w:line="360" w:lineRule="auto"/>
        <w:ind w:firstLine="420" w:firstLineChars="200"/>
        <w:rPr>
          <w:rFonts w:ascii="宋体" w:hAnsi="宋体" w:cs="宋体"/>
          <w:color w:val="000000"/>
          <w:szCs w:val="21"/>
        </w:rPr>
      </w:pPr>
      <w:r>
        <w:rPr>
          <w:rFonts w:hint="eastAsia" w:ascii="宋体" w:hAnsi="宋体" w:cs="宋体"/>
          <w:color w:val="000000"/>
          <w:szCs w:val="21"/>
        </w:rPr>
        <w:t>4.</w:t>
      </w:r>
      <w:r>
        <w:rPr>
          <w:rFonts w:hint="eastAsia" w:ascii="宋体" w:hAnsi="宋体" w:cs="宋体"/>
          <w:szCs w:val="21"/>
        </w:rPr>
        <w:t>设备大修理设备更新、设备租赁的经济性分析方法</w:t>
      </w:r>
      <w:r>
        <w:rPr>
          <w:rFonts w:hint="eastAsia" w:ascii="宋体" w:hAnsi="宋体" w:cs="宋体"/>
          <w:color w:val="000000"/>
          <w:szCs w:val="21"/>
        </w:rPr>
        <w:t>；</w:t>
      </w:r>
    </w:p>
    <w:p>
      <w:pPr>
        <w:widowControl/>
        <w:spacing w:line="360" w:lineRule="auto"/>
        <w:ind w:firstLine="420" w:firstLineChars="200"/>
        <w:rPr>
          <w:rFonts w:ascii="宋体" w:hAnsi="宋体" w:cs="宋体"/>
          <w:color w:val="000000"/>
          <w:szCs w:val="21"/>
        </w:rPr>
      </w:pPr>
      <w:r>
        <w:rPr>
          <w:rFonts w:hint="eastAsia" w:ascii="宋体" w:hAnsi="宋体" w:cs="宋体"/>
          <w:color w:val="000000"/>
          <w:szCs w:val="21"/>
        </w:rPr>
        <w:t>5.</w:t>
      </w:r>
      <w:r>
        <w:rPr>
          <w:rFonts w:hint="eastAsia" w:ascii="宋体" w:hAnsi="宋体" w:cs="宋体"/>
          <w:szCs w:val="21"/>
        </w:rPr>
        <w:t>改扩建项目和技术改造项目的经济型分析方法</w:t>
      </w:r>
      <w:r>
        <w:rPr>
          <w:rFonts w:hint="eastAsia" w:ascii="宋体" w:hAnsi="宋体" w:cs="宋体"/>
          <w:color w:val="000000"/>
          <w:szCs w:val="21"/>
        </w:rPr>
        <w:t>。</w:t>
      </w:r>
    </w:p>
    <w:p>
      <w:pPr>
        <w:widowControl/>
        <w:spacing w:line="360" w:lineRule="auto"/>
        <w:ind w:left="420" w:hanging="420" w:hangingChars="200"/>
        <w:rPr>
          <w:rFonts w:ascii="宋体" w:hAnsi="宋体" w:cs="宋体"/>
          <w:color w:val="000000"/>
          <w:szCs w:val="21"/>
        </w:rPr>
      </w:pPr>
      <w:r>
        <w:rPr>
          <w:rFonts w:hint="eastAsia" w:ascii="宋体" w:hAnsi="宋体" w:cs="宋体"/>
          <w:color w:val="000000"/>
          <w:szCs w:val="21"/>
        </w:rPr>
        <w:t xml:space="preserve">(九) </w:t>
      </w:r>
      <w:r>
        <w:rPr>
          <w:rFonts w:hint="eastAsia" w:ascii="宋体" w:hAnsi="宋体" w:cs="宋体"/>
          <w:szCs w:val="21"/>
        </w:rPr>
        <w:t>价值工程</w:t>
      </w:r>
      <w:r>
        <w:rPr>
          <w:rFonts w:hint="eastAsia" w:ascii="宋体" w:hAnsi="宋体" w:cs="宋体"/>
          <w:szCs w:val="21"/>
        </w:rPr>
        <w:br w:type="textWrapping"/>
      </w:r>
      <w:r>
        <w:rPr>
          <w:rFonts w:hint="eastAsia" w:ascii="宋体" w:hAnsi="宋体" w:cs="宋体"/>
          <w:color w:val="000000"/>
          <w:szCs w:val="21"/>
        </w:rPr>
        <w:t>1.</w:t>
      </w:r>
      <w:r>
        <w:rPr>
          <w:rFonts w:hint="eastAsia" w:ascii="宋体" w:hAnsi="宋体" w:cs="宋体"/>
          <w:szCs w:val="21"/>
        </w:rPr>
        <w:t>价值工程的产生于发展。理解价值工程、价值、功能、寿命周期成本的概念；</w:t>
      </w:r>
      <w:r>
        <w:rPr>
          <w:rFonts w:hint="eastAsia" w:ascii="宋体" w:hAnsi="宋体" w:cs="宋体"/>
          <w:color w:val="000000"/>
          <w:szCs w:val="21"/>
        </w:rPr>
        <w:t xml:space="preserve"> </w:t>
      </w:r>
    </w:p>
    <w:p>
      <w:pPr>
        <w:widowControl/>
        <w:spacing w:line="360" w:lineRule="auto"/>
        <w:ind w:firstLine="420" w:firstLineChars="200"/>
        <w:rPr>
          <w:rFonts w:ascii="宋体" w:hAnsi="宋体" w:cs="宋体"/>
          <w:color w:val="000000"/>
          <w:szCs w:val="21"/>
        </w:rPr>
      </w:pPr>
      <w:r>
        <w:rPr>
          <w:rFonts w:hint="eastAsia" w:ascii="宋体" w:hAnsi="宋体" w:cs="宋体"/>
          <w:color w:val="000000"/>
          <w:szCs w:val="21"/>
        </w:rPr>
        <w:t>2. </w:t>
      </w:r>
      <w:r>
        <w:rPr>
          <w:rFonts w:hint="eastAsia" w:ascii="宋体" w:hAnsi="宋体" w:cs="宋体"/>
          <w:szCs w:val="21"/>
        </w:rPr>
        <w:t>价值工程工作程序</w:t>
      </w:r>
      <w:r>
        <w:rPr>
          <w:rFonts w:hint="eastAsia" w:ascii="宋体" w:hAnsi="宋体" w:cs="宋体"/>
          <w:color w:val="000000"/>
          <w:szCs w:val="21"/>
        </w:rPr>
        <w:t>；</w:t>
      </w:r>
    </w:p>
    <w:p>
      <w:pPr>
        <w:widowControl/>
        <w:spacing w:line="360" w:lineRule="auto"/>
        <w:ind w:firstLine="420" w:firstLineChars="200"/>
        <w:rPr>
          <w:rFonts w:ascii="宋体" w:hAnsi="宋体" w:cs="宋体"/>
          <w:color w:val="000000"/>
          <w:szCs w:val="21"/>
        </w:rPr>
      </w:pPr>
      <w:r>
        <w:rPr>
          <w:rFonts w:hint="eastAsia" w:ascii="宋体" w:hAnsi="宋体" w:cs="宋体"/>
          <w:color w:val="000000"/>
          <w:szCs w:val="21"/>
        </w:rPr>
        <w:t>3.</w:t>
      </w:r>
      <w:r>
        <w:rPr>
          <w:rFonts w:hint="eastAsia" w:ascii="宋体" w:hAnsi="宋体" w:cs="宋体"/>
          <w:szCs w:val="21"/>
        </w:rPr>
        <w:t xml:space="preserve"> 价值工程对象选择的原则、方法，功能定义、功能整理、功能评价含义与方法，方案创造的原则与方法</w:t>
      </w:r>
      <w:r>
        <w:rPr>
          <w:rFonts w:hint="eastAsia" w:ascii="宋体" w:hAnsi="宋体" w:cs="宋体"/>
          <w:color w:val="000000"/>
          <w:szCs w:val="21"/>
        </w:rPr>
        <w:t>。</w:t>
      </w:r>
    </w:p>
    <w:p>
      <w:pPr>
        <w:widowControl/>
        <w:spacing w:before="156" w:beforeLines="50" w:line="360" w:lineRule="auto"/>
        <w:rPr>
          <w:rFonts w:ascii="宋体" w:hAnsi="宋体" w:cs="宋体"/>
          <w:b/>
          <w:bCs/>
          <w:szCs w:val="21"/>
        </w:rPr>
      </w:pPr>
      <w:r>
        <w:rPr>
          <w:rFonts w:hint="eastAsia" w:ascii="宋体" w:hAnsi="宋体" w:cs="宋体"/>
          <w:b/>
          <w:bCs/>
          <w:szCs w:val="21"/>
        </w:rPr>
        <w:t>五、主要参考书目</w:t>
      </w:r>
    </w:p>
    <w:p>
      <w:pPr>
        <w:snapToGrid w:val="0"/>
        <w:spacing w:before="156" w:beforeLines="50" w:line="360" w:lineRule="auto"/>
        <w:ind w:firstLine="420" w:firstLineChars="200"/>
        <w:rPr>
          <w:rFonts w:ascii="宋体" w:hAnsi="宋体" w:cs="宋体"/>
          <w:szCs w:val="21"/>
        </w:rPr>
      </w:pPr>
      <w:r>
        <w:rPr>
          <w:rFonts w:hint="eastAsia" w:ascii="宋体" w:hAnsi="宋体" w:cs="宋体"/>
          <w:szCs w:val="21"/>
        </w:rPr>
        <w:t>1.祝爱民主编，技术经济学（第二版），北京：机械工业出版社，2017年</w:t>
      </w:r>
    </w:p>
    <w:p>
      <w:pPr>
        <w:snapToGrid w:val="0"/>
        <w:spacing w:before="156" w:beforeLines="50" w:line="360" w:lineRule="auto"/>
        <w:ind w:firstLine="420" w:firstLineChars="200"/>
        <w:rPr>
          <w:rFonts w:ascii="宋体" w:hAnsi="宋体" w:cs="宋体"/>
          <w:szCs w:val="21"/>
        </w:rPr>
      </w:pPr>
      <w:r>
        <w:rPr>
          <w:rFonts w:hint="eastAsia" w:ascii="宋体" w:hAnsi="宋体" w:cs="宋体"/>
          <w:szCs w:val="21"/>
        </w:rPr>
        <w:t>2.吴添祖等主编，技术经济学，北京：清华大学出版社，2004年</w:t>
      </w:r>
    </w:p>
    <w:p>
      <w:pPr>
        <w:widowControl/>
        <w:spacing w:before="156" w:beforeLines="50"/>
        <w:rPr>
          <w:rFonts w:hAnsi="宋体" w:cs="宋体"/>
          <w:b/>
          <w:sz w:val="24"/>
        </w:rPr>
      </w:pPr>
    </w:p>
    <w:p>
      <w:pPr>
        <w:widowControl/>
        <w:spacing w:before="156" w:beforeLines="50"/>
        <w:rPr>
          <w:rFonts w:hAnsi="宋体" w:cs="宋体"/>
          <w:b/>
          <w:sz w:val="24"/>
        </w:rPr>
      </w:pPr>
    </w:p>
    <w:p>
      <w:pPr>
        <w:widowControl/>
        <w:spacing w:before="156" w:beforeLines="50"/>
        <w:rPr>
          <w:rFonts w:hAnsi="宋体" w:cs="宋体"/>
          <w:b/>
          <w:sz w:val="24"/>
        </w:rPr>
      </w:pPr>
    </w:p>
    <w:p>
      <w:pPr>
        <w:snapToGrid w:val="0"/>
        <w:spacing w:line="360" w:lineRule="auto"/>
        <w:jc w:val="center"/>
        <w:rPr>
          <w:rFonts w:eastAsia="黑体"/>
          <w:sz w:val="36"/>
          <w:szCs w:val="36"/>
        </w:rPr>
      </w:pPr>
    </w:p>
    <w:p/>
    <w:p>
      <w:pPr>
        <w:snapToGrid w:val="0"/>
        <w:spacing w:line="360" w:lineRule="auto"/>
        <w:jc w:val="center"/>
        <w:rPr>
          <w:rFonts w:eastAsia="黑体"/>
          <w:sz w:val="36"/>
          <w:szCs w:val="36"/>
        </w:rPr>
      </w:pPr>
      <w:r>
        <w:rPr>
          <w:rFonts w:hint="eastAsia" w:eastAsia="黑体"/>
          <w:sz w:val="36"/>
          <w:szCs w:val="36"/>
        </w:rPr>
        <w:t>“管理信息系统”考试大纲</w:t>
      </w:r>
    </w:p>
    <w:p>
      <w:pPr>
        <w:spacing w:line="360" w:lineRule="auto"/>
        <w:rPr>
          <w:rFonts w:ascii="宋体" w:hAnsi="宋体" w:cs="宋体"/>
          <w:b/>
          <w:szCs w:val="21"/>
        </w:rPr>
      </w:pPr>
      <w:r>
        <w:rPr>
          <w:rFonts w:hint="eastAsia" w:ascii="宋体" w:hAnsi="宋体" w:cs="宋体"/>
          <w:b/>
          <w:szCs w:val="21"/>
        </w:rPr>
        <w:t>一、考试的学科范围</w:t>
      </w:r>
    </w:p>
    <w:p>
      <w:pPr>
        <w:spacing w:line="360" w:lineRule="auto"/>
        <w:ind w:firstLine="451" w:firstLineChars="215"/>
        <w:rPr>
          <w:rFonts w:ascii="宋体" w:hAnsi="宋体" w:cs="宋体"/>
          <w:b/>
          <w:szCs w:val="21"/>
        </w:rPr>
      </w:pPr>
      <w:r>
        <w:rPr>
          <w:rFonts w:hint="eastAsia" w:ascii="宋体" w:hAnsi="宋体" w:cs="宋体"/>
          <w:szCs w:val="21"/>
        </w:rPr>
        <w:t>管理信息系统课程教学（大纲）基本要求的所有内容。</w:t>
      </w:r>
    </w:p>
    <w:p>
      <w:pPr>
        <w:spacing w:line="360" w:lineRule="auto"/>
        <w:rPr>
          <w:rFonts w:ascii="宋体" w:hAnsi="宋体" w:cs="宋体"/>
          <w:b/>
          <w:szCs w:val="21"/>
        </w:rPr>
      </w:pPr>
      <w:r>
        <w:rPr>
          <w:rFonts w:hint="eastAsia" w:ascii="宋体" w:hAnsi="宋体" w:cs="宋体"/>
          <w:b/>
          <w:szCs w:val="21"/>
        </w:rPr>
        <w:t>二、评价目标</w:t>
      </w:r>
    </w:p>
    <w:p>
      <w:pPr>
        <w:spacing w:line="360" w:lineRule="auto"/>
        <w:ind w:firstLine="399" w:firstLineChars="190"/>
        <w:rPr>
          <w:rFonts w:ascii="宋体" w:hAnsi="宋体" w:cs="宋体"/>
          <w:b/>
          <w:szCs w:val="21"/>
        </w:rPr>
      </w:pPr>
      <w:r>
        <w:rPr>
          <w:rFonts w:hint="eastAsia" w:ascii="宋体" w:hAnsi="宋体" w:cs="宋体"/>
          <w:szCs w:val="21"/>
        </w:rPr>
        <w:t>主要考查考生对管理信息系统的基础理论、基本知识掌握和运用的情况，要求考生应掌握以下有关知识：</w:t>
      </w:r>
    </w:p>
    <w:p>
      <w:pPr>
        <w:snapToGrid w:val="0"/>
        <w:spacing w:line="360" w:lineRule="auto"/>
        <w:ind w:firstLine="420" w:firstLineChars="200"/>
        <w:rPr>
          <w:rFonts w:ascii="宋体" w:hAnsi="宋体" w:cs="宋体"/>
          <w:szCs w:val="21"/>
        </w:rPr>
      </w:pPr>
      <w:r>
        <w:rPr>
          <w:rFonts w:hint="eastAsia" w:ascii="宋体" w:hAnsi="宋体" w:cs="宋体"/>
          <w:szCs w:val="21"/>
        </w:rPr>
        <w:t>1．了解大纲所列管理信息系统的基本概念、基本原理、基本思想、基本原则、功能、结构和作用等。</w:t>
      </w:r>
    </w:p>
    <w:p>
      <w:pPr>
        <w:snapToGrid w:val="0"/>
        <w:spacing w:line="360" w:lineRule="auto"/>
        <w:ind w:firstLine="420" w:firstLineChars="200"/>
        <w:rPr>
          <w:rFonts w:ascii="宋体" w:hAnsi="宋体" w:cs="宋体"/>
          <w:szCs w:val="21"/>
        </w:rPr>
      </w:pPr>
      <w:r>
        <w:rPr>
          <w:rFonts w:hint="eastAsia" w:ascii="宋体" w:hAnsi="宋体" w:cs="宋体"/>
          <w:szCs w:val="21"/>
        </w:rPr>
        <w:t>2．掌握管理信息系统的开发方式、开发策略、开发方法、开发中存在的主要问题，各种开发方法的区别，能够正确地选择管理信息系统的开发方法。</w:t>
      </w:r>
    </w:p>
    <w:p>
      <w:pPr>
        <w:snapToGrid w:val="0"/>
        <w:spacing w:line="360" w:lineRule="auto"/>
        <w:ind w:firstLine="420" w:firstLineChars="200"/>
        <w:rPr>
          <w:rFonts w:ascii="宋体" w:hAnsi="宋体" w:cs="宋体"/>
          <w:szCs w:val="21"/>
        </w:rPr>
      </w:pPr>
      <w:r>
        <w:rPr>
          <w:rFonts w:hint="eastAsia" w:ascii="宋体" w:hAnsi="宋体" w:cs="宋体"/>
          <w:szCs w:val="21"/>
        </w:rPr>
        <w:t>3．掌握管理信息系统开发的过程、开发的步骤、开发工具和阶段性成果。</w:t>
      </w:r>
    </w:p>
    <w:p>
      <w:pPr>
        <w:snapToGrid w:val="0"/>
        <w:spacing w:line="360" w:lineRule="auto"/>
        <w:ind w:firstLine="420" w:firstLineChars="200"/>
        <w:rPr>
          <w:rFonts w:ascii="宋体" w:hAnsi="宋体" w:cs="宋体"/>
          <w:szCs w:val="21"/>
        </w:rPr>
      </w:pPr>
      <w:r>
        <w:rPr>
          <w:rFonts w:hint="eastAsia" w:ascii="宋体" w:hAnsi="宋体" w:cs="宋体"/>
          <w:szCs w:val="21"/>
        </w:rPr>
        <w:t>4．能够绘制管理信息系统的数据流程图和结构图。</w:t>
      </w:r>
    </w:p>
    <w:p>
      <w:pPr>
        <w:snapToGrid w:val="0"/>
        <w:spacing w:line="360" w:lineRule="auto"/>
        <w:ind w:firstLine="420" w:firstLineChars="200"/>
        <w:rPr>
          <w:rFonts w:ascii="宋体" w:hAnsi="宋体" w:cs="宋体"/>
          <w:szCs w:val="21"/>
        </w:rPr>
      </w:pPr>
      <w:r>
        <w:rPr>
          <w:rFonts w:hint="eastAsia" w:ascii="宋体" w:hAnsi="宋体" w:cs="宋体"/>
          <w:szCs w:val="21"/>
        </w:rPr>
        <w:t>5．能够进行管理信息系统测试用例的设计，能够进行管理信息系统的测试与调试。</w:t>
      </w:r>
    </w:p>
    <w:p>
      <w:pPr>
        <w:snapToGrid w:val="0"/>
        <w:spacing w:line="360" w:lineRule="auto"/>
        <w:ind w:firstLine="420" w:firstLineChars="200"/>
        <w:rPr>
          <w:rFonts w:ascii="宋体" w:hAnsi="宋体" w:cs="宋体"/>
          <w:szCs w:val="21"/>
        </w:rPr>
      </w:pPr>
      <w:r>
        <w:rPr>
          <w:rFonts w:hint="eastAsia" w:ascii="宋体" w:hAnsi="宋体" w:cs="宋体"/>
          <w:szCs w:val="21"/>
        </w:rPr>
        <w:t>6．能够进行管理信息系统开发的质量控制。</w:t>
      </w:r>
    </w:p>
    <w:p>
      <w:pPr>
        <w:widowControl/>
        <w:spacing w:line="360" w:lineRule="auto"/>
        <w:rPr>
          <w:rFonts w:ascii="宋体" w:hAnsi="宋体" w:cs="宋体"/>
          <w:b/>
          <w:szCs w:val="21"/>
        </w:rPr>
      </w:pPr>
      <w:r>
        <w:rPr>
          <w:rFonts w:hint="eastAsia" w:ascii="宋体" w:hAnsi="宋体" w:cs="宋体"/>
          <w:b/>
          <w:szCs w:val="21"/>
        </w:rPr>
        <w:t>三、</w:t>
      </w:r>
      <w:r>
        <w:rPr>
          <w:rFonts w:hint="eastAsia" w:ascii="宋体" w:hAnsi="宋体" w:cs="宋体"/>
          <w:b/>
          <w:bCs/>
          <w:szCs w:val="21"/>
        </w:rPr>
        <w:t>试题主要类型</w:t>
      </w:r>
    </w:p>
    <w:p>
      <w:pPr>
        <w:widowControl/>
        <w:spacing w:line="360" w:lineRule="auto"/>
        <w:ind w:firstLine="438" w:firstLineChars="209"/>
        <w:rPr>
          <w:rFonts w:ascii="宋体" w:hAnsi="宋体" w:cs="宋体"/>
          <w:b/>
          <w:szCs w:val="21"/>
        </w:rPr>
      </w:pPr>
      <w:r>
        <w:rPr>
          <w:rFonts w:hint="eastAsia" w:ascii="宋体" w:hAnsi="宋体" w:cs="宋体"/>
          <w:szCs w:val="21"/>
        </w:rPr>
        <w:t>1．答题时间： 180分钟</w:t>
      </w:r>
    </w:p>
    <w:p>
      <w:pPr>
        <w:snapToGrid w:val="0"/>
        <w:spacing w:line="360" w:lineRule="auto"/>
        <w:ind w:firstLine="420" w:firstLineChars="200"/>
        <w:rPr>
          <w:rFonts w:ascii="宋体" w:hAnsi="宋体" w:cs="宋体"/>
          <w:szCs w:val="21"/>
        </w:rPr>
      </w:pPr>
      <w:r>
        <w:rPr>
          <w:rFonts w:hint="eastAsia" w:ascii="宋体" w:hAnsi="宋体" w:cs="宋体"/>
          <w:szCs w:val="21"/>
        </w:rPr>
        <w:t>2．题型：判断题、选择题、填空题、简答题、论述题和综合应用题等几种类型。</w:t>
      </w:r>
    </w:p>
    <w:p>
      <w:pPr>
        <w:snapToGrid w:val="0"/>
        <w:spacing w:line="360" w:lineRule="auto"/>
        <w:rPr>
          <w:rFonts w:ascii="宋体" w:hAnsi="宋体" w:cs="宋体"/>
          <w:b/>
          <w:bCs/>
          <w:szCs w:val="21"/>
        </w:rPr>
      </w:pPr>
      <w:r>
        <w:rPr>
          <w:rFonts w:hint="eastAsia" w:ascii="宋体" w:hAnsi="宋体" w:cs="宋体"/>
          <w:b/>
          <w:bCs/>
          <w:szCs w:val="21"/>
        </w:rPr>
        <w:t>四、考查要点</w:t>
      </w:r>
    </w:p>
    <w:p>
      <w:pPr>
        <w:snapToGrid w:val="0"/>
        <w:spacing w:line="360" w:lineRule="auto"/>
        <w:ind w:firstLine="31" w:firstLineChars="15"/>
        <w:rPr>
          <w:rFonts w:ascii="宋体" w:hAnsi="宋体" w:cs="宋体"/>
          <w:szCs w:val="21"/>
        </w:rPr>
      </w:pPr>
      <w:r>
        <w:rPr>
          <w:rFonts w:hint="eastAsia" w:ascii="宋体" w:hAnsi="宋体" w:cs="宋体"/>
          <w:szCs w:val="21"/>
        </w:rPr>
        <w:t>（一）管理信息系统基本概念</w:t>
      </w:r>
    </w:p>
    <w:p>
      <w:pPr>
        <w:snapToGrid w:val="0"/>
        <w:spacing w:line="360" w:lineRule="auto"/>
        <w:ind w:firstLine="420" w:firstLineChars="200"/>
        <w:rPr>
          <w:rFonts w:ascii="宋体" w:hAnsi="宋体" w:cs="宋体"/>
          <w:szCs w:val="21"/>
        </w:rPr>
      </w:pPr>
      <w:r>
        <w:rPr>
          <w:rFonts w:hint="eastAsia" w:ascii="宋体" w:hAnsi="宋体" w:cs="宋体"/>
          <w:szCs w:val="21"/>
        </w:rPr>
        <w:t>1．基本概念</w:t>
      </w:r>
    </w:p>
    <w:p>
      <w:pPr>
        <w:snapToGrid w:val="0"/>
        <w:spacing w:line="360" w:lineRule="auto"/>
        <w:ind w:firstLine="420" w:firstLineChars="200"/>
        <w:rPr>
          <w:rFonts w:ascii="宋体" w:hAnsi="宋体" w:cs="宋体"/>
          <w:szCs w:val="21"/>
        </w:rPr>
      </w:pPr>
      <w:r>
        <w:rPr>
          <w:rFonts w:hint="eastAsia" w:ascii="宋体" w:hAnsi="宋体" w:cs="宋体"/>
          <w:szCs w:val="21"/>
        </w:rPr>
        <w:t>信息系统、管理信息系统、管理信息系统的三要素、管理信息系统概念结构、管理信息系统层次结构、管理信息系统职能结构等；</w:t>
      </w:r>
    </w:p>
    <w:p>
      <w:pPr>
        <w:snapToGrid w:val="0"/>
        <w:spacing w:line="360" w:lineRule="auto"/>
        <w:ind w:firstLine="420" w:firstLineChars="200"/>
        <w:rPr>
          <w:rFonts w:ascii="宋体" w:hAnsi="宋体" w:cs="宋体"/>
          <w:szCs w:val="21"/>
        </w:rPr>
      </w:pPr>
      <w:r>
        <w:rPr>
          <w:rFonts w:hint="eastAsia" w:ascii="宋体" w:hAnsi="宋体" w:cs="宋体"/>
          <w:szCs w:val="21"/>
        </w:rPr>
        <w:t>2．信息的特性、信息的生命周期；</w:t>
      </w:r>
    </w:p>
    <w:p>
      <w:pPr>
        <w:snapToGrid w:val="0"/>
        <w:spacing w:line="360" w:lineRule="auto"/>
        <w:ind w:firstLine="420" w:firstLineChars="200"/>
        <w:rPr>
          <w:rFonts w:ascii="宋体" w:hAnsi="宋体" w:cs="宋体"/>
          <w:szCs w:val="21"/>
        </w:rPr>
      </w:pPr>
      <w:r>
        <w:rPr>
          <w:rFonts w:hint="eastAsia" w:ascii="宋体" w:hAnsi="宋体" w:cs="宋体"/>
          <w:szCs w:val="21"/>
        </w:rPr>
        <w:t>3．信息系统的组成，信息系统的功能与类型；</w:t>
      </w:r>
    </w:p>
    <w:p>
      <w:pPr>
        <w:snapToGrid w:val="0"/>
        <w:spacing w:line="360" w:lineRule="auto"/>
        <w:ind w:firstLine="420" w:firstLineChars="200"/>
        <w:rPr>
          <w:rFonts w:ascii="宋体" w:hAnsi="宋体" w:cs="宋体"/>
          <w:szCs w:val="21"/>
        </w:rPr>
      </w:pPr>
      <w:r>
        <w:rPr>
          <w:rFonts w:hint="eastAsia" w:ascii="宋体" w:hAnsi="宋体" w:cs="宋体"/>
          <w:szCs w:val="21"/>
        </w:rPr>
        <w:t>4．管理信息系统的生命周期、功能、结构、分类与特点。</w:t>
      </w:r>
    </w:p>
    <w:p>
      <w:pPr>
        <w:snapToGrid w:val="0"/>
        <w:spacing w:line="360" w:lineRule="auto"/>
        <w:ind w:firstLine="31" w:firstLineChars="15"/>
        <w:rPr>
          <w:rFonts w:ascii="宋体" w:hAnsi="宋体" w:cs="宋体"/>
          <w:szCs w:val="21"/>
        </w:rPr>
      </w:pPr>
      <w:r>
        <w:rPr>
          <w:rFonts w:hint="eastAsia" w:ascii="宋体" w:hAnsi="宋体" w:cs="宋体"/>
          <w:szCs w:val="21"/>
        </w:rPr>
        <w:t>（二）管理信息系统开发</w:t>
      </w:r>
    </w:p>
    <w:p>
      <w:pPr>
        <w:snapToGrid w:val="0"/>
        <w:spacing w:line="360" w:lineRule="auto"/>
        <w:ind w:firstLine="420" w:firstLineChars="200"/>
        <w:rPr>
          <w:rFonts w:ascii="宋体" w:hAnsi="宋体" w:cs="宋体"/>
          <w:szCs w:val="21"/>
        </w:rPr>
      </w:pPr>
      <w:r>
        <w:rPr>
          <w:rFonts w:hint="eastAsia" w:ascii="宋体" w:hAnsi="宋体" w:cs="宋体"/>
          <w:szCs w:val="21"/>
        </w:rPr>
        <w:t>1．基本概念</w:t>
      </w:r>
    </w:p>
    <w:p>
      <w:pPr>
        <w:snapToGrid w:val="0"/>
        <w:spacing w:line="360" w:lineRule="auto"/>
        <w:ind w:firstLine="420" w:firstLineChars="200"/>
        <w:rPr>
          <w:rFonts w:ascii="宋体" w:hAnsi="宋体" w:cs="宋体"/>
          <w:szCs w:val="21"/>
        </w:rPr>
      </w:pPr>
      <w:r>
        <w:rPr>
          <w:rFonts w:hint="eastAsia" w:ascii="宋体" w:hAnsi="宋体" w:cs="宋体"/>
          <w:szCs w:val="21"/>
        </w:rPr>
        <w:t>结构化开发方法，迭代，快速原型法，面向对象方法。</w:t>
      </w:r>
    </w:p>
    <w:p>
      <w:pPr>
        <w:snapToGrid w:val="0"/>
        <w:spacing w:line="360" w:lineRule="auto"/>
        <w:ind w:firstLine="420" w:firstLineChars="200"/>
        <w:rPr>
          <w:rFonts w:ascii="宋体" w:hAnsi="宋体" w:cs="宋体"/>
          <w:szCs w:val="21"/>
        </w:rPr>
      </w:pPr>
      <w:r>
        <w:rPr>
          <w:rFonts w:hint="eastAsia" w:ascii="宋体" w:hAnsi="宋体" w:cs="宋体"/>
          <w:szCs w:val="21"/>
        </w:rPr>
        <w:t>2．管理信息系统开发方式、策略及开发中存在的主要问题</w:t>
      </w:r>
    </w:p>
    <w:p>
      <w:pPr>
        <w:snapToGrid w:val="0"/>
        <w:spacing w:line="360" w:lineRule="auto"/>
        <w:ind w:firstLine="420" w:firstLineChars="200"/>
        <w:rPr>
          <w:rFonts w:ascii="宋体" w:hAnsi="宋体" w:cs="宋体"/>
          <w:szCs w:val="21"/>
        </w:rPr>
      </w:pPr>
      <w:r>
        <w:rPr>
          <w:rFonts w:hint="eastAsia" w:ascii="宋体" w:hAnsi="宋体" w:cs="宋体"/>
          <w:szCs w:val="21"/>
        </w:rPr>
        <w:t>3．管理信息系统三种开发方法的开发步骤、特点及存在的主要问题，三种开发方法的区别，信息系统开发方法的选择等。</w:t>
      </w:r>
    </w:p>
    <w:p>
      <w:pPr>
        <w:snapToGrid w:val="0"/>
        <w:spacing w:line="360" w:lineRule="auto"/>
        <w:ind w:firstLine="31" w:firstLineChars="15"/>
        <w:rPr>
          <w:rFonts w:ascii="宋体" w:hAnsi="宋体" w:cs="宋体"/>
          <w:szCs w:val="21"/>
        </w:rPr>
      </w:pPr>
      <w:r>
        <w:rPr>
          <w:rFonts w:hint="eastAsia" w:ascii="宋体" w:hAnsi="宋体" w:cs="宋体"/>
          <w:szCs w:val="21"/>
        </w:rPr>
        <w:t>（三）信息系统总体规划与可行性分析</w:t>
      </w:r>
    </w:p>
    <w:p>
      <w:pPr>
        <w:snapToGrid w:val="0"/>
        <w:spacing w:line="360" w:lineRule="auto"/>
        <w:ind w:firstLine="420" w:firstLineChars="200"/>
        <w:rPr>
          <w:rFonts w:ascii="宋体" w:hAnsi="宋体" w:cs="宋体"/>
          <w:szCs w:val="21"/>
        </w:rPr>
      </w:pPr>
      <w:r>
        <w:rPr>
          <w:rFonts w:hint="eastAsia" w:ascii="宋体" w:hAnsi="宋体" w:cs="宋体"/>
          <w:szCs w:val="21"/>
        </w:rPr>
        <w:t>1．基本概念</w:t>
      </w:r>
    </w:p>
    <w:p>
      <w:pPr>
        <w:snapToGrid w:val="0"/>
        <w:spacing w:line="360" w:lineRule="auto"/>
        <w:ind w:firstLine="420" w:firstLineChars="200"/>
        <w:rPr>
          <w:rFonts w:ascii="宋体" w:hAnsi="宋体" w:cs="宋体"/>
          <w:szCs w:val="21"/>
        </w:rPr>
      </w:pPr>
      <w:r>
        <w:rPr>
          <w:rFonts w:hint="eastAsia" w:ascii="宋体" w:hAnsi="宋体" w:cs="宋体"/>
          <w:szCs w:val="21"/>
        </w:rPr>
        <w:t>总体规划、系统可行性分析、U/C矩阵；</w:t>
      </w:r>
    </w:p>
    <w:p>
      <w:pPr>
        <w:snapToGrid w:val="0"/>
        <w:spacing w:line="360" w:lineRule="auto"/>
        <w:ind w:firstLine="420" w:firstLineChars="200"/>
        <w:rPr>
          <w:rFonts w:ascii="宋体" w:hAnsi="宋体" w:cs="宋体"/>
          <w:szCs w:val="21"/>
        </w:rPr>
      </w:pPr>
      <w:r>
        <w:rPr>
          <w:rFonts w:hint="eastAsia" w:ascii="宋体" w:hAnsi="宋体" w:cs="宋体"/>
          <w:szCs w:val="21"/>
        </w:rPr>
        <w:t>2．系统调查的方法和特点；</w:t>
      </w:r>
    </w:p>
    <w:p>
      <w:pPr>
        <w:snapToGrid w:val="0"/>
        <w:spacing w:line="360" w:lineRule="auto"/>
        <w:ind w:firstLine="420" w:firstLineChars="200"/>
        <w:rPr>
          <w:rFonts w:ascii="宋体" w:hAnsi="宋体" w:cs="宋体"/>
          <w:szCs w:val="21"/>
        </w:rPr>
      </w:pPr>
      <w:r>
        <w:rPr>
          <w:rFonts w:hint="eastAsia" w:ascii="宋体" w:hAnsi="宋体" w:cs="宋体"/>
          <w:szCs w:val="21"/>
        </w:rPr>
        <w:t>3．总体规划的重要性、任务、规划时机、规划方法和特点；</w:t>
      </w:r>
    </w:p>
    <w:p>
      <w:pPr>
        <w:snapToGrid w:val="0"/>
        <w:spacing w:line="360" w:lineRule="auto"/>
        <w:ind w:firstLine="420" w:firstLineChars="200"/>
        <w:rPr>
          <w:rFonts w:ascii="宋体" w:hAnsi="宋体" w:cs="宋体"/>
          <w:szCs w:val="21"/>
        </w:rPr>
      </w:pPr>
      <w:r>
        <w:rPr>
          <w:rFonts w:hint="eastAsia" w:ascii="宋体" w:hAnsi="宋体" w:cs="宋体"/>
          <w:szCs w:val="21"/>
        </w:rPr>
        <w:t>4．可行性分析的步骤、内容和结论。</w:t>
      </w:r>
    </w:p>
    <w:p>
      <w:pPr>
        <w:snapToGrid w:val="0"/>
        <w:spacing w:line="360" w:lineRule="auto"/>
        <w:ind w:firstLine="31" w:firstLineChars="15"/>
        <w:rPr>
          <w:rFonts w:ascii="宋体" w:hAnsi="宋体" w:cs="宋体"/>
          <w:szCs w:val="21"/>
        </w:rPr>
      </w:pPr>
      <w:r>
        <w:rPr>
          <w:rFonts w:hint="eastAsia" w:ascii="宋体" w:hAnsi="宋体" w:cs="宋体"/>
          <w:szCs w:val="21"/>
        </w:rPr>
        <w:t>（四）信息系统分析</w:t>
      </w:r>
    </w:p>
    <w:p>
      <w:pPr>
        <w:snapToGrid w:val="0"/>
        <w:spacing w:line="360" w:lineRule="auto"/>
        <w:ind w:firstLine="420" w:firstLineChars="200"/>
        <w:rPr>
          <w:rFonts w:ascii="宋体" w:hAnsi="宋体" w:cs="宋体"/>
          <w:szCs w:val="21"/>
        </w:rPr>
      </w:pPr>
      <w:r>
        <w:rPr>
          <w:rFonts w:hint="eastAsia" w:ascii="宋体" w:hAnsi="宋体" w:cs="宋体"/>
          <w:szCs w:val="21"/>
        </w:rPr>
        <w:t>1．基本概念</w:t>
      </w:r>
    </w:p>
    <w:p>
      <w:pPr>
        <w:snapToGrid w:val="0"/>
        <w:spacing w:line="360" w:lineRule="auto"/>
        <w:ind w:firstLine="420" w:firstLineChars="200"/>
        <w:rPr>
          <w:rFonts w:ascii="宋体" w:hAnsi="宋体" w:cs="宋体"/>
          <w:szCs w:val="21"/>
        </w:rPr>
      </w:pPr>
      <w:r>
        <w:rPr>
          <w:rFonts w:hint="eastAsia" w:ascii="宋体" w:hAnsi="宋体" w:cs="宋体"/>
          <w:szCs w:val="21"/>
        </w:rPr>
        <w:t>系统分析、业务流程图、数据流程图、数据字典等；</w:t>
      </w:r>
    </w:p>
    <w:p>
      <w:pPr>
        <w:snapToGrid w:val="0"/>
        <w:spacing w:line="360" w:lineRule="auto"/>
        <w:ind w:firstLine="420" w:firstLineChars="200"/>
        <w:rPr>
          <w:rFonts w:ascii="宋体" w:hAnsi="宋体" w:cs="宋体"/>
          <w:szCs w:val="21"/>
        </w:rPr>
      </w:pPr>
      <w:r>
        <w:rPr>
          <w:rFonts w:hint="eastAsia" w:ascii="宋体" w:hAnsi="宋体" w:cs="宋体"/>
          <w:szCs w:val="21"/>
        </w:rPr>
        <w:t>2．结构化系统分析的基本思想、分析原则、系统分析的步骤；</w:t>
      </w:r>
    </w:p>
    <w:p>
      <w:pPr>
        <w:snapToGrid w:val="0"/>
        <w:spacing w:line="360" w:lineRule="auto"/>
        <w:ind w:firstLine="420" w:firstLineChars="200"/>
        <w:rPr>
          <w:rFonts w:ascii="宋体" w:hAnsi="宋体" w:cs="宋体"/>
          <w:szCs w:val="21"/>
        </w:rPr>
      </w:pPr>
      <w:r>
        <w:rPr>
          <w:rFonts w:hint="eastAsia" w:ascii="宋体" w:hAnsi="宋体" w:cs="宋体"/>
          <w:szCs w:val="21"/>
        </w:rPr>
        <w:t>3．结构化系统分析中所使用的各种工具及特点；</w:t>
      </w:r>
    </w:p>
    <w:p>
      <w:pPr>
        <w:snapToGrid w:val="0"/>
        <w:spacing w:line="360" w:lineRule="auto"/>
        <w:ind w:firstLine="420" w:firstLineChars="200"/>
        <w:rPr>
          <w:rFonts w:ascii="宋体" w:hAnsi="宋体" w:cs="宋体"/>
          <w:szCs w:val="21"/>
        </w:rPr>
      </w:pPr>
      <w:r>
        <w:rPr>
          <w:rFonts w:hint="eastAsia" w:ascii="宋体" w:hAnsi="宋体" w:cs="宋体"/>
          <w:szCs w:val="21"/>
        </w:rPr>
        <w:t>4．数据字典的建立方式、作用；</w:t>
      </w:r>
    </w:p>
    <w:p>
      <w:pPr>
        <w:snapToGrid w:val="0"/>
        <w:spacing w:line="360" w:lineRule="auto"/>
        <w:ind w:firstLine="420" w:firstLineChars="200"/>
        <w:rPr>
          <w:rFonts w:ascii="宋体" w:hAnsi="宋体" w:cs="宋体"/>
          <w:szCs w:val="21"/>
        </w:rPr>
      </w:pPr>
      <w:r>
        <w:rPr>
          <w:rFonts w:hint="eastAsia" w:ascii="宋体" w:hAnsi="宋体" w:cs="宋体"/>
          <w:szCs w:val="21"/>
        </w:rPr>
        <w:t>5．新系统逻辑模型的建立与审查；</w:t>
      </w:r>
    </w:p>
    <w:p>
      <w:pPr>
        <w:snapToGrid w:val="0"/>
        <w:spacing w:line="360" w:lineRule="auto"/>
        <w:ind w:firstLine="420" w:firstLineChars="200"/>
        <w:rPr>
          <w:rFonts w:ascii="宋体" w:hAnsi="宋体" w:cs="宋体"/>
          <w:szCs w:val="21"/>
        </w:rPr>
      </w:pPr>
      <w:r>
        <w:rPr>
          <w:rFonts w:hint="eastAsia" w:ascii="宋体" w:hAnsi="宋体" w:cs="宋体"/>
          <w:szCs w:val="21"/>
        </w:rPr>
        <w:t>6．处理逻辑描述工具的种类、特点和适用范围；</w:t>
      </w:r>
    </w:p>
    <w:p>
      <w:pPr>
        <w:snapToGrid w:val="0"/>
        <w:spacing w:line="360" w:lineRule="auto"/>
        <w:ind w:firstLine="420" w:firstLineChars="200"/>
        <w:rPr>
          <w:rFonts w:ascii="宋体" w:hAnsi="宋体" w:cs="宋体"/>
          <w:szCs w:val="21"/>
        </w:rPr>
      </w:pPr>
      <w:r>
        <w:rPr>
          <w:rFonts w:hint="eastAsia" w:ascii="宋体" w:hAnsi="宋体" w:cs="宋体"/>
          <w:szCs w:val="21"/>
        </w:rPr>
        <w:t>7．系统分析报告的内容。</w:t>
      </w:r>
    </w:p>
    <w:p>
      <w:pPr>
        <w:snapToGrid w:val="0"/>
        <w:spacing w:line="360" w:lineRule="auto"/>
        <w:ind w:firstLine="31" w:firstLineChars="15"/>
        <w:rPr>
          <w:rFonts w:ascii="宋体" w:hAnsi="宋体" w:cs="宋体"/>
          <w:szCs w:val="21"/>
        </w:rPr>
      </w:pPr>
      <w:r>
        <w:rPr>
          <w:rFonts w:hint="eastAsia" w:ascii="宋体" w:hAnsi="宋体" w:cs="宋体"/>
          <w:szCs w:val="21"/>
        </w:rPr>
        <w:t>（五）信息系统设计</w:t>
      </w:r>
    </w:p>
    <w:p>
      <w:pPr>
        <w:snapToGrid w:val="0"/>
        <w:spacing w:line="360" w:lineRule="auto"/>
        <w:ind w:firstLine="420" w:firstLineChars="200"/>
        <w:rPr>
          <w:rFonts w:ascii="宋体" w:hAnsi="宋体" w:cs="宋体"/>
          <w:szCs w:val="21"/>
        </w:rPr>
      </w:pPr>
      <w:r>
        <w:rPr>
          <w:rFonts w:hint="eastAsia" w:ascii="宋体" w:hAnsi="宋体" w:cs="宋体"/>
          <w:szCs w:val="21"/>
        </w:rPr>
        <w:t>1．系统设计的原理、任务、原则和设计策略；</w:t>
      </w:r>
    </w:p>
    <w:p>
      <w:pPr>
        <w:snapToGrid w:val="0"/>
        <w:spacing w:line="360" w:lineRule="auto"/>
        <w:ind w:firstLine="420" w:firstLineChars="200"/>
        <w:rPr>
          <w:rFonts w:ascii="宋体" w:hAnsi="宋体" w:cs="宋体"/>
          <w:szCs w:val="21"/>
        </w:rPr>
      </w:pPr>
      <w:r>
        <w:rPr>
          <w:rFonts w:hint="eastAsia" w:ascii="宋体" w:hAnsi="宋体" w:cs="宋体"/>
          <w:szCs w:val="21"/>
        </w:rPr>
        <w:t>2．系统设计的目标和质量评价标准；</w:t>
      </w:r>
    </w:p>
    <w:p>
      <w:pPr>
        <w:snapToGrid w:val="0"/>
        <w:spacing w:line="360" w:lineRule="auto"/>
        <w:ind w:firstLine="420" w:firstLineChars="200"/>
        <w:rPr>
          <w:rFonts w:ascii="宋体" w:hAnsi="宋体" w:cs="宋体"/>
          <w:szCs w:val="21"/>
        </w:rPr>
      </w:pPr>
      <w:r>
        <w:rPr>
          <w:rFonts w:hint="eastAsia" w:ascii="宋体" w:hAnsi="宋体" w:cs="宋体"/>
          <w:szCs w:val="21"/>
        </w:rPr>
        <w:t>3．系统设计的优化；</w:t>
      </w:r>
    </w:p>
    <w:p>
      <w:pPr>
        <w:snapToGrid w:val="0"/>
        <w:spacing w:line="360" w:lineRule="auto"/>
        <w:ind w:firstLine="420" w:firstLineChars="200"/>
        <w:rPr>
          <w:rFonts w:ascii="宋体" w:hAnsi="宋体" w:cs="宋体"/>
          <w:szCs w:val="21"/>
        </w:rPr>
      </w:pPr>
      <w:r>
        <w:rPr>
          <w:rFonts w:hint="eastAsia" w:ascii="宋体" w:hAnsi="宋体" w:cs="宋体"/>
          <w:szCs w:val="21"/>
        </w:rPr>
        <w:t>4．系统数据库设计、输入/输出设计、处理流程设计、代码设计和网络设计等；</w:t>
      </w:r>
    </w:p>
    <w:p>
      <w:pPr>
        <w:snapToGrid w:val="0"/>
        <w:spacing w:line="360" w:lineRule="auto"/>
        <w:ind w:firstLine="420" w:firstLineChars="200"/>
        <w:rPr>
          <w:rFonts w:ascii="宋体" w:hAnsi="宋体" w:cs="宋体"/>
          <w:szCs w:val="21"/>
        </w:rPr>
      </w:pPr>
      <w:r>
        <w:rPr>
          <w:rFonts w:hint="eastAsia" w:ascii="宋体" w:hAnsi="宋体" w:cs="宋体"/>
          <w:szCs w:val="21"/>
        </w:rPr>
        <w:t>5．系统设计说明书的内容。</w:t>
      </w:r>
    </w:p>
    <w:p>
      <w:pPr>
        <w:snapToGrid w:val="0"/>
        <w:spacing w:line="360" w:lineRule="auto"/>
        <w:ind w:firstLine="31" w:firstLineChars="15"/>
        <w:rPr>
          <w:rFonts w:ascii="宋体" w:hAnsi="宋体" w:cs="宋体"/>
          <w:szCs w:val="21"/>
        </w:rPr>
      </w:pPr>
      <w:r>
        <w:rPr>
          <w:rFonts w:hint="eastAsia" w:ascii="宋体" w:hAnsi="宋体" w:cs="宋体"/>
          <w:szCs w:val="21"/>
        </w:rPr>
        <w:t>（六）系统实施</w:t>
      </w:r>
    </w:p>
    <w:p>
      <w:pPr>
        <w:snapToGrid w:val="0"/>
        <w:spacing w:line="360" w:lineRule="auto"/>
        <w:ind w:firstLine="420" w:firstLineChars="200"/>
        <w:rPr>
          <w:rFonts w:ascii="宋体" w:hAnsi="宋体" w:cs="宋体"/>
          <w:szCs w:val="21"/>
        </w:rPr>
      </w:pPr>
      <w:r>
        <w:rPr>
          <w:rFonts w:hint="eastAsia" w:ascii="宋体" w:hAnsi="宋体" w:cs="宋体"/>
          <w:szCs w:val="21"/>
        </w:rPr>
        <w:t>1．系统实施的主要任务；</w:t>
      </w:r>
    </w:p>
    <w:p>
      <w:pPr>
        <w:snapToGrid w:val="0"/>
        <w:spacing w:line="360" w:lineRule="auto"/>
        <w:ind w:firstLine="420" w:firstLineChars="200"/>
        <w:rPr>
          <w:rFonts w:ascii="宋体" w:hAnsi="宋体" w:cs="宋体"/>
          <w:szCs w:val="21"/>
        </w:rPr>
      </w:pPr>
      <w:r>
        <w:rPr>
          <w:rFonts w:hint="eastAsia" w:ascii="宋体" w:hAnsi="宋体" w:cs="宋体"/>
          <w:szCs w:val="21"/>
        </w:rPr>
        <w:t>2．程序设计的特点、语言的选择；</w:t>
      </w:r>
    </w:p>
    <w:p>
      <w:pPr>
        <w:snapToGrid w:val="0"/>
        <w:spacing w:line="360" w:lineRule="auto"/>
        <w:ind w:firstLine="420" w:firstLineChars="200"/>
        <w:rPr>
          <w:rFonts w:ascii="宋体" w:hAnsi="宋体" w:cs="宋体"/>
          <w:szCs w:val="21"/>
        </w:rPr>
      </w:pPr>
      <w:r>
        <w:rPr>
          <w:rFonts w:hint="eastAsia" w:ascii="宋体" w:hAnsi="宋体" w:cs="宋体"/>
          <w:szCs w:val="21"/>
        </w:rPr>
        <w:t>3．系统测试的步骤、原则、方法，测试用例设计；</w:t>
      </w:r>
    </w:p>
    <w:p>
      <w:pPr>
        <w:snapToGrid w:val="0"/>
        <w:spacing w:line="360" w:lineRule="auto"/>
        <w:ind w:firstLine="420" w:firstLineChars="200"/>
        <w:rPr>
          <w:rFonts w:ascii="宋体" w:hAnsi="宋体" w:cs="宋体"/>
          <w:szCs w:val="21"/>
        </w:rPr>
      </w:pPr>
      <w:r>
        <w:rPr>
          <w:rFonts w:hint="eastAsia" w:ascii="宋体" w:hAnsi="宋体" w:cs="宋体"/>
          <w:szCs w:val="21"/>
        </w:rPr>
        <w:t>4．系统调试的方法和步骤；</w:t>
      </w:r>
    </w:p>
    <w:p>
      <w:pPr>
        <w:snapToGrid w:val="0"/>
        <w:spacing w:line="360" w:lineRule="auto"/>
        <w:ind w:firstLine="420" w:firstLineChars="200"/>
        <w:rPr>
          <w:rFonts w:ascii="宋体" w:hAnsi="宋体" w:cs="宋体"/>
          <w:szCs w:val="21"/>
        </w:rPr>
      </w:pPr>
      <w:r>
        <w:rPr>
          <w:rFonts w:hint="eastAsia" w:ascii="宋体" w:hAnsi="宋体" w:cs="宋体"/>
          <w:szCs w:val="21"/>
        </w:rPr>
        <w:t>5．系统转换前的准备、转换的方式及优缺点。</w:t>
      </w:r>
    </w:p>
    <w:p>
      <w:pPr>
        <w:snapToGrid w:val="0"/>
        <w:spacing w:line="360" w:lineRule="auto"/>
        <w:ind w:firstLine="31" w:firstLineChars="15"/>
        <w:rPr>
          <w:rFonts w:ascii="宋体" w:hAnsi="宋体" w:cs="宋体"/>
          <w:szCs w:val="21"/>
        </w:rPr>
      </w:pPr>
      <w:r>
        <w:rPr>
          <w:rFonts w:hint="eastAsia" w:ascii="宋体" w:hAnsi="宋体" w:cs="宋体"/>
          <w:szCs w:val="21"/>
        </w:rPr>
        <w:t>（七）信息系统运行管理与维护</w:t>
      </w:r>
    </w:p>
    <w:p>
      <w:pPr>
        <w:snapToGrid w:val="0"/>
        <w:spacing w:line="360" w:lineRule="auto"/>
        <w:ind w:firstLine="420" w:firstLineChars="200"/>
        <w:rPr>
          <w:rFonts w:ascii="宋体" w:hAnsi="宋体" w:cs="宋体"/>
          <w:szCs w:val="21"/>
        </w:rPr>
      </w:pPr>
      <w:r>
        <w:rPr>
          <w:rFonts w:hint="eastAsia" w:ascii="宋体" w:hAnsi="宋体" w:cs="宋体"/>
          <w:szCs w:val="21"/>
        </w:rPr>
        <w:t>1．系统日常运行管理与维护工作的任务；</w:t>
      </w:r>
    </w:p>
    <w:p>
      <w:pPr>
        <w:snapToGrid w:val="0"/>
        <w:spacing w:line="360" w:lineRule="auto"/>
        <w:ind w:firstLine="420" w:firstLineChars="200"/>
        <w:rPr>
          <w:rFonts w:ascii="宋体" w:hAnsi="宋体" w:cs="宋体"/>
          <w:szCs w:val="21"/>
        </w:rPr>
      </w:pPr>
      <w:r>
        <w:rPr>
          <w:rFonts w:hint="eastAsia" w:ascii="宋体" w:hAnsi="宋体" w:cs="宋体"/>
          <w:szCs w:val="21"/>
        </w:rPr>
        <w:t>2．信息系统维护的种类、特点及系统维护可能产生的副作用；</w:t>
      </w:r>
    </w:p>
    <w:p>
      <w:pPr>
        <w:snapToGrid w:val="0"/>
        <w:spacing w:line="360" w:lineRule="auto"/>
        <w:ind w:firstLine="420" w:firstLineChars="200"/>
        <w:rPr>
          <w:rFonts w:ascii="宋体" w:hAnsi="宋体" w:cs="宋体"/>
          <w:szCs w:val="21"/>
        </w:rPr>
      </w:pPr>
      <w:r>
        <w:rPr>
          <w:rFonts w:hint="eastAsia" w:ascii="宋体" w:hAnsi="宋体" w:cs="宋体"/>
          <w:szCs w:val="21"/>
        </w:rPr>
        <w:t>3．系统评价的目的、评价指标和评价方法；</w:t>
      </w:r>
    </w:p>
    <w:p>
      <w:pPr>
        <w:snapToGrid w:val="0"/>
        <w:spacing w:line="360" w:lineRule="auto"/>
        <w:ind w:firstLine="31" w:firstLineChars="15"/>
        <w:rPr>
          <w:rFonts w:ascii="宋体" w:hAnsi="宋体" w:cs="宋体"/>
          <w:szCs w:val="21"/>
        </w:rPr>
      </w:pPr>
      <w:r>
        <w:rPr>
          <w:rFonts w:hint="eastAsia" w:ascii="宋体" w:hAnsi="宋体" w:cs="宋体"/>
          <w:szCs w:val="21"/>
        </w:rPr>
        <w:t>（八）面向对象开发方法</w:t>
      </w:r>
    </w:p>
    <w:p>
      <w:pPr>
        <w:snapToGrid w:val="0"/>
        <w:spacing w:line="360" w:lineRule="auto"/>
        <w:ind w:firstLine="420" w:firstLineChars="200"/>
        <w:rPr>
          <w:rFonts w:ascii="宋体" w:hAnsi="宋体" w:cs="宋体"/>
          <w:szCs w:val="21"/>
        </w:rPr>
      </w:pPr>
      <w:r>
        <w:rPr>
          <w:rFonts w:hint="eastAsia" w:ascii="宋体" w:hAnsi="宋体" w:cs="宋体"/>
          <w:szCs w:val="21"/>
        </w:rPr>
        <w:t>1．基本概念</w:t>
      </w:r>
    </w:p>
    <w:p>
      <w:pPr>
        <w:snapToGrid w:val="0"/>
        <w:spacing w:line="360" w:lineRule="auto"/>
        <w:ind w:firstLine="420" w:firstLineChars="200"/>
        <w:rPr>
          <w:rFonts w:ascii="宋体" w:hAnsi="宋体" w:cs="宋体"/>
          <w:szCs w:val="21"/>
        </w:rPr>
      </w:pPr>
      <w:r>
        <w:rPr>
          <w:rFonts w:hint="eastAsia" w:ascii="宋体" w:hAnsi="宋体" w:cs="宋体"/>
          <w:szCs w:val="21"/>
        </w:rPr>
        <w:t xml:space="preserve">   对象、类、继承、封装、信息隐蔽、泛化、消息</w:t>
      </w:r>
    </w:p>
    <w:p>
      <w:pPr>
        <w:snapToGrid w:val="0"/>
        <w:spacing w:line="360" w:lineRule="auto"/>
        <w:ind w:firstLine="420" w:firstLineChars="200"/>
        <w:rPr>
          <w:rFonts w:ascii="宋体" w:hAnsi="宋体" w:cs="宋体"/>
          <w:szCs w:val="21"/>
        </w:rPr>
      </w:pPr>
      <w:r>
        <w:rPr>
          <w:rFonts w:hint="eastAsia" w:ascii="宋体" w:hAnsi="宋体" w:cs="宋体"/>
          <w:szCs w:val="21"/>
        </w:rPr>
        <w:t>2．面向对象分析的过程和步骤；</w:t>
      </w:r>
    </w:p>
    <w:p>
      <w:pPr>
        <w:snapToGrid w:val="0"/>
        <w:spacing w:line="360" w:lineRule="auto"/>
        <w:ind w:firstLine="420" w:firstLineChars="200"/>
        <w:rPr>
          <w:rFonts w:ascii="宋体" w:hAnsi="宋体" w:cs="宋体"/>
          <w:szCs w:val="21"/>
        </w:rPr>
      </w:pPr>
      <w:r>
        <w:rPr>
          <w:rFonts w:hint="eastAsia" w:ascii="宋体" w:hAnsi="宋体" w:cs="宋体"/>
          <w:szCs w:val="21"/>
        </w:rPr>
        <w:t>3．面向对象设计的准则、内容；</w:t>
      </w:r>
    </w:p>
    <w:p>
      <w:pPr>
        <w:snapToGrid w:val="0"/>
        <w:spacing w:line="360" w:lineRule="auto"/>
        <w:ind w:firstLine="420" w:firstLineChars="200"/>
        <w:rPr>
          <w:rFonts w:ascii="宋体" w:hAnsi="宋体" w:cs="宋体"/>
          <w:szCs w:val="21"/>
        </w:rPr>
      </w:pPr>
      <w:r>
        <w:rPr>
          <w:rFonts w:hint="eastAsia" w:ascii="宋体" w:hAnsi="宋体" w:cs="宋体"/>
          <w:szCs w:val="21"/>
        </w:rPr>
        <w:t>4．用例图的构建、用例活动的描述；</w:t>
      </w:r>
    </w:p>
    <w:p>
      <w:pPr>
        <w:snapToGrid w:val="0"/>
        <w:spacing w:line="360" w:lineRule="auto"/>
        <w:ind w:firstLine="420" w:firstLineChars="200"/>
        <w:rPr>
          <w:rFonts w:ascii="宋体" w:hAnsi="宋体" w:cs="宋体"/>
          <w:color w:val="000000"/>
          <w:szCs w:val="21"/>
        </w:rPr>
      </w:pPr>
      <w:r>
        <w:rPr>
          <w:rFonts w:hint="eastAsia" w:ascii="宋体" w:hAnsi="宋体" w:cs="宋体"/>
          <w:szCs w:val="21"/>
        </w:rPr>
        <w:t>5．系统动态模型设计、系统体系架构设计。   </w:t>
      </w:r>
      <w:r>
        <w:rPr>
          <w:rFonts w:hint="eastAsia" w:ascii="宋体" w:hAnsi="宋体" w:cs="宋体"/>
          <w:color w:val="000000"/>
          <w:szCs w:val="21"/>
        </w:rPr>
        <w:t>   </w:t>
      </w:r>
    </w:p>
    <w:p>
      <w:pPr>
        <w:snapToGrid w:val="0"/>
        <w:spacing w:line="360" w:lineRule="auto"/>
        <w:ind w:firstLine="4" w:firstLineChars="2"/>
        <w:rPr>
          <w:rFonts w:ascii="宋体" w:hAnsi="宋体" w:cs="宋体"/>
          <w:color w:val="000000"/>
          <w:szCs w:val="21"/>
        </w:rPr>
      </w:pPr>
      <w:r>
        <w:rPr>
          <w:rFonts w:hint="eastAsia" w:ascii="宋体" w:hAnsi="宋体" w:cs="宋体"/>
          <w:color w:val="000000"/>
          <w:szCs w:val="21"/>
        </w:rPr>
        <w:t>（九）信息系统的质量控制</w:t>
      </w:r>
    </w:p>
    <w:p>
      <w:pPr>
        <w:snapToGrid w:val="0"/>
        <w:spacing w:line="360" w:lineRule="auto"/>
        <w:ind w:firstLine="420" w:firstLineChars="200"/>
        <w:rPr>
          <w:rFonts w:ascii="宋体" w:hAnsi="宋体" w:cs="宋体"/>
          <w:color w:val="000000"/>
          <w:szCs w:val="21"/>
        </w:rPr>
      </w:pPr>
      <w:r>
        <w:rPr>
          <w:rFonts w:hint="eastAsia" w:ascii="宋体" w:hAnsi="宋体" w:cs="宋体"/>
          <w:color w:val="000000"/>
          <w:szCs w:val="21"/>
        </w:rPr>
        <w:t>1．信息资源管理</w:t>
      </w:r>
    </w:p>
    <w:p>
      <w:pPr>
        <w:snapToGrid w:val="0"/>
        <w:spacing w:line="360" w:lineRule="auto"/>
        <w:ind w:firstLine="420" w:firstLineChars="200"/>
        <w:rPr>
          <w:rFonts w:ascii="宋体" w:hAnsi="宋体" w:cs="宋体"/>
          <w:color w:val="000000"/>
          <w:szCs w:val="21"/>
        </w:rPr>
      </w:pPr>
      <w:r>
        <w:rPr>
          <w:rFonts w:hint="eastAsia" w:ascii="宋体" w:hAnsi="宋体" w:cs="宋体"/>
          <w:color w:val="000000"/>
          <w:szCs w:val="21"/>
        </w:rPr>
        <w:t>2．管理信息系统质量模型、信息系统质量影响因素、信息系统质量控制的原则、质量控制模型和质量控制措施。</w:t>
      </w:r>
    </w:p>
    <w:p>
      <w:pPr>
        <w:widowControl/>
        <w:spacing w:line="360" w:lineRule="auto"/>
        <w:rPr>
          <w:rFonts w:ascii="宋体" w:hAnsi="宋体" w:cs="宋体"/>
          <w:b/>
          <w:szCs w:val="21"/>
        </w:rPr>
      </w:pPr>
      <w:r>
        <w:rPr>
          <w:rFonts w:hint="eastAsia" w:ascii="宋体" w:hAnsi="宋体" w:cs="宋体"/>
          <w:b/>
          <w:szCs w:val="21"/>
        </w:rPr>
        <w:t>五、主要参考书目</w:t>
      </w:r>
    </w:p>
    <w:p>
      <w:pPr>
        <w:widowControl/>
        <w:spacing w:line="360" w:lineRule="auto"/>
        <w:ind w:firstLine="438" w:firstLineChars="209"/>
        <w:rPr>
          <w:rFonts w:ascii="宋体" w:hAnsi="宋体" w:cs="宋体"/>
          <w:b/>
          <w:szCs w:val="21"/>
        </w:rPr>
      </w:pPr>
      <w:r>
        <w:rPr>
          <w:rFonts w:hint="eastAsia" w:ascii="宋体" w:hAnsi="宋体" w:cs="宋体"/>
          <w:szCs w:val="21"/>
        </w:rPr>
        <w:t>1．王欣编著，管理信息系统（第二版），北京：中国水利水电出版社，2011年</w:t>
      </w:r>
    </w:p>
    <w:p>
      <w:pPr>
        <w:spacing w:line="360" w:lineRule="auto"/>
        <w:ind w:firstLine="424" w:firstLineChars="202"/>
        <w:rPr>
          <w:rFonts w:ascii="宋体" w:hAnsi="宋体" w:cs="宋体"/>
          <w:szCs w:val="21"/>
        </w:rPr>
      </w:pPr>
      <w:r>
        <w:rPr>
          <w:rFonts w:hint="eastAsia" w:ascii="宋体" w:hAnsi="宋体" w:cs="宋体"/>
          <w:szCs w:val="21"/>
        </w:rPr>
        <w:t>2．黄梯云主编  管理信息系统（第四版），北京：高等教育出版社，2009年</w:t>
      </w:r>
    </w:p>
    <w:p>
      <w:pPr>
        <w:snapToGrid w:val="0"/>
        <w:spacing w:line="360" w:lineRule="auto"/>
        <w:ind w:firstLine="480" w:firstLineChars="200"/>
        <w:rPr>
          <w:sz w:val="24"/>
        </w:rPr>
      </w:pPr>
    </w:p>
    <w:p/>
    <w:p/>
    <w:p/>
    <w:p/>
    <w:p/>
    <w:p/>
    <w:p/>
    <w:p/>
    <w:p/>
    <w:p>
      <w:pPr>
        <w:snapToGrid w:val="0"/>
        <w:spacing w:line="360" w:lineRule="auto"/>
        <w:jc w:val="center"/>
        <w:rPr>
          <w:rFonts w:eastAsia="黑体"/>
          <w:sz w:val="36"/>
          <w:szCs w:val="36"/>
        </w:rPr>
      </w:pPr>
      <w:r>
        <w:rPr>
          <w:rFonts w:hint="eastAsia" w:eastAsia="黑体"/>
          <w:sz w:val="36"/>
          <w:szCs w:val="36"/>
        </w:rPr>
        <w:t>“管理学原理”考试大纲</w:t>
      </w:r>
    </w:p>
    <w:p>
      <w:pPr>
        <w:snapToGrid w:val="0"/>
        <w:spacing w:line="360" w:lineRule="auto"/>
        <w:rPr>
          <w:rFonts w:ascii="宋体" w:hAnsi="宋体" w:cs="宋体"/>
          <w:b/>
          <w:bCs/>
          <w:szCs w:val="21"/>
        </w:rPr>
      </w:pPr>
      <w:r>
        <w:rPr>
          <w:rFonts w:hint="eastAsia" w:ascii="宋体" w:hAnsi="宋体" w:cs="宋体"/>
          <w:b/>
          <w:bCs/>
          <w:szCs w:val="21"/>
        </w:rPr>
        <w:t>一、考试的学科范围</w:t>
      </w:r>
    </w:p>
    <w:p>
      <w:pPr>
        <w:spacing w:line="360" w:lineRule="auto"/>
        <w:ind w:firstLine="420" w:firstLineChars="200"/>
        <w:rPr>
          <w:rFonts w:ascii="宋体" w:hAnsi="宋体" w:cs="宋体"/>
          <w:color w:val="FF0000"/>
          <w:szCs w:val="21"/>
        </w:rPr>
      </w:pPr>
      <w:r>
        <w:rPr>
          <w:rFonts w:hint="eastAsia" w:ascii="宋体" w:hAnsi="宋体" w:cs="宋体"/>
          <w:szCs w:val="21"/>
        </w:rPr>
        <w:t>管理学原理课程教学（大纲）基本要求的所有内容。</w:t>
      </w:r>
    </w:p>
    <w:p>
      <w:pPr>
        <w:snapToGrid w:val="0"/>
        <w:spacing w:line="360" w:lineRule="auto"/>
        <w:rPr>
          <w:rFonts w:ascii="宋体" w:hAnsi="宋体" w:cs="宋体"/>
          <w:b/>
          <w:bCs/>
          <w:szCs w:val="21"/>
        </w:rPr>
      </w:pPr>
      <w:r>
        <w:rPr>
          <w:rFonts w:hint="eastAsia" w:ascii="宋体" w:hAnsi="宋体" w:cs="宋体"/>
          <w:b/>
          <w:bCs/>
          <w:szCs w:val="21"/>
        </w:rPr>
        <w:t>二、评价目标</w:t>
      </w:r>
    </w:p>
    <w:p>
      <w:pPr>
        <w:snapToGrid w:val="0"/>
        <w:spacing w:line="360" w:lineRule="auto"/>
        <w:ind w:firstLine="420" w:firstLineChars="200"/>
        <w:rPr>
          <w:rFonts w:ascii="宋体" w:hAnsi="宋体" w:cs="宋体"/>
          <w:szCs w:val="21"/>
        </w:rPr>
      </w:pPr>
      <w:r>
        <w:rPr>
          <w:rFonts w:hint="eastAsia" w:ascii="宋体" w:hAnsi="宋体" w:cs="宋体"/>
          <w:szCs w:val="21"/>
        </w:rPr>
        <w:t>主要考查考生对管理学原理基础理论、基本知识掌握和运用的情况，要求考生应掌握以下有关知识：</w:t>
      </w:r>
    </w:p>
    <w:p>
      <w:pPr>
        <w:snapToGrid w:val="0"/>
        <w:spacing w:line="360" w:lineRule="auto"/>
        <w:rPr>
          <w:rFonts w:ascii="宋体" w:hAnsi="宋体" w:cs="宋体"/>
          <w:szCs w:val="21"/>
        </w:rPr>
      </w:pPr>
      <w:r>
        <w:rPr>
          <w:rFonts w:hint="eastAsia" w:ascii="宋体" w:hAnsi="宋体" w:cs="宋体"/>
          <w:b/>
          <w:bCs/>
          <w:szCs w:val="21"/>
        </w:rPr>
        <w:t xml:space="preserve">   </w:t>
      </w:r>
      <w:r>
        <w:rPr>
          <w:rFonts w:hint="eastAsia" w:ascii="宋体" w:hAnsi="宋体" w:cs="宋体"/>
          <w:szCs w:val="21"/>
        </w:rPr>
        <w:t>1.掌握管理的概念、含义，管理职能的概念，管理的特点，掌握管理者的角色，管理技能、管理技能与管理层次的关系，了解组织环境及其</w:t>
      </w:r>
    </w:p>
    <w:p>
      <w:pPr>
        <w:pStyle w:val="2"/>
        <w:spacing w:line="360" w:lineRule="auto"/>
        <w:ind w:left="0" w:firstLine="0"/>
        <w:rPr>
          <w:rFonts w:ascii="宋体" w:hAnsi="宋体" w:cs="宋体"/>
          <w:sz w:val="21"/>
          <w:szCs w:val="21"/>
        </w:rPr>
      </w:pPr>
      <w:r>
        <w:rPr>
          <w:rFonts w:hint="eastAsia" w:ascii="宋体" w:hAnsi="宋体" w:cs="宋体"/>
          <w:sz w:val="21"/>
          <w:szCs w:val="21"/>
        </w:rPr>
        <w:t xml:space="preserve">    2.掌握管理科学发展的阶段及各阶段管理的主要特点，亚当•斯密劳动分工的意义，古典管理理论的三个主要代表人物及主要贡献（泰罗、法约尔、韦伯），霍桑实验及结论，了解典型的管理学派及主要特点</w:t>
      </w:r>
    </w:p>
    <w:p>
      <w:pPr>
        <w:snapToGrid w:val="0"/>
        <w:spacing w:line="360" w:lineRule="auto"/>
        <w:rPr>
          <w:rFonts w:ascii="宋体" w:hAnsi="宋体" w:cs="宋体"/>
          <w:szCs w:val="21"/>
        </w:rPr>
      </w:pPr>
      <w:r>
        <w:rPr>
          <w:rFonts w:hint="eastAsia" w:ascii="宋体" w:hAnsi="宋体" w:cs="宋体"/>
          <w:szCs w:val="21"/>
        </w:rPr>
        <w:t xml:space="preserve">    3.掌握计划工作的概念，计划的内容，计划的形式，计划工作的性质，计划工作的程序；掌握目标的概念，目标的性质；了解目标管理概念、特点、过程。</w:t>
      </w:r>
    </w:p>
    <w:p>
      <w:pPr>
        <w:pStyle w:val="2"/>
        <w:spacing w:line="360" w:lineRule="auto"/>
        <w:ind w:left="0" w:firstLine="0"/>
        <w:rPr>
          <w:rFonts w:ascii="宋体" w:hAnsi="宋体" w:cs="宋体"/>
          <w:sz w:val="21"/>
          <w:szCs w:val="21"/>
        </w:rPr>
      </w:pPr>
      <w:r>
        <w:rPr>
          <w:rFonts w:hint="eastAsia" w:ascii="宋体" w:hAnsi="宋体" w:cs="宋体"/>
          <w:sz w:val="21"/>
          <w:szCs w:val="21"/>
        </w:rPr>
        <w:t xml:space="preserve">    4. 掌握决策概念及含义，决策与计划的关系，决策的类型，决策原则，决策理论，决策过程；掌握头脑风暴法、个人判断法、专家会议法、特尔菲法的特点；了解盈亏分析法、风险决策方法、非确定性决策法等方法。</w:t>
      </w:r>
    </w:p>
    <w:p>
      <w:pPr>
        <w:snapToGrid w:val="0"/>
        <w:spacing w:line="360" w:lineRule="auto"/>
        <w:rPr>
          <w:rFonts w:ascii="宋体" w:hAnsi="宋体" w:cs="宋体"/>
          <w:szCs w:val="21"/>
        </w:rPr>
      </w:pPr>
      <w:r>
        <w:rPr>
          <w:rFonts w:hint="eastAsia" w:ascii="宋体" w:hAnsi="宋体" w:cs="宋体"/>
          <w:szCs w:val="21"/>
        </w:rPr>
        <w:t xml:space="preserve">    5.掌握组织的含义；了解组织结构设计的原则，组织结构的核心内容；了解组织设计的原则，组织结构的影响因素；掌握直线型、直线职能型、矩阵型、事业部型组织结构及特点；掌握组织部门化类型；了解授权的意义和原则；掌握层次与幅度的关系，影响管理幅度的因素，扁平型和高耸型组织结构的特点，集权与分权。</w:t>
      </w:r>
    </w:p>
    <w:p>
      <w:pPr>
        <w:snapToGrid w:val="0"/>
        <w:spacing w:line="360" w:lineRule="auto"/>
        <w:rPr>
          <w:rFonts w:ascii="宋体" w:hAnsi="宋体" w:cs="宋体"/>
          <w:szCs w:val="21"/>
        </w:rPr>
      </w:pPr>
      <w:r>
        <w:rPr>
          <w:rFonts w:hint="eastAsia" w:ascii="宋体" w:hAnsi="宋体" w:cs="宋体"/>
          <w:szCs w:val="21"/>
        </w:rPr>
        <w:t xml:space="preserve">    6.掌握领导的含义，管理者与领导者的区别；了解领导的作用，领导的权力类型；了解经济人、社会人、自动人、复杂人、X理论、Y理论、超Y理论的要点；掌握领导四分图理论、领导方格理论、领导系统理论、领导作风理论、领导行为连续统一体理论，途径—目标理论、费德勒权变理论、领导生命周期理论等理论的要点。</w:t>
      </w:r>
    </w:p>
    <w:p>
      <w:pPr>
        <w:snapToGrid w:val="0"/>
        <w:spacing w:line="360" w:lineRule="auto"/>
        <w:ind w:firstLine="420" w:firstLineChars="200"/>
        <w:rPr>
          <w:rFonts w:ascii="宋体" w:hAnsi="宋体" w:cs="宋体"/>
          <w:szCs w:val="21"/>
        </w:rPr>
      </w:pPr>
      <w:r>
        <w:rPr>
          <w:rFonts w:hint="eastAsia" w:ascii="宋体" w:hAnsi="宋体" w:cs="宋体"/>
          <w:szCs w:val="21"/>
        </w:rPr>
        <w:t xml:space="preserve">  7.掌握激励的概念，激励的过程，需要的分类；掌握需要层次理论、双因素理论、期望理论、波特—劳勒模型、公平理论、强化理论、归因理论等理论的要点及应用。</w:t>
      </w:r>
    </w:p>
    <w:p>
      <w:pPr>
        <w:snapToGrid w:val="0"/>
        <w:spacing w:line="360" w:lineRule="auto"/>
        <w:ind w:firstLine="420" w:firstLineChars="200"/>
        <w:rPr>
          <w:rFonts w:ascii="宋体" w:hAnsi="宋体" w:cs="宋体"/>
          <w:szCs w:val="21"/>
        </w:rPr>
      </w:pPr>
      <w:r>
        <w:rPr>
          <w:rFonts w:hint="eastAsia" w:ascii="宋体" w:hAnsi="宋体" w:cs="宋体"/>
          <w:szCs w:val="21"/>
        </w:rPr>
        <w:t xml:space="preserve">  8.了解沟通概念，沟通的作用，沟通过程，沟通分类，沟通方式（正式沟通、非正式沟通），沟通障碍，有效沟通的方法。   </w:t>
      </w:r>
    </w:p>
    <w:p>
      <w:pPr>
        <w:snapToGrid w:val="0"/>
        <w:spacing w:line="360" w:lineRule="auto"/>
        <w:ind w:firstLine="420" w:firstLineChars="200"/>
        <w:rPr>
          <w:rFonts w:ascii="宋体" w:hAnsi="宋体" w:cs="宋体"/>
          <w:szCs w:val="21"/>
        </w:rPr>
      </w:pPr>
      <w:r>
        <w:rPr>
          <w:rFonts w:hint="eastAsia" w:ascii="宋体" w:hAnsi="宋体" w:cs="宋体"/>
          <w:szCs w:val="21"/>
        </w:rPr>
        <w:t xml:space="preserve">  9.了解控制概念，控制过程，控制类型，控制方法。</w:t>
      </w:r>
    </w:p>
    <w:p>
      <w:pPr>
        <w:snapToGrid w:val="0"/>
        <w:spacing w:line="360" w:lineRule="auto"/>
        <w:rPr>
          <w:rFonts w:ascii="宋体" w:hAnsi="宋体" w:cs="宋体"/>
          <w:b/>
          <w:bCs/>
          <w:szCs w:val="21"/>
        </w:rPr>
      </w:pPr>
      <w:r>
        <w:rPr>
          <w:rFonts w:hint="eastAsia" w:ascii="宋体" w:hAnsi="宋体" w:cs="宋体"/>
          <w:b/>
          <w:bCs/>
          <w:szCs w:val="21"/>
        </w:rPr>
        <w:t>三、考试形式与试卷结构</w:t>
      </w:r>
    </w:p>
    <w:p>
      <w:pPr>
        <w:snapToGrid w:val="0"/>
        <w:spacing w:line="360" w:lineRule="auto"/>
        <w:ind w:firstLine="420" w:firstLineChars="200"/>
        <w:rPr>
          <w:rFonts w:ascii="宋体" w:hAnsi="宋体" w:cs="宋体"/>
          <w:szCs w:val="21"/>
        </w:rPr>
      </w:pPr>
      <w:r>
        <w:rPr>
          <w:rFonts w:hint="eastAsia" w:ascii="宋体" w:hAnsi="宋体" w:cs="宋体"/>
          <w:szCs w:val="21"/>
        </w:rPr>
        <w:t>1、答题时间：180分钟。</w:t>
      </w:r>
    </w:p>
    <w:p>
      <w:pPr>
        <w:snapToGrid w:val="0"/>
        <w:spacing w:line="360" w:lineRule="auto"/>
        <w:ind w:firstLine="420" w:firstLineChars="200"/>
        <w:rPr>
          <w:rFonts w:ascii="宋体" w:hAnsi="宋体" w:cs="宋体"/>
          <w:szCs w:val="21"/>
        </w:rPr>
      </w:pPr>
      <w:r>
        <w:rPr>
          <w:rFonts w:hint="eastAsia" w:ascii="宋体" w:hAnsi="宋体" w:cs="宋体"/>
          <w:szCs w:val="21"/>
        </w:rPr>
        <w:t>2、题型：选择题、判断题、填空题、简答题、论述题、案例题</w:t>
      </w:r>
    </w:p>
    <w:p>
      <w:pPr>
        <w:snapToGrid w:val="0"/>
        <w:spacing w:line="360" w:lineRule="auto"/>
        <w:rPr>
          <w:rFonts w:ascii="宋体" w:hAnsi="宋体" w:cs="宋体"/>
          <w:b/>
          <w:szCs w:val="21"/>
        </w:rPr>
      </w:pPr>
      <w:r>
        <w:rPr>
          <w:rFonts w:hint="eastAsia" w:ascii="宋体" w:hAnsi="宋体" w:cs="宋体"/>
          <w:b/>
          <w:szCs w:val="21"/>
        </w:rPr>
        <w:t>四、考查要点</w:t>
      </w:r>
    </w:p>
    <w:p>
      <w:pPr>
        <w:autoSpaceDE w:val="0"/>
        <w:autoSpaceDN w:val="0"/>
        <w:adjustRightInd w:val="0"/>
        <w:spacing w:line="360" w:lineRule="auto"/>
        <w:rPr>
          <w:rFonts w:ascii="宋体" w:hAnsi="宋体" w:cs="宋体"/>
          <w:szCs w:val="21"/>
        </w:rPr>
      </w:pPr>
      <w:r>
        <w:rPr>
          <w:rFonts w:hint="eastAsia" w:ascii="宋体" w:hAnsi="宋体" w:cs="宋体"/>
          <w:szCs w:val="21"/>
        </w:rPr>
        <w:t xml:space="preserve">    1.管理的概念及含义、管理的职能、管理的两重性、管理学的特点、管理者及分类、管理者的角色、.管理者的技能及与管理层次的关系、.组织系统与组织环境的关系、一般环境因素、.任务环境因素</w:t>
      </w:r>
    </w:p>
    <w:p>
      <w:pPr>
        <w:snapToGrid w:val="0"/>
        <w:spacing w:line="360" w:lineRule="auto"/>
        <w:rPr>
          <w:rFonts w:ascii="宋体" w:hAnsi="宋体" w:cs="宋体"/>
          <w:szCs w:val="21"/>
        </w:rPr>
      </w:pPr>
      <w:r>
        <w:rPr>
          <w:rFonts w:hint="eastAsia" w:ascii="宋体" w:hAnsi="宋体" w:cs="宋体"/>
          <w:szCs w:val="21"/>
        </w:rPr>
        <w:t xml:space="preserve">    2.管理理论发展史。管理理论发展的阶段，传统管理思想阶段、古典管理理论、行为科学、现代管理理论的各阶段理论的的要点、主要代表人物、主要贡献、管理特点。</w:t>
      </w:r>
    </w:p>
    <w:p>
      <w:pPr>
        <w:snapToGrid w:val="0"/>
        <w:spacing w:line="360" w:lineRule="auto"/>
        <w:ind w:firstLine="420" w:firstLineChars="200"/>
        <w:rPr>
          <w:rFonts w:ascii="宋体" w:hAnsi="宋体" w:cs="宋体"/>
          <w:szCs w:val="21"/>
        </w:rPr>
      </w:pPr>
      <w:r>
        <w:rPr>
          <w:rFonts w:hint="eastAsia" w:ascii="宋体" w:hAnsi="宋体" w:cs="宋体"/>
          <w:szCs w:val="21"/>
        </w:rPr>
        <w:t>3.计划。计划工作的概念，计划的内容，计划的形式，计划工作的性质，计划工作的程序，目标的概念，目标的性质，.目标管理</w:t>
      </w:r>
    </w:p>
    <w:p>
      <w:pPr>
        <w:pStyle w:val="2"/>
        <w:spacing w:line="360" w:lineRule="auto"/>
        <w:ind w:left="0" w:firstLine="0"/>
        <w:rPr>
          <w:rFonts w:ascii="宋体" w:hAnsi="宋体" w:cs="宋体"/>
          <w:sz w:val="21"/>
          <w:szCs w:val="21"/>
        </w:rPr>
      </w:pPr>
      <w:r>
        <w:rPr>
          <w:rFonts w:hint="eastAsia" w:ascii="宋体" w:hAnsi="宋体" w:cs="宋体"/>
          <w:sz w:val="21"/>
          <w:szCs w:val="21"/>
        </w:rPr>
        <w:t xml:space="preserve">    4.决策。决策概念及含义，决策与计划的关系，决策的类型，决策原则，决策理论，决策过程，决策方法（定性决策方法：头脑风暴法、个人判断法、专家会议法、特尔菲法，定量决策法：盈亏分析法、风险决策方法、非确定性决策法）</w:t>
      </w:r>
    </w:p>
    <w:p>
      <w:pPr>
        <w:snapToGrid w:val="0"/>
        <w:spacing w:line="360" w:lineRule="auto"/>
        <w:ind w:firstLine="420" w:firstLineChars="200"/>
        <w:rPr>
          <w:rFonts w:ascii="宋体" w:hAnsi="宋体" w:cs="宋体"/>
          <w:szCs w:val="21"/>
        </w:rPr>
      </w:pPr>
      <w:r>
        <w:rPr>
          <w:rFonts w:hint="eastAsia" w:ascii="宋体" w:hAnsi="宋体" w:cs="宋体"/>
          <w:szCs w:val="21"/>
        </w:rPr>
        <w:t>5.组织。组织的含义，组织结构设计的原则，组织结构的核心内容，组织设计的原则，组织结构的影响因素，直线型、直线职能型、矩阵型、事业部型组织结构及特点，组织部门化类型，授权的意义和原则，层次与幅度的关系，影响管理幅度的因素，扁平型和高耸型组织结构的特点，集权与分权。</w:t>
      </w:r>
    </w:p>
    <w:p>
      <w:pPr>
        <w:snapToGrid w:val="0"/>
        <w:spacing w:line="360" w:lineRule="auto"/>
        <w:ind w:firstLine="420" w:firstLineChars="200"/>
        <w:rPr>
          <w:rFonts w:ascii="宋体" w:hAnsi="宋体" w:cs="宋体"/>
          <w:szCs w:val="21"/>
        </w:rPr>
      </w:pPr>
      <w:r>
        <w:rPr>
          <w:rFonts w:hint="eastAsia" w:ascii="宋体" w:hAnsi="宋体" w:cs="宋体"/>
          <w:szCs w:val="21"/>
        </w:rPr>
        <w:t>6.领导。领导的含义，管理者与领导者的区别，领导的作用，领导的权力类型，领导人性理论：经济人、社会人、自动人、复杂人、X理论、Y理论、超Y理论，领导方式理论：领导四分图理论、领导方格理论、领导系统理论、领导作风理论、领导行为连续统一体理论，领导权变理论：途径—目标理论、费德勒权变理论、领导生命周期理论</w:t>
      </w:r>
    </w:p>
    <w:p>
      <w:pPr>
        <w:snapToGrid w:val="0"/>
        <w:spacing w:line="360" w:lineRule="auto"/>
        <w:ind w:firstLine="420" w:firstLineChars="200"/>
        <w:rPr>
          <w:rFonts w:ascii="宋体" w:hAnsi="宋体" w:cs="宋体"/>
          <w:szCs w:val="21"/>
        </w:rPr>
      </w:pPr>
      <w:r>
        <w:rPr>
          <w:rFonts w:hint="eastAsia" w:ascii="宋体" w:hAnsi="宋体" w:cs="宋体"/>
          <w:szCs w:val="21"/>
        </w:rPr>
        <w:t>7.激励。激励的概念，激励的过程，需要的分类，激励理论（需要层次理论、双因素理论、期望理论、波特—劳勒模型、公平理论、强化理论、归因理论）</w:t>
      </w:r>
    </w:p>
    <w:p>
      <w:pPr>
        <w:snapToGrid w:val="0"/>
        <w:spacing w:line="360" w:lineRule="auto"/>
        <w:ind w:firstLine="420" w:firstLineChars="200"/>
        <w:rPr>
          <w:rFonts w:ascii="宋体" w:hAnsi="宋体" w:cs="宋体"/>
          <w:szCs w:val="21"/>
        </w:rPr>
      </w:pPr>
      <w:r>
        <w:rPr>
          <w:rFonts w:hint="eastAsia" w:ascii="宋体" w:hAnsi="宋体" w:cs="宋体"/>
          <w:szCs w:val="21"/>
        </w:rPr>
        <w:t xml:space="preserve">8.沟通。沟通概念，沟通的作用，沟通过程，沟通分类，沟通方式（正式沟通、非正式沟通），沟通障碍，有效沟通的方法。   </w:t>
      </w:r>
    </w:p>
    <w:p>
      <w:pPr>
        <w:snapToGrid w:val="0"/>
        <w:spacing w:line="360" w:lineRule="auto"/>
        <w:rPr>
          <w:rFonts w:ascii="宋体" w:hAnsi="宋体" w:cs="宋体"/>
          <w:szCs w:val="21"/>
        </w:rPr>
      </w:pPr>
      <w:r>
        <w:rPr>
          <w:rFonts w:hint="eastAsia" w:ascii="宋体" w:hAnsi="宋体" w:cs="宋体"/>
          <w:szCs w:val="21"/>
        </w:rPr>
        <w:t xml:space="preserve">    9.控制。控制概念，控制过程，控制类型，控制方法。</w:t>
      </w:r>
    </w:p>
    <w:p>
      <w:pPr>
        <w:snapToGrid w:val="0"/>
        <w:spacing w:line="360" w:lineRule="auto"/>
        <w:rPr>
          <w:rFonts w:ascii="宋体" w:hAnsi="宋体" w:cs="宋体"/>
          <w:szCs w:val="21"/>
        </w:rPr>
      </w:pPr>
      <w:r>
        <w:rPr>
          <w:rFonts w:hint="eastAsia" w:ascii="宋体" w:hAnsi="宋体" w:cs="宋体"/>
          <w:b/>
          <w:bCs/>
          <w:szCs w:val="21"/>
        </w:rPr>
        <w:t>五、参考书目</w:t>
      </w:r>
    </w:p>
    <w:p>
      <w:pPr>
        <w:rPr>
          <w:rFonts w:ascii="宋体" w:hAnsi="宋体"/>
          <w:szCs w:val="21"/>
        </w:rPr>
      </w:pPr>
      <w:r>
        <w:rPr>
          <w:rFonts w:hint="eastAsia" w:ascii="宋体" w:hAnsi="宋体" w:cs="宋体"/>
          <w:szCs w:val="21"/>
        </w:rPr>
        <w:t xml:space="preserve">    1.</w:t>
      </w:r>
      <w:r>
        <w:rPr>
          <w:rFonts w:hint="eastAsia" w:ascii="宋体" w:hAnsi="宋体"/>
          <w:szCs w:val="21"/>
        </w:rPr>
        <w:t>《管理学原理》潘福林等主编 中国铁道出版社/2010</w:t>
      </w:r>
    </w:p>
    <w:p>
      <w:pPr>
        <w:numPr>
          <w:ilvl w:val="0"/>
          <w:numId w:val="2"/>
        </w:numPr>
        <w:spacing w:line="360" w:lineRule="auto"/>
        <w:ind w:firstLine="420" w:firstLineChars="200"/>
        <w:rPr>
          <w:rFonts w:ascii="宋体" w:hAnsi="宋体" w:cs="宋体"/>
          <w:szCs w:val="21"/>
        </w:rPr>
      </w:pPr>
      <w:r>
        <w:rPr>
          <w:rFonts w:hint="eastAsia" w:ascii="宋体" w:hAnsi="宋体" w:cs="宋体"/>
          <w:szCs w:val="21"/>
        </w:rPr>
        <w:t>张喜荣.管理学原理.中国电力出版社，2016.08</w:t>
      </w: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napToGrid w:val="0"/>
        <w:spacing w:line="360" w:lineRule="auto"/>
        <w:jc w:val="center"/>
        <w:rPr>
          <w:rFonts w:eastAsia="黑体"/>
          <w:sz w:val="36"/>
          <w:szCs w:val="36"/>
        </w:rPr>
      </w:pPr>
      <w:r>
        <w:rPr>
          <w:rFonts w:eastAsia="黑体"/>
          <w:sz w:val="36"/>
          <w:szCs w:val="36"/>
        </w:rPr>
        <w:t>“</w:t>
      </w:r>
      <w:r>
        <w:rPr>
          <w:rFonts w:hint="eastAsia" w:eastAsia="黑体"/>
          <w:sz w:val="36"/>
          <w:szCs w:val="36"/>
        </w:rPr>
        <w:t>财务管理</w:t>
      </w:r>
      <w:r>
        <w:rPr>
          <w:rFonts w:eastAsia="黑体"/>
          <w:sz w:val="36"/>
          <w:szCs w:val="36"/>
        </w:rPr>
        <w:t>”</w:t>
      </w:r>
      <w:r>
        <w:rPr>
          <w:rFonts w:hint="eastAsia" w:eastAsia="黑体"/>
          <w:sz w:val="36"/>
          <w:szCs w:val="36"/>
        </w:rPr>
        <w:t>考试大纲</w:t>
      </w:r>
    </w:p>
    <w:p>
      <w:pPr>
        <w:spacing w:line="360" w:lineRule="auto"/>
        <w:rPr>
          <w:rFonts w:ascii="宋体" w:hAnsi="宋体" w:cs="宋体"/>
          <w:b/>
          <w:szCs w:val="21"/>
        </w:rPr>
      </w:pPr>
      <w:r>
        <w:rPr>
          <w:rFonts w:hint="eastAsia" w:ascii="宋体" w:hAnsi="宋体" w:cs="宋体"/>
          <w:b/>
          <w:szCs w:val="21"/>
        </w:rPr>
        <w:t>一、考试的学科范围</w:t>
      </w:r>
    </w:p>
    <w:p>
      <w:pPr>
        <w:spacing w:line="360" w:lineRule="auto"/>
        <w:ind w:firstLine="420" w:firstLineChars="200"/>
        <w:rPr>
          <w:rFonts w:ascii="宋体" w:hAnsi="宋体" w:cs="宋体"/>
          <w:szCs w:val="21"/>
        </w:rPr>
      </w:pPr>
      <w:r>
        <w:rPr>
          <w:rFonts w:hint="eastAsia" w:ascii="宋体" w:hAnsi="宋体" w:cs="宋体"/>
          <w:szCs w:val="21"/>
        </w:rPr>
        <w:t>财务管理教学（大纲）基本要求的所有内容。</w:t>
      </w:r>
    </w:p>
    <w:p>
      <w:pPr>
        <w:spacing w:line="360" w:lineRule="auto"/>
        <w:rPr>
          <w:rFonts w:ascii="宋体" w:hAnsi="宋体" w:cs="宋体"/>
          <w:b/>
          <w:szCs w:val="21"/>
        </w:rPr>
      </w:pPr>
      <w:r>
        <w:rPr>
          <w:rFonts w:hint="eastAsia" w:ascii="宋体" w:hAnsi="宋体" w:cs="宋体"/>
          <w:b/>
          <w:szCs w:val="21"/>
        </w:rPr>
        <w:t>二、评价目标</w:t>
      </w:r>
    </w:p>
    <w:p>
      <w:pPr>
        <w:snapToGrid w:val="0"/>
        <w:spacing w:line="360" w:lineRule="auto"/>
        <w:ind w:firstLine="420" w:firstLineChars="200"/>
        <w:rPr>
          <w:rFonts w:ascii="宋体" w:hAnsi="宋体" w:cs="宋体"/>
          <w:szCs w:val="21"/>
        </w:rPr>
      </w:pPr>
      <w:r>
        <w:rPr>
          <w:rFonts w:hint="eastAsia" w:ascii="宋体" w:hAnsi="宋体" w:cs="宋体"/>
          <w:szCs w:val="21"/>
        </w:rPr>
        <w:t>主要考查考生对现代财务管理的基本理论、财务管理的各种技术方法掌握和运用的情况，要求考生应掌握以下有关知识：</w:t>
      </w:r>
    </w:p>
    <w:p>
      <w:pPr>
        <w:spacing w:line="360" w:lineRule="auto"/>
        <w:ind w:firstLine="420" w:firstLineChars="200"/>
        <w:rPr>
          <w:rFonts w:ascii="宋体" w:hAnsi="宋体" w:cs="宋体"/>
          <w:szCs w:val="21"/>
        </w:rPr>
      </w:pPr>
      <w:r>
        <w:rPr>
          <w:rFonts w:hint="eastAsia" w:ascii="宋体" w:hAnsi="宋体" w:cs="宋体"/>
          <w:szCs w:val="21"/>
        </w:rPr>
        <w:t xml:space="preserve">1．财务管理的涵义、目标、环境等。 </w:t>
      </w:r>
    </w:p>
    <w:p>
      <w:pPr>
        <w:spacing w:line="360" w:lineRule="auto"/>
        <w:ind w:firstLine="420" w:firstLineChars="200"/>
        <w:rPr>
          <w:rFonts w:ascii="宋体" w:hAnsi="宋体" w:cs="宋体"/>
          <w:szCs w:val="21"/>
        </w:rPr>
      </w:pPr>
      <w:r>
        <w:rPr>
          <w:rFonts w:hint="eastAsia" w:ascii="宋体" w:hAnsi="宋体" w:cs="宋体"/>
          <w:szCs w:val="21"/>
        </w:rPr>
        <w:t xml:space="preserve">2．财务管理的价值观念。 </w:t>
      </w:r>
    </w:p>
    <w:p>
      <w:pPr>
        <w:spacing w:line="360" w:lineRule="auto"/>
        <w:ind w:firstLine="420" w:firstLineChars="200"/>
        <w:rPr>
          <w:rFonts w:ascii="宋体" w:hAnsi="宋体" w:cs="宋体"/>
          <w:szCs w:val="21"/>
        </w:rPr>
      </w:pPr>
      <w:r>
        <w:rPr>
          <w:rFonts w:hint="eastAsia" w:ascii="宋体" w:hAnsi="宋体" w:cs="宋体"/>
          <w:szCs w:val="21"/>
        </w:rPr>
        <w:t xml:space="preserve">3．财务分析的主要指标和方法，包括偿债能力分析、营运能力分析、获利能力分析及企业财务状况的综合分析。 </w:t>
      </w:r>
    </w:p>
    <w:p>
      <w:pPr>
        <w:spacing w:line="360" w:lineRule="auto"/>
        <w:ind w:firstLine="420" w:firstLineChars="200"/>
        <w:rPr>
          <w:rFonts w:ascii="宋体" w:hAnsi="宋体" w:cs="宋体"/>
          <w:szCs w:val="21"/>
        </w:rPr>
      </w:pPr>
      <w:r>
        <w:rPr>
          <w:rFonts w:hint="eastAsia" w:ascii="宋体" w:hAnsi="宋体" w:cs="宋体"/>
          <w:szCs w:val="21"/>
        </w:rPr>
        <w:t xml:space="preserve">4．财务战略与预算，包括财务战略的类型、财务战略的分析方法、财务战略的选择、财务预算的编制、筹资数量的预测等。 </w:t>
      </w:r>
    </w:p>
    <w:p>
      <w:pPr>
        <w:spacing w:line="360" w:lineRule="auto"/>
        <w:ind w:firstLine="420" w:firstLineChars="200"/>
        <w:rPr>
          <w:rFonts w:ascii="宋体" w:hAnsi="宋体" w:cs="宋体"/>
          <w:szCs w:val="21"/>
        </w:rPr>
      </w:pPr>
      <w:r>
        <w:rPr>
          <w:rFonts w:hint="eastAsia" w:ascii="宋体" w:hAnsi="宋体" w:cs="宋体"/>
          <w:szCs w:val="21"/>
        </w:rPr>
        <w:t xml:space="preserve">5．长期筹资的方式，包括股权性筹资、债务性筹资、混合性筹资等。 </w:t>
      </w:r>
    </w:p>
    <w:p>
      <w:pPr>
        <w:spacing w:line="360" w:lineRule="auto"/>
        <w:ind w:firstLine="420" w:firstLineChars="200"/>
        <w:rPr>
          <w:rFonts w:ascii="宋体" w:hAnsi="宋体" w:cs="宋体"/>
          <w:szCs w:val="21"/>
        </w:rPr>
      </w:pPr>
      <w:r>
        <w:rPr>
          <w:rFonts w:hint="eastAsia" w:ascii="宋体" w:hAnsi="宋体" w:cs="宋体"/>
          <w:szCs w:val="21"/>
        </w:rPr>
        <w:t>6．资本结构决策，包括资本结构、资本成本、财务杠杆、资本结构决策方法等。</w:t>
      </w:r>
    </w:p>
    <w:p>
      <w:pPr>
        <w:spacing w:line="360" w:lineRule="auto"/>
        <w:ind w:firstLine="420" w:firstLineChars="200"/>
        <w:rPr>
          <w:rFonts w:ascii="宋体" w:hAnsi="宋体" w:cs="宋体"/>
          <w:szCs w:val="21"/>
        </w:rPr>
      </w:pPr>
      <w:r>
        <w:rPr>
          <w:rFonts w:hint="eastAsia" w:ascii="宋体" w:hAnsi="宋体" w:cs="宋体"/>
          <w:szCs w:val="21"/>
        </w:rPr>
        <w:t xml:space="preserve">7．投资决策，包括各种投资决策指标的计算和应用等。 </w:t>
      </w:r>
    </w:p>
    <w:p>
      <w:pPr>
        <w:spacing w:line="360" w:lineRule="auto"/>
        <w:ind w:firstLine="420" w:firstLineChars="200"/>
        <w:rPr>
          <w:rFonts w:ascii="宋体" w:hAnsi="宋体" w:cs="宋体"/>
          <w:szCs w:val="21"/>
        </w:rPr>
      </w:pPr>
      <w:r>
        <w:rPr>
          <w:rFonts w:hint="eastAsia" w:ascii="宋体" w:hAnsi="宋体" w:cs="宋体"/>
          <w:szCs w:val="21"/>
        </w:rPr>
        <w:t xml:space="preserve">8．短期资产管理，包括现金、应收账款、存货等的管理。 </w:t>
      </w:r>
    </w:p>
    <w:p>
      <w:pPr>
        <w:spacing w:line="360" w:lineRule="auto"/>
        <w:ind w:firstLine="420" w:firstLineChars="200"/>
        <w:rPr>
          <w:rFonts w:ascii="宋体" w:hAnsi="宋体" w:cs="宋体"/>
          <w:szCs w:val="21"/>
        </w:rPr>
      </w:pPr>
      <w:r>
        <w:rPr>
          <w:rFonts w:hint="eastAsia" w:ascii="宋体" w:hAnsi="宋体" w:cs="宋体"/>
          <w:szCs w:val="21"/>
        </w:rPr>
        <w:t xml:space="preserve">9．短期筹资管理，包括各种短期筹资方式的程序、特点、优缺点等。 </w:t>
      </w:r>
    </w:p>
    <w:p>
      <w:pPr>
        <w:spacing w:line="360" w:lineRule="auto"/>
        <w:ind w:firstLine="420" w:firstLineChars="200"/>
        <w:rPr>
          <w:rFonts w:ascii="宋体" w:hAnsi="宋体" w:cs="宋体"/>
          <w:szCs w:val="21"/>
        </w:rPr>
      </w:pPr>
      <w:r>
        <w:rPr>
          <w:rFonts w:hint="eastAsia" w:ascii="宋体" w:hAnsi="宋体" w:cs="宋体"/>
          <w:szCs w:val="21"/>
        </w:rPr>
        <w:t>10．股利理论与政策，包括股利政策的内容、类型、影响因素、评价指标等。</w:t>
      </w:r>
    </w:p>
    <w:p>
      <w:pPr>
        <w:widowControl/>
        <w:wordWrap w:val="0"/>
        <w:spacing w:line="360" w:lineRule="auto"/>
        <w:rPr>
          <w:rFonts w:ascii="宋体" w:hAnsi="宋体" w:cs="宋体"/>
          <w:b/>
          <w:szCs w:val="21"/>
        </w:rPr>
      </w:pPr>
      <w:r>
        <w:rPr>
          <w:rFonts w:hint="eastAsia" w:ascii="宋体" w:hAnsi="宋体" w:cs="宋体"/>
          <w:b/>
          <w:szCs w:val="21"/>
        </w:rPr>
        <w:t>三、</w:t>
      </w:r>
      <w:r>
        <w:rPr>
          <w:rFonts w:hint="eastAsia" w:ascii="宋体" w:hAnsi="宋体" w:cs="宋体"/>
          <w:b/>
          <w:bCs/>
          <w:szCs w:val="21"/>
        </w:rPr>
        <w:t>试题主要类型</w:t>
      </w:r>
    </w:p>
    <w:p>
      <w:pPr>
        <w:snapToGrid w:val="0"/>
        <w:spacing w:line="360" w:lineRule="auto"/>
        <w:ind w:firstLine="420" w:firstLineChars="200"/>
        <w:rPr>
          <w:rFonts w:ascii="宋体" w:hAnsi="宋体" w:cs="宋体"/>
          <w:szCs w:val="21"/>
        </w:rPr>
      </w:pPr>
      <w:r>
        <w:rPr>
          <w:rFonts w:hint="eastAsia" w:ascii="宋体" w:hAnsi="宋体" w:cs="宋体"/>
          <w:szCs w:val="21"/>
        </w:rPr>
        <w:t>1、答题时间： 180分钟</w:t>
      </w:r>
    </w:p>
    <w:p>
      <w:pPr>
        <w:snapToGrid w:val="0"/>
        <w:spacing w:line="360" w:lineRule="auto"/>
        <w:ind w:firstLine="420" w:firstLineChars="200"/>
        <w:rPr>
          <w:rFonts w:ascii="宋体" w:hAnsi="宋体" w:cs="宋体"/>
          <w:szCs w:val="21"/>
        </w:rPr>
      </w:pPr>
      <w:r>
        <w:rPr>
          <w:rFonts w:hint="eastAsia" w:ascii="宋体" w:hAnsi="宋体" w:cs="宋体"/>
          <w:szCs w:val="21"/>
        </w:rPr>
        <w:t>2、财务管理</w:t>
      </w:r>
      <w:r>
        <w:rPr>
          <w:rFonts w:hint="eastAsia" w:ascii="宋体" w:hAnsi="宋体" w:cs="宋体"/>
          <w:bCs/>
          <w:szCs w:val="21"/>
        </w:rPr>
        <w:t>试题类型</w:t>
      </w:r>
      <w:r>
        <w:rPr>
          <w:rFonts w:hint="eastAsia" w:ascii="宋体" w:hAnsi="宋体" w:cs="宋体"/>
          <w:szCs w:val="21"/>
        </w:rPr>
        <w:t>：单选题、多选题、计算题、判断题、案例分析题</w:t>
      </w:r>
    </w:p>
    <w:p>
      <w:pPr>
        <w:snapToGrid w:val="0"/>
        <w:spacing w:line="360" w:lineRule="auto"/>
        <w:rPr>
          <w:rFonts w:ascii="宋体" w:hAnsi="宋体" w:cs="宋体"/>
          <w:b/>
          <w:bCs/>
          <w:szCs w:val="21"/>
        </w:rPr>
      </w:pPr>
      <w:r>
        <w:rPr>
          <w:rFonts w:hint="eastAsia" w:ascii="宋体" w:hAnsi="宋体" w:cs="宋体"/>
          <w:b/>
          <w:bCs/>
          <w:szCs w:val="21"/>
        </w:rPr>
        <w:t>四、考查要点</w:t>
      </w:r>
    </w:p>
    <w:p>
      <w:pPr>
        <w:widowControl/>
        <w:spacing w:line="360" w:lineRule="auto"/>
        <w:ind w:left="420" w:hanging="420" w:hangingChars="200"/>
        <w:rPr>
          <w:rFonts w:ascii="宋体" w:hAnsi="宋体" w:cs="宋体"/>
          <w:color w:val="000000"/>
          <w:szCs w:val="21"/>
        </w:rPr>
      </w:pPr>
      <w:r>
        <w:rPr>
          <w:rFonts w:hint="eastAsia" w:ascii="宋体" w:hAnsi="宋体" w:cs="宋体"/>
          <w:color w:val="000000"/>
          <w:szCs w:val="21"/>
        </w:rPr>
        <w:t>（一） 基本知识</w:t>
      </w:r>
    </w:p>
    <w:p>
      <w:pPr>
        <w:widowControl/>
        <w:spacing w:line="360" w:lineRule="auto"/>
        <w:ind w:left="674" w:leftChars="171" w:hanging="315" w:hangingChars="150"/>
        <w:rPr>
          <w:rFonts w:ascii="宋体" w:hAnsi="宋体" w:cs="宋体"/>
          <w:color w:val="000000"/>
          <w:szCs w:val="21"/>
        </w:rPr>
      </w:pPr>
      <w:r>
        <w:rPr>
          <w:rFonts w:hint="eastAsia" w:ascii="宋体" w:hAnsi="宋体" w:cs="宋体"/>
          <w:color w:val="000000"/>
          <w:szCs w:val="21"/>
        </w:rPr>
        <w:t>1. 财务管理的概念</w:t>
      </w:r>
    </w:p>
    <w:p>
      <w:pPr>
        <w:widowControl/>
        <w:spacing w:line="360" w:lineRule="auto"/>
        <w:ind w:left="674" w:leftChars="171" w:hanging="315" w:hangingChars="150"/>
        <w:rPr>
          <w:rFonts w:ascii="宋体" w:hAnsi="宋体" w:cs="宋体"/>
          <w:color w:val="000000"/>
          <w:szCs w:val="21"/>
        </w:rPr>
      </w:pPr>
      <w:r>
        <w:rPr>
          <w:rFonts w:hint="eastAsia" w:ascii="宋体" w:hAnsi="宋体" w:cs="宋体"/>
          <w:color w:val="000000"/>
          <w:szCs w:val="21"/>
        </w:rPr>
        <w:t>2. 财务管理的目标</w:t>
      </w:r>
    </w:p>
    <w:p>
      <w:pPr>
        <w:widowControl/>
        <w:spacing w:line="360" w:lineRule="auto"/>
        <w:ind w:left="674" w:leftChars="171" w:hanging="315" w:hangingChars="150"/>
        <w:rPr>
          <w:rFonts w:ascii="宋体" w:hAnsi="宋体" w:cs="宋体"/>
          <w:color w:val="000000"/>
          <w:szCs w:val="21"/>
        </w:rPr>
      </w:pPr>
      <w:r>
        <w:rPr>
          <w:rFonts w:hint="eastAsia" w:ascii="宋体" w:hAnsi="宋体" w:cs="宋体"/>
          <w:color w:val="000000"/>
          <w:szCs w:val="21"/>
        </w:rPr>
        <w:t>3. 企业组织形式与财务经理</w:t>
      </w:r>
    </w:p>
    <w:p>
      <w:pPr>
        <w:widowControl/>
        <w:spacing w:line="360" w:lineRule="auto"/>
        <w:ind w:left="674" w:leftChars="171" w:hanging="315" w:hangingChars="150"/>
        <w:rPr>
          <w:rFonts w:ascii="宋体" w:hAnsi="宋体" w:cs="宋体"/>
          <w:color w:val="000000"/>
          <w:szCs w:val="21"/>
        </w:rPr>
      </w:pPr>
      <w:r>
        <w:rPr>
          <w:rFonts w:hint="eastAsia" w:ascii="宋体" w:hAnsi="宋体" w:cs="宋体"/>
          <w:color w:val="000000"/>
          <w:szCs w:val="21"/>
        </w:rPr>
        <w:t>4. 财务管理的环境</w:t>
      </w:r>
    </w:p>
    <w:p>
      <w:pPr>
        <w:widowControl/>
        <w:spacing w:line="360" w:lineRule="auto"/>
        <w:ind w:left="420" w:hanging="420" w:hangingChars="200"/>
        <w:rPr>
          <w:rFonts w:ascii="宋体" w:hAnsi="宋体" w:cs="宋体"/>
          <w:color w:val="000000"/>
          <w:szCs w:val="21"/>
        </w:rPr>
      </w:pPr>
      <w:r>
        <w:rPr>
          <w:rFonts w:hint="eastAsia" w:ascii="宋体" w:hAnsi="宋体" w:cs="宋体"/>
          <w:color w:val="000000"/>
          <w:szCs w:val="21"/>
        </w:rPr>
        <w:t>（二） 财务管理的价值观念</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1. 货币时间价值</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2. 风险与报酬</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3. 证券估值</w:t>
      </w:r>
    </w:p>
    <w:p>
      <w:pPr>
        <w:widowControl/>
        <w:spacing w:line="360" w:lineRule="auto"/>
        <w:ind w:left="420" w:hanging="420" w:hangingChars="200"/>
        <w:rPr>
          <w:rFonts w:ascii="宋体" w:hAnsi="宋体" w:cs="宋体"/>
          <w:color w:val="000000"/>
          <w:szCs w:val="21"/>
        </w:rPr>
      </w:pPr>
      <w:r>
        <w:rPr>
          <w:rFonts w:hint="eastAsia" w:ascii="宋体" w:hAnsi="宋体" w:cs="宋体"/>
          <w:color w:val="000000"/>
          <w:szCs w:val="21"/>
        </w:rPr>
        <w:t>（三）财务分析</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1. 财务分析概述</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2. 财务能力分析</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3. 财务趋势分析</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4. 财务综合分析</w:t>
      </w:r>
    </w:p>
    <w:p>
      <w:pPr>
        <w:widowControl/>
        <w:spacing w:line="360" w:lineRule="auto"/>
        <w:ind w:left="420" w:hanging="420" w:hangingChars="200"/>
        <w:rPr>
          <w:rFonts w:ascii="宋体" w:hAnsi="宋体" w:cs="宋体"/>
          <w:color w:val="000000"/>
          <w:szCs w:val="21"/>
        </w:rPr>
      </w:pPr>
      <w:r>
        <w:rPr>
          <w:rFonts w:hint="eastAsia" w:ascii="宋体" w:hAnsi="宋体" w:cs="宋体"/>
          <w:color w:val="000000"/>
          <w:szCs w:val="21"/>
        </w:rPr>
        <w:t>（四） 财务战略与预算</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1. 财务战略</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2. 全面预算体系</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3. 筹资数量的预测</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4. 财务预算</w:t>
      </w:r>
    </w:p>
    <w:p>
      <w:pPr>
        <w:widowControl/>
        <w:spacing w:line="360" w:lineRule="auto"/>
        <w:ind w:left="420" w:hanging="420" w:hangingChars="200"/>
        <w:rPr>
          <w:rFonts w:ascii="宋体" w:hAnsi="宋体" w:cs="宋体"/>
          <w:color w:val="000000"/>
          <w:szCs w:val="21"/>
        </w:rPr>
      </w:pPr>
      <w:r>
        <w:rPr>
          <w:rFonts w:hint="eastAsia" w:ascii="宋体" w:hAnsi="宋体" w:cs="宋体"/>
          <w:color w:val="000000"/>
          <w:szCs w:val="21"/>
        </w:rPr>
        <w:t>（五） 长期筹资方式</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1. 长期筹资概述</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2. 股权性筹资</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3. 债务性筹资</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4. 混合性筹资</w:t>
      </w:r>
    </w:p>
    <w:p>
      <w:pPr>
        <w:widowControl/>
        <w:spacing w:line="360" w:lineRule="auto"/>
        <w:ind w:left="420" w:hanging="420" w:hangingChars="200"/>
        <w:rPr>
          <w:rFonts w:ascii="宋体" w:hAnsi="宋体" w:cs="宋体"/>
          <w:color w:val="000000"/>
          <w:szCs w:val="21"/>
        </w:rPr>
      </w:pPr>
      <w:r>
        <w:rPr>
          <w:rFonts w:hint="eastAsia" w:ascii="宋体" w:hAnsi="宋体" w:cs="宋体"/>
          <w:color w:val="000000"/>
          <w:szCs w:val="21"/>
        </w:rPr>
        <w:t>（六）资本结构决策</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1. 资本结构的理论</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2. 资本成本的测算</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3. 杠杆利益与风险的衡量</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4. 资本结构决策分析</w:t>
      </w:r>
    </w:p>
    <w:p>
      <w:pPr>
        <w:widowControl/>
        <w:spacing w:line="360" w:lineRule="auto"/>
        <w:ind w:left="420" w:hanging="420" w:hangingChars="200"/>
        <w:rPr>
          <w:rFonts w:ascii="宋体" w:hAnsi="宋体" w:cs="宋体"/>
          <w:color w:val="000000"/>
          <w:szCs w:val="21"/>
        </w:rPr>
      </w:pPr>
      <w:r>
        <w:rPr>
          <w:rFonts w:hint="eastAsia" w:ascii="宋体" w:hAnsi="宋体" w:cs="宋体"/>
          <w:color w:val="000000"/>
          <w:szCs w:val="21"/>
        </w:rPr>
        <w:t>（七）投资决策原理</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1. 长期投资概述</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2. 投资现金流量的分析</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3. 折现现金流量方法</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4. 非折现现金流量方法</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5. 投资决策指标的比较</w:t>
      </w:r>
    </w:p>
    <w:p>
      <w:pPr>
        <w:widowControl/>
        <w:spacing w:line="360" w:lineRule="auto"/>
        <w:ind w:left="420" w:hanging="420" w:hangingChars="200"/>
        <w:rPr>
          <w:rFonts w:ascii="宋体" w:hAnsi="宋体" w:cs="宋体"/>
          <w:color w:val="000000"/>
          <w:szCs w:val="21"/>
        </w:rPr>
      </w:pPr>
      <w:r>
        <w:rPr>
          <w:rFonts w:hint="eastAsia" w:ascii="宋体" w:hAnsi="宋体" w:cs="宋体"/>
          <w:color w:val="000000"/>
          <w:szCs w:val="21"/>
        </w:rPr>
        <w:t>（八） 投资决策实务</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1. 现实中现金流量的计算</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2. 项目投资决策</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3. 风险投资决策</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4. 通货膨胀对投资分析的影响</w:t>
      </w:r>
    </w:p>
    <w:p>
      <w:pPr>
        <w:widowControl/>
        <w:spacing w:line="360" w:lineRule="auto"/>
        <w:ind w:left="420" w:hanging="420" w:hangingChars="200"/>
        <w:rPr>
          <w:rFonts w:ascii="宋体" w:hAnsi="宋体" w:cs="宋体"/>
          <w:color w:val="000000"/>
          <w:szCs w:val="21"/>
        </w:rPr>
      </w:pPr>
      <w:r>
        <w:rPr>
          <w:rFonts w:hint="eastAsia" w:ascii="宋体" w:hAnsi="宋体" w:cs="宋体"/>
          <w:color w:val="000000"/>
          <w:szCs w:val="21"/>
        </w:rPr>
        <w:t>（九）短期资产管理</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1. 营运资本管理</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2. 短期资产管理</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3. 现金管理</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4. 短期金融资产管理</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5. 应收账款管理</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6. 存货规划及控制</w:t>
      </w:r>
    </w:p>
    <w:p>
      <w:pPr>
        <w:widowControl/>
        <w:spacing w:line="360" w:lineRule="auto"/>
        <w:ind w:left="420" w:hanging="420" w:hangingChars="200"/>
        <w:rPr>
          <w:rFonts w:ascii="宋体" w:hAnsi="宋体" w:cs="宋体"/>
          <w:color w:val="000000"/>
          <w:szCs w:val="21"/>
        </w:rPr>
      </w:pPr>
      <w:r>
        <w:rPr>
          <w:rFonts w:hint="eastAsia" w:ascii="宋体" w:hAnsi="宋体" w:cs="宋体"/>
          <w:color w:val="000000"/>
          <w:szCs w:val="21"/>
        </w:rPr>
        <w:t>（十） 短期筹资管理</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1. 短期筹资政策</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2. 自然性筹资</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3. 短期借款筹资</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4. 短期融资券</w:t>
      </w:r>
    </w:p>
    <w:p>
      <w:pPr>
        <w:widowControl/>
        <w:spacing w:line="360" w:lineRule="auto"/>
        <w:ind w:left="420" w:hanging="420" w:hangingChars="200"/>
        <w:rPr>
          <w:rFonts w:ascii="宋体" w:hAnsi="宋体" w:cs="宋体"/>
          <w:color w:val="000000"/>
          <w:szCs w:val="21"/>
        </w:rPr>
      </w:pPr>
      <w:r>
        <w:rPr>
          <w:rFonts w:hint="eastAsia" w:ascii="宋体" w:hAnsi="宋体" w:cs="宋体"/>
          <w:color w:val="000000"/>
          <w:szCs w:val="21"/>
        </w:rPr>
        <w:t>（十一） 股利理论与政策</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1. 股利及其分配</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2. 股利理论</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3. 股利政策及其选择</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4. 股票分割与股票回购</w:t>
      </w:r>
    </w:p>
    <w:p>
      <w:pPr>
        <w:widowControl/>
        <w:spacing w:line="360" w:lineRule="auto"/>
        <w:rPr>
          <w:rFonts w:ascii="宋体" w:hAnsi="宋体" w:cs="宋体"/>
          <w:b/>
          <w:szCs w:val="21"/>
        </w:rPr>
      </w:pPr>
      <w:r>
        <w:rPr>
          <w:rFonts w:hint="eastAsia" w:ascii="宋体" w:hAnsi="宋体" w:cs="宋体"/>
          <w:b/>
          <w:szCs w:val="21"/>
        </w:rPr>
        <w:t>五、主要参考书目</w:t>
      </w:r>
    </w:p>
    <w:p>
      <w:pPr>
        <w:snapToGrid w:val="0"/>
        <w:spacing w:line="360" w:lineRule="auto"/>
        <w:ind w:firstLine="420" w:firstLineChars="200"/>
        <w:rPr>
          <w:rFonts w:ascii="宋体" w:hAnsi="宋体" w:cs="宋体"/>
          <w:szCs w:val="21"/>
        </w:rPr>
      </w:pPr>
      <w:r>
        <w:rPr>
          <w:rFonts w:hint="eastAsia" w:ascii="宋体" w:hAnsi="宋体" w:cs="宋体"/>
          <w:szCs w:val="21"/>
        </w:rPr>
        <w:t>1.荆新、王化成主编，财务管理学，北京：中国人民大学出版社，2012年</w:t>
      </w:r>
    </w:p>
    <w:p>
      <w:pPr>
        <w:spacing w:line="360" w:lineRule="auto"/>
        <w:rPr>
          <w:rFonts w:ascii="宋体" w:hAnsi="宋体" w:cs="宋体"/>
          <w:szCs w:val="21"/>
        </w:rPr>
      </w:pPr>
      <w:r>
        <w:rPr>
          <w:rFonts w:hint="eastAsia" w:ascii="宋体" w:hAnsi="宋体" w:cs="宋体"/>
          <w:szCs w:val="21"/>
        </w:rPr>
        <w:t xml:space="preserve">    2. 中国注册会计师协会编，财务与成本管理，北京：中国财政经济出版社，2015年</w:t>
      </w:r>
    </w:p>
    <w:p/>
    <w:p/>
    <w:p/>
    <w:p/>
    <w:p/>
    <w:p/>
    <w:p/>
    <w:p/>
    <w:p/>
    <w:p/>
    <w:p/>
    <w:p>
      <w:pPr>
        <w:snapToGrid w:val="0"/>
        <w:spacing w:line="360" w:lineRule="auto"/>
        <w:jc w:val="center"/>
        <w:rPr>
          <w:rFonts w:eastAsia="黑体"/>
          <w:sz w:val="36"/>
          <w:szCs w:val="36"/>
        </w:rPr>
      </w:pPr>
      <w:r>
        <w:rPr>
          <w:rFonts w:hint="eastAsia" w:eastAsia="黑体"/>
          <w:sz w:val="36"/>
          <w:szCs w:val="36"/>
        </w:rPr>
        <w:t>“电力市场”考试大纲</w:t>
      </w:r>
    </w:p>
    <w:p>
      <w:pPr>
        <w:snapToGrid w:val="0"/>
        <w:spacing w:line="360" w:lineRule="auto"/>
        <w:rPr>
          <w:rFonts w:ascii="宋体" w:hAnsi="宋体" w:cs="宋体"/>
          <w:b/>
          <w:bCs/>
          <w:szCs w:val="21"/>
        </w:rPr>
      </w:pPr>
      <w:r>
        <w:rPr>
          <w:rFonts w:hint="eastAsia" w:ascii="宋体" w:hAnsi="宋体" w:cs="宋体"/>
          <w:b/>
          <w:bCs/>
          <w:szCs w:val="21"/>
        </w:rPr>
        <w:t>一、考试的学科范围</w:t>
      </w:r>
    </w:p>
    <w:p>
      <w:pPr>
        <w:spacing w:line="360" w:lineRule="auto"/>
        <w:ind w:firstLine="420" w:firstLineChars="200"/>
        <w:rPr>
          <w:rFonts w:ascii="宋体" w:hAnsi="宋体" w:cs="宋体"/>
          <w:color w:val="FF0000"/>
          <w:szCs w:val="21"/>
        </w:rPr>
      </w:pPr>
      <w:r>
        <w:rPr>
          <w:rFonts w:hint="eastAsia" w:ascii="宋体" w:hAnsi="宋体" w:cs="宋体"/>
          <w:szCs w:val="21"/>
        </w:rPr>
        <w:t>电力市场课程教学（大纲）基本要求的所有内容。</w:t>
      </w:r>
    </w:p>
    <w:p>
      <w:pPr>
        <w:snapToGrid w:val="0"/>
        <w:spacing w:line="360" w:lineRule="auto"/>
        <w:rPr>
          <w:rFonts w:ascii="宋体" w:hAnsi="宋体" w:cs="宋体"/>
          <w:b/>
          <w:bCs/>
          <w:szCs w:val="21"/>
        </w:rPr>
      </w:pPr>
      <w:r>
        <w:rPr>
          <w:rFonts w:hint="eastAsia" w:ascii="宋体" w:hAnsi="宋体" w:cs="宋体"/>
          <w:b/>
          <w:bCs/>
          <w:szCs w:val="21"/>
        </w:rPr>
        <w:t>二、评价目标</w:t>
      </w:r>
    </w:p>
    <w:p>
      <w:pPr>
        <w:snapToGrid w:val="0"/>
        <w:spacing w:line="360" w:lineRule="auto"/>
        <w:ind w:firstLine="420" w:firstLineChars="200"/>
        <w:rPr>
          <w:rFonts w:ascii="宋体" w:hAnsi="宋体" w:cs="宋体"/>
          <w:szCs w:val="21"/>
        </w:rPr>
      </w:pPr>
      <w:r>
        <w:rPr>
          <w:rFonts w:hint="eastAsia" w:ascii="宋体" w:hAnsi="宋体" w:cs="宋体"/>
          <w:szCs w:val="21"/>
        </w:rPr>
        <w:t>主要考查考生对电力市场基础理论、基本知识掌握和运用的情况，要求考生应掌握以下有关知识：</w:t>
      </w:r>
    </w:p>
    <w:p>
      <w:pPr>
        <w:snapToGrid w:val="0"/>
        <w:spacing w:line="360" w:lineRule="auto"/>
        <w:ind w:firstLine="420" w:firstLineChars="200"/>
        <w:rPr>
          <w:rFonts w:ascii="宋体" w:hAnsi="宋体" w:cs="宋体"/>
          <w:szCs w:val="21"/>
        </w:rPr>
      </w:pPr>
      <w:r>
        <w:rPr>
          <w:rFonts w:hint="eastAsia" w:ascii="宋体" w:hAnsi="宋体" w:cs="宋体"/>
          <w:szCs w:val="21"/>
        </w:rPr>
        <w:t>1. 理解电力市场与电力系统经济学的基本概念，掌握电力工业运营的参与实体，电力工业的运营模式，国内外电力市场的发展概况。</w:t>
      </w:r>
    </w:p>
    <w:p>
      <w:pPr>
        <w:snapToGrid w:val="0"/>
        <w:spacing w:line="360" w:lineRule="auto"/>
        <w:ind w:firstLine="420" w:firstLineChars="200"/>
        <w:rPr>
          <w:rFonts w:ascii="宋体" w:hAnsi="宋体" w:cs="宋体"/>
          <w:szCs w:val="21"/>
        </w:rPr>
      </w:pPr>
      <w:r>
        <w:rPr>
          <w:rFonts w:hint="eastAsia" w:ascii="宋体" w:hAnsi="宋体" w:cs="宋体"/>
          <w:szCs w:val="21"/>
        </w:rPr>
        <w:t>2. 掌握市场的基本原理、企业组织理论的概念、市场的类型、不完全竞争市场运营。</w:t>
      </w:r>
    </w:p>
    <w:p>
      <w:pPr>
        <w:snapToGrid w:val="0"/>
        <w:spacing w:line="360" w:lineRule="auto"/>
        <w:ind w:firstLine="420" w:firstLineChars="200"/>
        <w:rPr>
          <w:rFonts w:ascii="宋体" w:hAnsi="宋体" w:cs="宋体"/>
          <w:szCs w:val="21"/>
        </w:rPr>
      </w:pPr>
      <w:r>
        <w:rPr>
          <w:rFonts w:hint="eastAsia" w:ascii="宋体" w:hAnsi="宋体" w:cs="宋体"/>
          <w:szCs w:val="21"/>
        </w:rPr>
        <w:t>3. 掌握电力商品的特殊性、电价理论基础、电能的市场交易、竞价的模型与算法。</w:t>
      </w:r>
    </w:p>
    <w:p>
      <w:pPr>
        <w:snapToGrid w:val="0"/>
        <w:spacing w:line="360" w:lineRule="auto"/>
        <w:ind w:firstLine="420" w:firstLineChars="200"/>
        <w:rPr>
          <w:rFonts w:ascii="宋体" w:hAnsi="宋体" w:cs="宋体"/>
          <w:szCs w:val="21"/>
        </w:rPr>
      </w:pPr>
      <w:r>
        <w:rPr>
          <w:rFonts w:hint="eastAsia" w:ascii="宋体" w:hAnsi="宋体" w:cs="宋体"/>
          <w:szCs w:val="21"/>
        </w:rPr>
        <w:t>4. 掌握需求侧与需求响应的概念，理解发电商、混合参与者的特性。</w:t>
      </w:r>
    </w:p>
    <w:p>
      <w:pPr>
        <w:snapToGrid w:val="0"/>
        <w:spacing w:line="360" w:lineRule="auto"/>
        <w:ind w:firstLine="420" w:firstLineChars="200"/>
        <w:rPr>
          <w:rFonts w:ascii="宋体" w:hAnsi="宋体" w:cs="宋体"/>
          <w:szCs w:val="21"/>
        </w:rPr>
      </w:pPr>
      <w:r>
        <w:rPr>
          <w:rFonts w:hint="eastAsia" w:ascii="宋体" w:hAnsi="宋体" w:cs="宋体"/>
          <w:szCs w:val="21"/>
        </w:rPr>
        <w:t>5. 理解辅助服务的需求，掌握获取辅助服务的机制、辅助服务市场机制的实现。</w:t>
      </w:r>
    </w:p>
    <w:p>
      <w:pPr>
        <w:snapToGrid w:val="0"/>
        <w:spacing w:line="360" w:lineRule="auto"/>
        <w:ind w:firstLine="420" w:firstLineChars="200"/>
        <w:rPr>
          <w:rFonts w:ascii="宋体" w:hAnsi="宋体" w:cs="宋体"/>
          <w:szCs w:val="21"/>
        </w:rPr>
      </w:pPr>
      <w:r>
        <w:rPr>
          <w:rFonts w:hint="eastAsia" w:ascii="宋体" w:hAnsi="宋体" w:cs="宋体"/>
          <w:szCs w:val="21"/>
        </w:rPr>
        <w:t>6. 掌握双边交易与物理输电权，掌握集中交易的模型，理解节点电价的制定，输电建设成本的分摊等。</w:t>
      </w:r>
    </w:p>
    <w:p>
      <w:pPr>
        <w:snapToGrid w:val="0"/>
        <w:spacing w:line="360" w:lineRule="auto"/>
        <w:ind w:firstLine="420" w:firstLineChars="200"/>
        <w:rPr>
          <w:rFonts w:ascii="宋体" w:hAnsi="宋体" w:cs="宋体"/>
          <w:szCs w:val="21"/>
        </w:rPr>
      </w:pPr>
      <w:r>
        <w:rPr>
          <w:rFonts w:hint="eastAsia" w:ascii="宋体" w:hAnsi="宋体" w:cs="宋体"/>
          <w:szCs w:val="21"/>
        </w:rPr>
        <w:t>7.</w:t>
      </w:r>
      <w:r>
        <w:rPr>
          <w:rFonts w:ascii="宋体" w:hAnsi="宋体" w:cs="宋体"/>
          <w:szCs w:val="21"/>
        </w:rPr>
        <w:t xml:space="preserve"> </w:t>
      </w:r>
      <w:r>
        <w:rPr>
          <w:rFonts w:hint="eastAsia" w:ascii="宋体" w:hAnsi="宋体" w:cs="宋体"/>
          <w:szCs w:val="21"/>
        </w:rPr>
        <w:t>掌握发电投资的技术经济分析方法、发电投资的机理机制，了解输电系统的作用与性质，掌握输电</w:t>
      </w:r>
      <w:r>
        <w:rPr>
          <w:rFonts w:ascii="宋体" w:hAnsi="宋体" w:cs="宋体"/>
          <w:szCs w:val="21"/>
        </w:rPr>
        <w:t>扩建的基本知识</w:t>
      </w:r>
      <w:r>
        <w:rPr>
          <w:rFonts w:hint="eastAsia" w:ascii="宋体" w:hAnsi="宋体" w:cs="宋体"/>
          <w:szCs w:val="21"/>
        </w:rPr>
        <w:t>。</w:t>
      </w:r>
    </w:p>
    <w:p>
      <w:pPr>
        <w:snapToGrid w:val="0"/>
        <w:spacing w:line="360" w:lineRule="auto"/>
        <w:rPr>
          <w:rFonts w:ascii="宋体" w:hAnsi="宋体" w:cs="宋体"/>
          <w:b/>
          <w:bCs/>
          <w:szCs w:val="21"/>
        </w:rPr>
      </w:pPr>
      <w:r>
        <w:rPr>
          <w:rFonts w:hint="eastAsia" w:ascii="宋体" w:hAnsi="宋体" w:cs="宋体"/>
          <w:b/>
          <w:bCs/>
          <w:szCs w:val="21"/>
        </w:rPr>
        <w:t>三、考试形式与试卷结构</w:t>
      </w:r>
    </w:p>
    <w:p>
      <w:pPr>
        <w:snapToGrid w:val="0"/>
        <w:spacing w:line="360" w:lineRule="auto"/>
        <w:ind w:firstLine="420" w:firstLineChars="200"/>
        <w:rPr>
          <w:rFonts w:ascii="宋体" w:hAnsi="宋体" w:cs="宋体"/>
          <w:szCs w:val="21"/>
        </w:rPr>
      </w:pPr>
      <w:r>
        <w:rPr>
          <w:rFonts w:hint="eastAsia" w:ascii="宋体" w:hAnsi="宋体" w:cs="宋体"/>
          <w:szCs w:val="21"/>
        </w:rPr>
        <w:t>1、答题时间：180分钟。</w:t>
      </w:r>
    </w:p>
    <w:p>
      <w:pPr>
        <w:snapToGrid w:val="0"/>
        <w:spacing w:line="360" w:lineRule="auto"/>
        <w:ind w:firstLine="420" w:firstLineChars="200"/>
        <w:rPr>
          <w:rFonts w:ascii="宋体" w:hAnsi="宋体" w:cs="宋体"/>
          <w:szCs w:val="21"/>
        </w:rPr>
      </w:pPr>
      <w:r>
        <w:rPr>
          <w:rFonts w:hint="eastAsia" w:ascii="宋体" w:hAnsi="宋体" w:cs="宋体"/>
          <w:szCs w:val="21"/>
        </w:rPr>
        <w:t>2、题型：选择题、判断题、名词解释、简答题、论述题、案例题</w:t>
      </w:r>
    </w:p>
    <w:p>
      <w:pPr>
        <w:snapToGrid w:val="0"/>
        <w:spacing w:line="360" w:lineRule="auto"/>
        <w:rPr>
          <w:rFonts w:ascii="宋体" w:hAnsi="宋体" w:cs="宋体"/>
          <w:b/>
          <w:szCs w:val="21"/>
        </w:rPr>
      </w:pPr>
      <w:r>
        <w:rPr>
          <w:rFonts w:hint="eastAsia" w:ascii="宋体" w:hAnsi="宋体" w:cs="宋体"/>
          <w:b/>
          <w:szCs w:val="21"/>
        </w:rPr>
        <w:t>四、考查要点</w:t>
      </w:r>
    </w:p>
    <w:p>
      <w:pPr>
        <w:autoSpaceDE w:val="0"/>
        <w:autoSpaceDN w:val="0"/>
        <w:adjustRightInd w:val="0"/>
        <w:spacing w:line="360" w:lineRule="auto"/>
        <w:rPr>
          <w:rFonts w:ascii="宋体" w:hAnsi="宋体" w:cs="宋体"/>
          <w:szCs w:val="21"/>
        </w:rPr>
      </w:pPr>
      <w:r>
        <w:rPr>
          <w:rFonts w:hint="eastAsia" w:ascii="宋体" w:hAnsi="宋体" w:cs="宋体"/>
          <w:szCs w:val="21"/>
        </w:rPr>
        <w:t xml:space="preserve">    1.</w:t>
      </w:r>
      <w:r>
        <w:rPr>
          <w:rFonts w:hint="eastAsia" w:ascii="宋体" w:hAnsi="宋体"/>
        </w:rPr>
        <w:t>电力市场基础。电力工业运营的参与实体，电力工业的运营模式，批发竞争模式的特点、零售竞争模式的特点，电力工业的市场化改革目标与制约因素，国内外电力市场的发展概况。</w:t>
      </w:r>
    </w:p>
    <w:p>
      <w:pPr>
        <w:snapToGrid w:val="0"/>
        <w:spacing w:line="360" w:lineRule="auto"/>
        <w:ind w:firstLine="420"/>
        <w:rPr>
          <w:rFonts w:ascii="宋体" w:hAnsi="宋体" w:cs="宋体"/>
          <w:szCs w:val="21"/>
        </w:rPr>
      </w:pPr>
      <w:r>
        <w:rPr>
          <w:rFonts w:hint="eastAsia" w:ascii="宋体" w:hAnsi="宋体" w:cs="宋体"/>
          <w:szCs w:val="21"/>
        </w:rPr>
        <w:t>2.电力经济学基础。市场的基本原理，</w:t>
      </w:r>
      <w:r>
        <w:rPr>
          <w:rFonts w:hint="eastAsia" w:ascii="宋体" w:hAnsi="宋体"/>
        </w:rPr>
        <w:t>消费者模型，生产者模型，市场均衡，总体福利，无谓损失，帕累托效率，企业组织理论的基本概念，投入与产出，长期与短期，成本分析，电力市场的类型，实时市场，远期合同和远期市场，期货合同和期货市场，期权，差价合同，不完全竞争市场，市场力的含义。</w:t>
      </w:r>
    </w:p>
    <w:p>
      <w:pPr>
        <w:snapToGrid w:val="0"/>
        <w:spacing w:line="360" w:lineRule="auto"/>
        <w:ind w:firstLine="420" w:firstLineChars="200"/>
        <w:rPr>
          <w:rFonts w:ascii="宋体" w:hAnsi="宋体" w:cs="宋体"/>
          <w:szCs w:val="21"/>
        </w:rPr>
      </w:pPr>
      <w:r>
        <w:rPr>
          <w:rFonts w:hint="eastAsia" w:ascii="宋体" w:hAnsi="宋体" w:cs="宋体"/>
          <w:szCs w:val="21"/>
        </w:rPr>
        <w:t>3.电能市场交易。电力商品的特殊性，电价理论基础，电价制定方法，实时电价，电能的市场交易，</w:t>
      </w:r>
      <w:r>
        <w:rPr>
          <w:rFonts w:hint="eastAsia" w:ascii="宋体" w:hAnsi="宋体"/>
        </w:rPr>
        <w:t>远期合同，日前市场，实时市场，电力市场竞价模型，竞价算法，电能交易的结算。</w:t>
      </w:r>
    </w:p>
    <w:p>
      <w:pPr>
        <w:pStyle w:val="2"/>
        <w:spacing w:line="360" w:lineRule="auto"/>
        <w:ind w:left="0" w:firstLine="0"/>
        <w:rPr>
          <w:rFonts w:ascii="宋体" w:hAnsi="宋体" w:cs="宋体"/>
          <w:sz w:val="21"/>
          <w:szCs w:val="21"/>
        </w:rPr>
      </w:pPr>
      <w:r>
        <w:rPr>
          <w:rFonts w:hint="eastAsia" w:ascii="宋体" w:hAnsi="宋体" w:cs="宋体"/>
          <w:sz w:val="21"/>
          <w:szCs w:val="21"/>
        </w:rPr>
        <w:t xml:space="preserve">    4.电力市场供需参与者的特性分析。电力需求侧的特点，需求弹性对市场的作用，需求侧管理与需求响应，电力零售商的行为特征，发电商的行为特征，混合参与者的行为特征。</w:t>
      </w:r>
    </w:p>
    <w:p>
      <w:pPr>
        <w:snapToGrid w:val="0"/>
        <w:spacing w:line="360" w:lineRule="auto"/>
        <w:ind w:firstLine="420" w:firstLineChars="200"/>
        <w:rPr>
          <w:rFonts w:ascii="宋体" w:hAnsi="宋体" w:cs="宋体"/>
          <w:szCs w:val="21"/>
        </w:rPr>
      </w:pPr>
      <w:r>
        <w:rPr>
          <w:rFonts w:hint="eastAsia" w:ascii="宋体" w:hAnsi="宋体" w:cs="宋体"/>
          <w:szCs w:val="21"/>
        </w:rPr>
        <w:t>5.系统安全与辅助服务。辅助服务的需求，电力系统安全性防御的重要性，有功功率的平衡问题，无功功率的平衡问题，输电元件的传输能力问题，电力系统的动态问题，辅助服务的获取机制，辅助服务市场的实现，备用容量的确定，电能与备用联合交易的市场模式，发电商优化决策。</w:t>
      </w:r>
    </w:p>
    <w:p>
      <w:pPr>
        <w:snapToGrid w:val="0"/>
        <w:spacing w:line="360" w:lineRule="auto"/>
        <w:ind w:firstLine="420" w:firstLineChars="200"/>
        <w:rPr>
          <w:rFonts w:ascii="宋体" w:hAnsi="宋体" w:cs="宋体"/>
          <w:szCs w:val="21"/>
        </w:rPr>
      </w:pPr>
      <w:r>
        <w:rPr>
          <w:rFonts w:hint="eastAsia" w:ascii="宋体" w:hAnsi="宋体" w:cs="宋体"/>
          <w:szCs w:val="21"/>
        </w:rPr>
        <w:t>6.电力市场与输电网。输电阻塞，物理输电权，集中交易中输电网的作用，节电电价的数学模型，阻塞剩余，阻塞风险管理，输电网损耗。</w:t>
      </w:r>
    </w:p>
    <w:p>
      <w:pPr>
        <w:snapToGrid w:val="0"/>
        <w:spacing w:line="360" w:lineRule="auto"/>
        <w:ind w:firstLine="420" w:firstLineChars="200"/>
        <w:rPr>
          <w:rFonts w:ascii="宋体" w:hAnsi="宋体" w:cs="宋体"/>
          <w:szCs w:val="21"/>
        </w:rPr>
      </w:pPr>
      <w:r>
        <w:rPr>
          <w:rFonts w:hint="eastAsia" w:ascii="宋体" w:hAnsi="宋体" w:cs="宋体"/>
          <w:szCs w:val="21"/>
        </w:rPr>
        <w:t>7.发输电投资分析。发电投资的技术经济分析，发电投资分析，发电机组退役的经济性分析，周期性需求对发电投资的影响，发电容量扩建的经济性分析，容量电价机制，容量市场，基于成本的输电扩建，基于价值的输电扩建。</w:t>
      </w:r>
    </w:p>
    <w:p>
      <w:pPr>
        <w:snapToGrid w:val="0"/>
        <w:spacing w:line="360" w:lineRule="auto"/>
        <w:rPr>
          <w:rFonts w:ascii="宋体" w:hAnsi="宋体" w:cs="宋体"/>
          <w:szCs w:val="21"/>
        </w:rPr>
      </w:pPr>
      <w:r>
        <w:rPr>
          <w:rFonts w:hint="eastAsia" w:ascii="宋体" w:hAnsi="宋体" w:cs="宋体"/>
          <w:b/>
          <w:bCs/>
          <w:szCs w:val="21"/>
        </w:rPr>
        <w:t>五、参考书目</w:t>
      </w:r>
    </w:p>
    <w:p>
      <w:pPr>
        <w:ind w:firstLine="420" w:firstLineChars="200"/>
        <w:rPr>
          <w:rFonts w:ascii="宋体" w:hAnsi="宋体"/>
          <w:szCs w:val="21"/>
        </w:rPr>
      </w:pPr>
      <w:r>
        <w:rPr>
          <w:rFonts w:hint="eastAsia" w:ascii="宋体" w:hAnsi="宋体"/>
          <w:szCs w:val="21"/>
        </w:rPr>
        <w:t>1.张利主编，电力市场概论，机械工业出版社，2014年</w:t>
      </w:r>
    </w:p>
    <w:p>
      <w:pPr>
        <w:ind w:firstLine="420" w:firstLineChars="200"/>
        <w:rPr>
          <w:rFonts w:ascii="宋体" w:hAnsi="宋体"/>
          <w:szCs w:val="21"/>
        </w:rPr>
      </w:pPr>
      <w:r>
        <w:rPr>
          <w:rFonts w:hint="eastAsia" w:ascii="宋体" w:hAnsi="宋体"/>
          <w:szCs w:val="21"/>
        </w:rPr>
        <w:t>2.</w:t>
      </w:r>
      <w:r>
        <w:rPr>
          <w:rFonts w:ascii="宋体" w:hAnsi="宋体"/>
          <w:szCs w:val="21"/>
        </w:rPr>
        <w:t>杜松怀主编，电力市场（第三版），中国电力出版社，</w:t>
      </w:r>
      <w:r>
        <w:rPr>
          <w:rFonts w:hint="eastAsia" w:ascii="宋体" w:hAnsi="宋体"/>
          <w:szCs w:val="21"/>
        </w:rPr>
        <w:t>2008年</w:t>
      </w:r>
    </w:p>
    <w:p/>
    <w:p/>
    <w:p/>
    <w:p/>
    <w:p/>
    <w:p/>
    <w:p/>
    <w:p>
      <w:bookmarkStart w:id="0" w:name="_GoBack"/>
      <w:bookmarkEnd w:id="0"/>
    </w:p>
    <w:sectPr>
      <w:headerReference r:id="rId3" w:type="default"/>
      <w:pgSz w:w="16838" w:h="11906" w:orient="landscape"/>
      <w:pgMar w:top="1797" w:right="1440" w:bottom="1797"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2D1F64"/>
    <w:multiLevelType w:val="multilevel"/>
    <w:tmpl w:val="272D1F64"/>
    <w:lvl w:ilvl="0" w:tentative="0">
      <w:start w:val="1"/>
      <w:numFmt w:val="decimal"/>
      <w:lvlText w:val="%1."/>
      <w:lvlJc w:val="left"/>
      <w:pPr>
        <w:tabs>
          <w:tab w:val="left" w:pos="900"/>
        </w:tabs>
        <w:ind w:left="900" w:hanging="420"/>
      </w:p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1">
    <w:nsid w:val="55ADEEDA"/>
    <w:multiLevelType w:val="singleLevel"/>
    <w:tmpl w:val="55ADEEDA"/>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EC1A5B"/>
    <w:rsid w:val="00003B98"/>
    <w:rsid w:val="00050F3A"/>
    <w:rsid w:val="000D3790"/>
    <w:rsid w:val="00127EEC"/>
    <w:rsid w:val="00137B35"/>
    <w:rsid w:val="001951BE"/>
    <w:rsid w:val="001A219B"/>
    <w:rsid w:val="001E4462"/>
    <w:rsid w:val="001E5E89"/>
    <w:rsid w:val="00240B6F"/>
    <w:rsid w:val="00292265"/>
    <w:rsid w:val="0029354F"/>
    <w:rsid w:val="002A4599"/>
    <w:rsid w:val="002B1A2E"/>
    <w:rsid w:val="002B7E31"/>
    <w:rsid w:val="003721C9"/>
    <w:rsid w:val="003D79A8"/>
    <w:rsid w:val="0041428F"/>
    <w:rsid w:val="0046428E"/>
    <w:rsid w:val="004C52E4"/>
    <w:rsid w:val="0050573E"/>
    <w:rsid w:val="005C2047"/>
    <w:rsid w:val="005C5D37"/>
    <w:rsid w:val="005E79E0"/>
    <w:rsid w:val="005F42DD"/>
    <w:rsid w:val="00602AFA"/>
    <w:rsid w:val="00661AE2"/>
    <w:rsid w:val="006C145E"/>
    <w:rsid w:val="006C3E59"/>
    <w:rsid w:val="006E2CBB"/>
    <w:rsid w:val="006F3866"/>
    <w:rsid w:val="007329D8"/>
    <w:rsid w:val="00740A2C"/>
    <w:rsid w:val="007644DD"/>
    <w:rsid w:val="00774540"/>
    <w:rsid w:val="007A5EAF"/>
    <w:rsid w:val="007B48A0"/>
    <w:rsid w:val="00836479"/>
    <w:rsid w:val="008C65F2"/>
    <w:rsid w:val="008C67F0"/>
    <w:rsid w:val="008E12AB"/>
    <w:rsid w:val="00974A66"/>
    <w:rsid w:val="00A96CB0"/>
    <w:rsid w:val="00B11608"/>
    <w:rsid w:val="00B31055"/>
    <w:rsid w:val="00BA1B12"/>
    <w:rsid w:val="00BA6646"/>
    <w:rsid w:val="00BB3DDB"/>
    <w:rsid w:val="00C14625"/>
    <w:rsid w:val="00C43BD0"/>
    <w:rsid w:val="00C74932"/>
    <w:rsid w:val="00C771D8"/>
    <w:rsid w:val="00CB560E"/>
    <w:rsid w:val="00CF2032"/>
    <w:rsid w:val="00CF3DFC"/>
    <w:rsid w:val="00D53615"/>
    <w:rsid w:val="00DC6430"/>
    <w:rsid w:val="00E36165"/>
    <w:rsid w:val="00E404E7"/>
    <w:rsid w:val="00E67C3C"/>
    <w:rsid w:val="00E81392"/>
    <w:rsid w:val="00EC1A5B"/>
    <w:rsid w:val="00EC55A2"/>
    <w:rsid w:val="00F80A75"/>
    <w:rsid w:val="00FA7270"/>
    <w:rsid w:val="13AA5AD0"/>
    <w:rsid w:val="13E36F2F"/>
    <w:rsid w:val="18962404"/>
    <w:rsid w:val="1A624DBA"/>
    <w:rsid w:val="224B7C06"/>
    <w:rsid w:val="23B21D9E"/>
    <w:rsid w:val="24824657"/>
    <w:rsid w:val="25F1264D"/>
    <w:rsid w:val="26207919"/>
    <w:rsid w:val="2C413326"/>
    <w:rsid w:val="2E0D711A"/>
    <w:rsid w:val="2E450EEB"/>
    <w:rsid w:val="2EAE21C5"/>
    <w:rsid w:val="2EB775B3"/>
    <w:rsid w:val="33B331DE"/>
    <w:rsid w:val="40B061F0"/>
    <w:rsid w:val="44EA3836"/>
    <w:rsid w:val="4CE631BC"/>
    <w:rsid w:val="4FAD227E"/>
    <w:rsid w:val="58773F17"/>
    <w:rsid w:val="593E6D79"/>
    <w:rsid w:val="5F4253D5"/>
    <w:rsid w:val="6C120F5B"/>
    <w:rsid w:val="71453D73"/>
    <w:rsid w:val="737E1108"/>
    <w:rsid w:val="7BB54C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0" w:name="footnote text"/>
    <w:lsdException w:uiPriority="0" w:name="annotation text"/>
    <w:lsdException w:qFormat="1" w:unhideWhenUsed="0" w:uiPriority="0" w:semiHidden="0" w:name="header"/>
    <w:lsdException w:qFormat="1"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nhideWhenUsed="0" w:uiPriority="0" w:semiHidden="0" w:name="Table Subtle 2"/>
    <w:lsdException w:uiPriority="0" w:name="Table Web 1"/>
    <w:lsdException w:uiPriority="0" w:name="Table Web 2"/>
    <w:lsdException w:unhideWhenUsed="0" w:uiPriority="0" w:semiHidden="0" w:name="Table Web 3"/>
    <w:lsdException w:uiPriority="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unhideWhenUsed/>
    <w:qFormat/>
    <w:uiPriority w:val="9"/>
    <w:pPr>
      <w:autoSpaceDE w:val="0"/>
      <w:autoSpaceDN w:val="0"/>
      <w:adjustRightInd w:val="0"/>
      <w:ind w:left="270" w:hanging="270"/>
      <w:jc w:val="left"/>
      <w:outlineLvl w:val="1"/>
    </w:pPr>
    <w:rPr>
      <w:kern w:val="0"/>
      <w:sz w:val="32"/>
    </w:rPr>
  </w:style>
  <w:style w:type="character" w:default="1" w:styleId="8">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3">
    <w:name w:val="Normal Indent"/>
    <w:basedOn w:val="1"/>
    <w:unhideWhenUsed/>
    <w:qFormat/>
    <w:uiPriority w:val="0"/>
    <w:pPr>
      <w:ind w:firstLine="420"/>
    </w:pPr>
  </w:style>
  <w:style w:type="paragraph" w:styleId="4">
    <w:name w:val="Body Text Indent"/>
    <w:basedOn w:val="1"/>
    <w:link w:val="14"/>
    <w:unhideWhenUsed/>
    <w:qFormat/>
    <w:uiPriority w:val="99"/>
    <w:pPr>
      <w:spacing w:after="120"/>
      <w:ind w:left="420" w:leftChars="200"/>
    </w:pPr>
  </w:style>
  <w:style w:type="paragraph" w:styleId="5">
    <w:name w:val="footer"/>
    <w:basedOn w:val="1"/>
    <w:unhideWhenUsed/>
    <w:qFormat/>
    <w:uiPriority w:val="0"/>
    <w:pPr>
      <w:tabs>
        <w:tab w:val="center" w:pos="4153"/>
        <w:tab w:val="right" w:pos="8306"/>
      </w:tabs>
      <w:snapToGrid w:val="0"/>
      <w:jc w:val="left"/>
    </w:pPr>
    <w:rPr>
      <w:sz w:val="18"/>
      <w:szCs w:val="20"/>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Indent 3"/>
    <w:basedOn w:val="1"/>
    <w:link w:val="13"/>
    <w:qFormat/>
    <w:uiPriority w:val="0"/>
    <w:pPr>
      <w:ind w:firstLine="525"/>
    </w:pPr>
    <w:rPr>
      <w:rFonts w:ascii="宋体"/>
      <w:szCs w:val="20"/>
    </w:rPr>
  </w:style>
  <w:style w:type="character" w:styleId="9">
    <w:name w:val="page number"/>
    <w:basedOn w:val="8"/>
    <w:unhideWhenUsed/>
    <w:qFormat/>
    <w:uiPriority w:val="0"/>
  </w:style>
  <w:style w:type="paragraph" w:customStyle="1" w:styleId="11">
    <w:name w:val="标题3X"/>
    <w:basedOn w:val="1"/>
    <w:qFormat/>
    <w:uiPriority w:val="0"/>
    <w:pPr>
      <w:spacing w:before="100" w:beforeLines="100"/>
    </w:pPr>
    <w:rPr>
      <w:b/>
      <w:sz w:val="24"/>
    </w:rPr>
  </w:style>
  <w:style w:type="character" w:customStyle="1" w:styleId="12">
    <w:name w:val="页眉 字符"/>
    <w:basedOn w:val="8"/>
    <w:link w:val="6"/>
    <w:qFormat/>
    <w:uiPriority w:val="0"/>
    <w:rPr>
      <w:rFonts w:ascii="Times New Roman" w:hAnsi="Times New Roman" w:eastAsia="宋体" w:cs="Times New Roman"/>
      <w:sz w:val="18"/>
      <w:szCs w:val="18"/>
    </w:rPr>
  </w:style>
  <w:style w:type="character" w:customStyle="1" w:styleId="13">
    <w:name w:val="正文文本缩进 3 字符"/>
    <w:basedOn w:val="8"/>
    <w:link w:val="7"/>
    <w:qFormat/>
    <w:uiPriority w:val="0"/>
    <w:rPr>
      <w:rFonts w:ascii="宋体" w:hAnsi="Times New Roman" w:eastAsia="宋体" w:cs="Times New Roman"/>
      <w:szCs w:val="20"/>
    </w:rPr>
  </w:style>
  <w:style w:type="character" w:customStyle="1" w:styleId="14">
    <w:name w:val="正文文本缩进 字符"/>
    <w:basedOn w:val="8"/>
    <w:link w:val="4"/>
    <w:semiHidden/>
    <w:qFormat/>
    <w:uiPriority w:val="99"/>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1308</Words>
  <Characters>7456</Characters>
  <Lines>62</Lines>
  <Paragraphs>17</Paragraphs>
  <ScaleCrop>false</ScaleCrop>
  <LinksUpToDate>false</LinksUpToDate>
  <CharactersWithSpaces>8747</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2015-07-17T00:35:00Z</dcterms:created>
  <dc:creator>windows7</dc:creator>
  <cp:lastModifiedBy>闫晶</cp:lastModifiedBy>
  <cp:lastPrinted>2015-07-25T02:25:00Z</cp:lastPrinted>
  <dcterms:modified xsi:type="dcterms:W3CDTF">2017-07-16T07:45:52Z</dcterms:modified>
  <dc:title>初试科目考试大纲</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