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rPr>
                <w:rFonts w:ascii="仿宋" w:hAnsi="仿宋" w:eastAsia="仿宋" w:cs="仿宋"/>
                <w:bCs/>
                <w:kern w:val="0"/>
                <w:sz w:val="24"/>
              </w:rPr>
            </w:pPr>
            <w:r>
              <w:rPr>
                <w:rFonts w:hint="eastAsia" w:ascii="仿宋" w:hAnsi="仿宋" w:eastAsia="仿宋" w:cs="仿宋"/>
                <w:bCs/>
                <w:kern w:val="0"/>
                <w:sz w:val="24"/>
              </w:rPr>
              <w:t xml:space="preserve">  </w:t>
            </w:r>
          </w:p>
          <w:p>
            <w:pPr>
              <w:widowControl/>
              <w:jc w:val="center"/>
              <w:rPr>
                <w:rFonts w:ascii="仿宋" w:hAnsi="仿宋" w:eastAsia="仿宋" w:cs="仿宋"/>
                <w:kern w:val="0"/>
                <w:sz w:val="24"/>
              </w:rPr>
            </w:pPr>
            <w:r>
              <w:rPr>
                <w:rFonts w:hint="eastAsia" w:ascii="仿宋" w:hAnsi="仿宋" w:eastAsia="仿宋" w:cs="仿宋"/>
                <w:b/>
                <w:bCs/>
                <w:kern w:val="0"/>
                <w:sz w:val="24"/>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考试科目代码及名称</w:t>
            </w:r>
            <w:r>
              <w:rPr>
                <w:rFonts w:hint="eastAsia" w:ascii="仿宋" w:hAnsi="仿宋" w:eastAsia="仿宋" w:cs="仿宋"/>
                <w:kern w:val="0"/>
                <w:sz w:val="24"/>
                <w:u w:val="single"/>
              </w:rPr>
              <w:t xml:space="preserve"> 807英美文学与语言学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numPr>
                <w:ilvl w:val="0"/>
                <w:numId w:val="1"/>
              </w:numPr>
              <w:jc w:val="left"/>
              <w:rPr>
                <w:rFonts w:ascii="仿宋" w:hAnsi="仿宋" w:eastAsia="仿宋" w:cs="仿宋"/>
                <w:kern w:val="0"/>
                <w:sz w:val="24"/>
              </w:rPr>
            </w:pPr>
            <w:r>
              <w:rPr>
                <w:rFonts w:hint="eastAsia" w:ascii="仿宋" w:hAnsi="仿宋" w:eastAsia="仿宋" w:cs="仿宋"/>
                <w:b/>
                <w:kern w:val="0"/>
                <w:sz w:val="24"/>
              </w:rPr>
              <w:t xml:space="preserve">考试基本要求 </w:t>
            </w:r>
            <w:r>
              <w:rPr>
                <w:rFonts w:hint="eastAsia" w:ascii="仿宋" w:hAnsi="仿宋" w:eastAsia="仿宋" w:cs="仿宋"/>
                <w:kern w:val="0"/>
                <w:sz w:val="24"/>
              </w:rPr>
              <w:t xml:space="preserve"> </w:t>
            </w:r>
          </w:p>
          <w:p>
            <w:pPr>
              <w:widowControl/>
              <w:ind w:left="480"/>
              <w:jc w:val="left"/>
              <w:rPr>
                <w:rFonts w:ascii="仿宋" w:hAnsi="仿宋" w:eastAsia="仿宋" w:cs="仿宋"/>
                <w:kern w:val="0"/>
                <w:sz w:val="24"/>
              </w:rPr>
            </w:pPr>
            <w:r>
              <w:rPr>
                <w:rFonts w:hint="eastAsia" w:ascii="仿宋" w:hAnsi="仿宋" w:eastAsia="仿宋" w:cs="仿宋"/>
                <w:kern w:val="0"/>
                <w:sz w:val="24"/>
              </w:rPr>
              <w:t>本科目考试重在考核学生是否掌握了英语专业学生应该掌握的语言学基础</w:t>
            </w:r>
          </w:p>
          <w:p>
            <w:pPr>
              <w:widowControl/>
              <w:jc w:val="left"/>
              <w:rPr>
                <w:rFonts w:ascii="仿宋" w:hAnsi="仿宋" w:eastAsia="仿宋" w:cs="仿宋"/>
                <w:kern w:val="0"/>
                <w:sz w:val="24"/>
              </w:rPr>
            </w:pPr>
            <w:r>
              <w:rPr>
                <w:rFonts w:hint="eastAsia" w:ascii="仿宋" w:hAnsi="仿宋" w:eastAsia="仿宋" w:cs="仿宋"/>
                <w:kern w:val="0"/>
                <w:sz w:val="24"/>
              </w:rPr>
              <w:t>知识以及英美文学基础知识，包括两个部分：英美文学知识和语言学知识。</w:t>
            </w:r>
          </w:p>
          <w:p>
            <w:pPr>
              <w:widowControl/>
              <w:jc w:val="left"/>
              <w:rPr>
                <w:rFonts w:ascii="仿宋" w:hAnsi="仿宋" w:eastAsia="仿宋" w:cs="仿宋"/>
                <w:kern w:val="0"/>
                <w:sz w:val="24"/>
              </w:rPr>
            </w:pPr>
            <w:r>
              <w:rPr>
                <w:rFonts w:hint="eastAsia" w:ascii="仿宋" w:hAnsi="仿宋" w:eastAsia="仿宋" w:cs="仿宋"/>
                <w:kern w:val="0"/>
                <w:sz w:val="24"/>
              </w:rPr>
              <w:t>本科目的“语言学”部分着重考核考生：对现代语言学基础知识的掌握程度以及运用语言学理论分析问题的能力。本部分考查的范围包括：语音学、音系学、形态学、句法学、语义学、语用学、社会语言学、心理语言学、历史语言学、语言习得、第二语言习得等。</w:t>
            </w:r>
          </w:p>
          <w:p>
            <w:pPr>
              <w:widowControl/>
              <w:ind w:firstLine="480" w:firstLineChars="200"/>
              <w:jc w:val="left"/>
              <w:rPr>
                <w:rFonts w:ascii="仿宋" w:hAnsi="仿宋" w:eastAsia="仿宋" w:cs="仿宋"/>
                <w:color w:val="FF00FF"/>
                <w:kern w:val="0"/>
                <w:sz w:val="24"/>
              </w:rPr>
            </w:pPr>
            <w:r>
              <w:rPr>
                <w:rFonts w:hint="eastAsia" w:ascii="仿宋" w:hAnsi="仿宋" w:eastAsia="仿宋" w:cs="仿宋"/>
                <w:kern w:val="0"/>
                <w:sz w:val="24"/>
              </w:rPr>
              <w:t>本科目的“英美文学”部分着重考核考生：掌握英国文学史、美国文学史的基本历史发展脉络和时代特征；掌握每一个重要历史阶段产生的重要文学流派、代表人物及其代表作品；对一些重要历史阶段的重要作家的代表作品、重要主人公或者重要片段要有欣赏和阐释能力；能对它们进行分析、鉴赏和评论的能力。</w:t>
            </w:r>
          </w:p>
          <w:p>
            <w:pPr>
              <w:widowControl/>
              <w:jc w:val="left"/>
              <w:rPr>
                <w:rFonts w:ascii="仿宋" w:hAnsi="仿宋" w:eastAsia="仿宋" w:cs="仿宋"/>
                <w:b/>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二、适用范围</w:t>
            </w:r>
          </w:p>
          <w:p>
            <w:pPr>
              <w:widowControl/>
              <w:ind w:firstLine="480"/>
              <w:jc w:val="left"/>
              <w:rPr>
                <w:rFonts w:ascii="仿宋" w:hAnsi="仿宋" w:eastAsia="仿宋" w:cs="仿宋"/>
                <w:color w:val="FF00FF"/>
                <w:kern w:val="0"/>
                <w:sz w:val="24"/>
              </w:rPr>
            </w:pPr>
            <w:r>
              <w:rPr>
                <w:rFonts w:hint="eastAsia" w:ascii="仿宋" w:hAnsi="仿宋" w:eastAsia="仿宋" w:cs="仿宋"/>
                <w:kern w:val="0"/>
                <w:sz w:val="24"/>
              </w:rPr>
              <w:t>适用于英语语言文学专业和外国语言学及应用语言学专业</w:t>
            </w:r>
          </w:p>
          <w:p>
            <w:pPr>
              <w:widowControl/>
              <w:ind w:firstLine="480"/>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三、考试形式</w:t>
            </w:r>
          </w:p>
          <w:p>
            <w:pPr>
              <w:widowControl/>
              <w:jc w:val="left"/>
              <w:rPr>
                <w:rFonts w:ascii="仿宋" w:hAnsi="仿宋" w:eastAsia="仿宋" w:cs="仿宋"/>
                <w:kern w:val="0"/>
                <w:sz w:val="24"/>
              </w:rPr>
            </w:pPr>
            <w:r>
              <w:rPr>
                <w:rFonts w:hint="eastAsia" w:ascii="仿宋" w:hAnsi="仿宋" w:eastAsia="仿宋" w:cs="仿宋"/>
                <w:kern w:val="0"/>
                <w:sz w:val="24"/>
              </w:rPr>
              <w:t xml:space="preserve">     闭卷，180分钟。</w:t>
            </w:r>
          </w:p>
          <w:p>
            <w:pPr>
              <w:widowControl/>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 xml:space="preserve">四、考试内容和考试要求 </w:t>
            </w:r>
          </w:p>
          <w:p>
            <w:pPr>
              <w:widowControl/>
              <w:jc w:val="left"/>
              <w:rPr>
                <w:rFonts w:ascii="仿宋" w:hAnsi="仿宋" w:eastAsia="仿宋" w:cs="仿宋"/>
                <w:kern w:val="0"/>
                <w:sz w:val="24"/>
              </w:rPr>
            </w:pPr>
            <w:r>
              <w:rPr>
                <w:rFonts w:hint="eastAsia" w:ascii="仿宋" w:hAnsi="仿宋" w:eastAsia="仿宋" w:cs="仿宋"/>
                <w:b/>
                <w:kern w:val="0"/>
                <w:sz w:val="24"/>
              </w:rPr>
              <w:t xml:space="preserve">    本科目考试包括两个部分：语言学常识和英美文学知识。</w:t>
            </w:r>
          </w:p>
          <w:p>
            <w:pPr>
              <w:widowControl/>
              <w:jc w:val="left"/>
              <w:rPr>
                <w:rFonts w:ascii="仿宋" w:hAnsi="仿宋" w:eastAsia="仿宋" w:cs="仿宋"/>
                <w:kern w:val="0"/>
                <w:sz w:val="24"/>
              </w:rPr>
            </w:pPr>
            <w:r>
              <w:rPr>
                <w:rFonts w:hint="eastAsia" w:ascii="仿宋" w:hAnsi="仿宋" w:eastAsia="仿宋" w:cs="仿宋"/>
                <w:kern w:val="0"/>
                <w:sz w:val="24"/>
              </w:rPr>
              <w:t xml:space="preserve">  第一部分：语言学知识：</w:t>
            </w:r>
            <w:r>
              <w:rPr>
                <w:rFonts w:ascii="仿宋" w:hAnsi="仿宋" w:eastAsia="仿宋" w:cs="仿宋"/>
                <w:kern w:val="0"/>
                <w:sz w:val="24"/>
              </w:rPr>
              <w:t xml:space="preserve"> </w:t>
            </w:r>
          </w:p>
          <w:p>
            <w:pPr>
              <w:widowControl/>
              <w:jc w:val="left"/>
              <w:rPr>
                <w:rFonts w:ascii="仿宋" w:hAnsi="仿宋" w:eastAsia="仿宋" w:cs="仿宋"/>
                <w:kern w:val="0"/>
                <w:sz w:val="24"/>
              </w:rPr>
            </w:pPr>
            <w:r>
              <w:rPr>
                <w:rFonts w:hint="eastAsia" w:ascii="仿宋" w:hAnsi="仿宋" w:eastAsia="仿宋" w:cs="仿宋"/>
                <w:kern w:val="0"/>
                <w:sz w:val="24"/>
              </w:rPr>
              <w:t xml:space="preserve">    语言学知识部分包括六道大题：</w:t>
            </w:r>
          </w:p>
          <w:p>
            <w:pPr>
              <w:widowControl/>
              <w:jc w:val="left"/>
              <w:rPr>
                <w:rFonts w:ascii="仿宋" w:hAnsi="仿宋" w:eastAsia="仿宋" w:cs="仿宋"/>
                <w:kern w:val="0"/>
                <w:sz w:val="24"/>
              </w:rPr>
            </w:pPr>
            <w:r>
              <w:rPr>
                <w:rFonts w:hint="eastAsia" w:ascii="仿宋" w:hAnsi="仿宋" w:eastAsia="仿宋" w:cs="仿宋"/>
                <w:kern w:val="0"/>
                <w:sz w:val="24"/>
              </w:rPr>
              <w:t xml:space="preserve">    第一题：名词解释，共5个小题。</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第二题：选择填空，共10个小题。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第三题：音位描述，共10个小题。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第四题：实例分析，共2个小题。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第五题：简答题，共3个小题。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第六题：论述题：，共1个小题。</w:t>
            </w:r>
          </w:p>
          <w:p>
            <w:pPr>
              <w:widowControl/>
              <w:jc w:val="left"/>
              <w:rPr>
                <w:rFonts w:ascii="仿宋" w:hAnsi="仿宋" w:eastAsia="仿宋" w:cs="仿宋"/>
                <w:kern w:val="0"/>
                <w:sz w:val="24"/>
              </w:rPr>
            </w:pP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 xml:space="preserve">  第二部分：英美文学知识：</w:t>
            </w:r>
            <w:r>
              <w:rPr>
                <w:rFonts w:ascii="仿宋" w:hAnsi="仿宋" w:eastAsia="仿宋" w:cs="仿宋"/>
                <w:kern w:val="0"/>
                <w:sz w:val="24"/>
              </w:rPr>
              <w:t xml:space="preserve"> </w:t>
            </w:r>
          </w:p>
          <w:p>
            <w:pPr>
              <w:widowControl/>
              <w:jc w:val="left"/>
              <w:rPr>
                <w:rFonts w:ascii="仿宋" w:hAnsi="仿宋" w:eastAsia="仿宋" w:cs="仿宋"/>
                <w:kern w:val="0"/>
                <w:sz w:val="24"/>
              </w:rPr>
            </w:pPr>
            <w:r>
              <w:rPr>
                <w:rFonts w:hint="eastAsia" w:ascii="仿宋" w:hAnsi="仿宋" w:eastAsia="仿宋" w:cs="仿宋"/>
                <w:kern w:val="0"/>
                <w:sz w:val="24"/>
              </w:rPr>
              <w:t xml:space="preserve">    英美文学知识部分包括六道大题：</w:t>
            </w:r>
          </w:p>
          <w:p>
            <w:pPr>
              <w:widowControl/>
              <w:jc w:val="left"/>
              <w:rPr>
                <w:rFonts w:ascii="仿宋" w:hAnsi="仿宋" w:eastAsia="仿宋" w:cs="仿宋"/>
                <w:kern w:val="0"/>
                <w:sz w:val="24"/>
              </w:rPr>
            </w:pPr>
            <w:r>
              <w:rPr>
                <w:rFonts w:hint="eastAsia" w:ascii="仿宋" w:hAnsi="仿宋" w:eastAsia="仿宋" w:cs="仿宋"/>
                <w:kern w:val="0"/>
                <w:sz w:val="24"/>
              </w:rPr>
              <w:t xml:space="preserve">   第一题：选择填空，共20个小题。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第二题：名词解释，共2个小题。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第三题：作家作品搭配题，共10个小题。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第四题：作品主人公搭配题，共10个小题。</w:t>
            </w:r>
          </w:p>
          <w:p>
            <w:pPr>
              <w:widowControl/>
              <w:jc w:val="left"/>
              <w:rPr>
                <w:rFonts w:ascii="仿宋" w:hAnsi="仿宋" w:eastAsia="仿宋" w:cs="仿宋"/>
                <w:kern w:val="0"/>
                <w:sz w:val="24"/>
              </w:rPr>
            </w:pPr>
            <w:r>
              <w:rPr>
                <w:rFonts w:hint="eastAsia" w:ascii="仿宋" w:hAnsi="仿宋" w:eastAsia="仿宋" w:cs="仿宋"/>
                <w:kern w:val="0"/>
                <w:sz w:val="24"/>
              </w:rPr>
              <w:t xml:space="preserve">   第五题：简答题，共2个小题。</w:t>
            </w:r>
          </w:p>
          <w:p>
            <w:pPr>
              <w:widowControl/>
              <w:jc w:val="left"/>
              <w:rPr>
                <w:rFonts w:hint="eastAsia" w:ascii="仿宋" w:hAnsi="仿宋" w:eastAsia="仿宋" w:cs="仿宋"/>
                <w:color w:val="FF00FF"/>
                <w:kern w:val="0"/>
                <w:sz w:val="24"/>
              </w:rPr>
            </w:pPr>
            <w:r>
              <w:rPr>
                <w:rFonts w:hint="eastAsia" w:ascii="仿宋" w:hAnsi="仿宋" w:eastAsia="仿宋" w:cs="仿宋"/>
                <w:kern w:val="0"/>
                <w:sz w:val="24"/>
              </w:rPr>
              <w:t xml:space="preserve">   第六题：阅读理解评论题：共1个题。</w:t>
            </w:r>
            <w:r>
              <w:rPr>
                <w:rFonts w:hint="eastAsia" w:ascii="仿宋" w:hAnsi="仿宋" w:eastAsia="仿宋" w:cs="仿宋"/>
                <w:color w:val="FF00FF"/>
                <w:kern w:val="0"/>
                <w:sz w:val="24"/>
              </w:rPr>
              <w:t>　</w:t>
            </w:r>
          </w:p>
          <w:p>
            <w:pPr>
              <w:widowControl/>
              <w:jc w:val="left"/>
              <w:rPr>
                <w:rFonts w:hint="eastAsia" w:ascii="仿宋" w:hAnsi="仿宋" w:eastAsia="仿宋" w:cs="仿宋"/>
                <w:color w:val="FF00FF"/>
                <w:kern w:val="0"/>
                <w:sz w:val="24"/>
              </w:rPr>
            </w:pPr>
          </w:p>
          <w:p>
            <w:pPr>
              <w:widowControl/>
              <w:jc w:val="left"/>
              <w:rPr>
                <w:rFonts w:hint="eastAsia" w:ascii="仿宋" w:hAnsi="仿宋" w:eastAsia="仿宋" w:cs="仿宋"/>
                <w:color w:val="FF00FF"/>
                <w:kern w:val="0"/>
                <w:sz w:val="24"/>
              </w:rPr>
            </w:pPr>
            <w:bookmarkStart w:id="0" w:name="_GoBack"/>
            <w:bookmarkEnd w:id="0"/>
          </w:p>
        </w:tc>
      </w:tr>
    </w:tbl>
    <w:p>
      <w:pPr>
        <w:widowControl/>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7290"/>
    <w:multiLevelType w:val="multilevel"/>
    <w:tmpl w:val="06577290"/>
    <w:lvl w:ilvl="0" w:tentative="0">
      <w:start w:val="1"/>
      <w:numFmt w:val="japaneseCounting"/>
      <w:lvlText w:val="%1、"/>
      <w:lvlJc w:val="left"/>
      <w:pPr>
        <w:tabs>
          <w:tab w:val="left" w:pos="480"/>
        </w:tabs>
        <w:ind w:left="480" w:hanging="480"/>
      </w:pPr>
      <w:rPr>
        <w:rFonts w:hint="default"/>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42A4"/>
    <w:rsid w:val="0001354B"/>
    <w:rsid w:val="000B4C7F"/>
    <w:rsid w:val="000F75AE"/>
    <w:rsid w:val="001A5ACC"/>
    <w:rsid w:val="002006B2"/>
    <w:rsid w:val="0031378D"/>
    <w:rsid w:val="003E6E41"/>
    <w:rsid w:val="0047290E"/>
    <w:rsid w:val="004D6E11"/>
    <w:rsid w:val="005677C2"/>
    <w:rsid w:val="0068479E"/>
    <w:rsid w:val="007A227B"/>
    <w:rsid w:val="007A4AF0"/>
    <w:rsid w:val="00A407F2"/>
    <w:rsid w:val="00A942A4"/>
    <w:rsid w:val="00AE011C"/>
    <w:rsid w:val="00BC30B4"/>
    <w:rsid w:val="00D24BA7"/>
    <w:rsid w:val="00D638E8"/>
    <w:rsid w:val="04911616"/>
    <w:rsid w:val="08B9650E"/>
    <w:rsid w:val="09C5765A"/>
    <w:rsid w:val="0EF35406"/>
    <w:rsid w:val="15D04D61"/>
    <w:rsid w:val="21687CF0"/>
    <w:rsid w:val="37425C95"/>
    <w:rsid w:val="3BDA1B04"/>
    <w:rsid w:val="3F6A1E59"/>
    <w:rsid w:val="404E2A45"/>
    <w:rsid w:val="56185AA0"/>
    <w:rsid w:val="571556E4"/>
    <w:rsid w:val="57782488"/>
    <w:rsid w:val="5EE77FF8"/>
    <w:rsid w:val="7DE0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link w:val="6"/>
    <w:qFormat/>
    <w:uiPriority w:val="0"/>
    <w:pPr>
      <w:ind w:firstLine="420" w:firstLineChars="175"/>
    </w:pPr>
    <w:rPr>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6">
    <w:name w:val="正文文本缩进 字符"/>
    <w:basedOn w:val="4"/>
    <w:link w:val="2"/>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8F805E-7395-4B42-A090-7BB4D0887346}">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2</Pages>
  <Words>120</Words>
  <Characters>687</Characters>
  <Lines>5</Lines>
  <Paragraphs>1</Paragraphs>
  <TotalTime>0</TotalTime>
  <ScaleCrop>false</ScaleCrop>
  <LinksUpToDate>false</LinksUpToDate>
  <CharactersWithSpaces>806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2017-10-16T08:10:00Z</dcterms:created>
  <dc:creator>Administrator</dc:creator>
  <cp:lastModifiedBy>Administrator</cp:lastModifiedBy>
  <cp:lastPrinted>2017-09-18T08:58:00Z</cp:lastPrinted>
  <dcterms:modified xsi:type="dcterms:W3CDTF">2017-10-21T01:30:44Z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