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D3" w:rsidRDefault="001A7DD3" w:rsidP="001C6E8C">
      <w:pPr>
        <w:autoSpaceDE w:val="0"/>
        <w:autoSpaceDN w:val="0"/>
        <w:adjustRightInd w:val="0"/>
        <w:spacing w:beforeLines="50" w:before="156" w:afterLines="50" w:after="156" w:line="440" w:lineRule="exact"/>
        <w:ind w:left="4054"/>
        <w:jc w:val="left"/>
        <w:rPr>
          <w:b/>
          <w:color w:val="000000"/>
          <w:kern w:val="0"/>
          <w:sz w:val="28"/>
          <w:szCs w:val="28"/>
        </w:rPr>
      </w:pPr>
      <w:r w:rsidRPr="00630982">
        <w:rPr>
          <w:rFonts w:hint="eastAsia"/>
          <w:b/>
          <w:color w:val="000000"/>
          <w:kern w:val="0"/>
          <w:sz w:val="28"/>
          <w:szCs w:val="28"/>
        </w:rPr>
        <w:t>重庆三峡学院</w:t>
      </w:r>
      <w:r>
        <w:rPr>
          <w:b/>
          <w:color w:val="000000"/>
          <w:kern w:val="0"/>
          <w:sz w:val="28"/>
          <w:szCs w:val="28"/>
        </w:rPr>
        <w:t>201</w:t>
      </w:r>
      <w:r w:rsidR="001C6E8C">
        <w:rPr>
          <w:rFonts w:hint="eastAsia"/>
          <w:b/>
          <w:color w:val="000000"/>
          <w:kern w:val="0"/>
          <w:sz w:val="28"/>
          <w:szCs w:val="28"/>
        </w:rPr>
        <w:t>8</w:t>
      </w:r>
      <w:r w:rsidRPr="00630982">
        <w:rPr>
          <w:rFonts w:hint="eastAsia"/>
          <w:b/>
          <w:color w:val="000000"/>
          <w:kern w:val="0"/>
          <w:sz w:val="28"/>
          <w:szCs w:val="28"/>
        </w:rPr>
        <w:t>年招收硕士研究生</w:t>
      </w:r>
      <w:r>
        <w:rPr>
          <w:rFonts w:hint="eastAsia"/>
          <w:b/>
          <w:color w:val="000000"/>
          <w:kern w:val="0"/>
          <w:sz w:val="28"/>
          <w:szCs w:val="28"/>
        </w:rPr>
        <w:t>拟录取建议名单</w:t>
      </w:r>
    </w:p>
    <w:p w:rsidR="001A7DD3" w:rsidRPr="000E4746" w:rsidRDefault="001A7DD3" w:rsidP="001C6E8C">
      <w:pPr>
        <w:autoSpaceDE w:val="0"/>
        <w:autoSpaceDN w:val="0"/>
        <w:adjustRightInd w:val="0"/>
        <w:spacing w:line="360" w:lineRule="auto"/>
        <w:ind w:firstLineChars="400" w:firstLine="800"/>
        <w:jc w:val="left"/>
        <w:rPr>
          <w:color w:val="000000"/>
          <w:kern w:val="0"/>
          <w:sz w:val="20"/>
          <w:szCs w:val="20"/>
        </w:rPr>
      </w:pPr>
      <w:r w:rsidRPr="000E4746">
        <w:rPr>
          <w:rFonts w:hint="eastAsia"/>
          <w:color w:val="000000"/>
          <w:kern w:val="0"/>
          <w:sz w:val="20"/>
          <w:szCs w:val="20"/>
        </w:rPr>
        <w:t>所在学院（公章）：</w:t>
      </w:r>
      <w:r w:rsidR="001C6E8C">
        <w:rPr>
          <w:rFonts w:hint="eastAsia"/>
          <w:color w:val="000000"/>
          <w:kern w:val="0"/>
          <w:sz w:val="20"/>
          <w:szCs w:val="20"/>
        </w:rPr>
        <w:t xml:space="preserve">                            </w:t>
      </w:r>
      <w:r w:rsidRPr="000E4746">
        <w:rPr>
          <w:color w:val="000000"/>
          <w:kern w:val="0"/>
          <w:sz w:val="20"/>
          <w:szCs w:val="20"/>
        </w:rPr>
        <w:t xml:space="preserve">      </w:t>
      </w:r>
      <w:r>
        <w:rPr>
          <w:color w:val="000000"/>
          <w:kern w:val="0"/>
          <w:sz w:val="20"/>
          <w:szCs w:val="20"/>
        </w:rPr>
        <w:t xml:space="preserve">                                           </w:t>
      </w:r>
      <w:r w:rsidR="001C6E8C">
        <w:rPr>
          <w:rFonts w:hint="eastAsia"/>
          <w:color w:val="000000"/>
          <w:kern w:val="0"/>
          <w:sz w:val="20"/>
          <w:szCs w:val="20"/>
        </w:rPr>
        <w:t xml:space="preserve">                </w:t>
      </w:r>
      <w:r w:rsidRPr="000E4746">
        <w:rPr>
          <w:rFonts w:hint="eastAsia"/>
          <w:color w:val="000000"/>
          <w:kern w:val="0"/>
          <w:sz w:val="20"/>
          <w:szCs w:val="20"/>
        </w:rPr>
        <w:t>填表时间：</w:t>
      </w:r>
      <w:r w:rsidRPr="000E4746">
        <w:rPr>
          <w:color w:val="000000"/>
          <w:kern w:val="0"/>
          <w:sz w:val="20"/>
          <w:szCs w:val="20"/>
        </w:rPr>
        <w:t xml:space="preserve"> </w:t>
      </w:r>
      <w:r>
        <w:rPr>
          <w:color w:val="000000"/>
          <w:kern w:val="0"/>
          <w:sz w:val="20"/>
          <w:szCs w:val="20"/>
        </w:rPr>
        <w:t>201</w:t>
      </w:r>
      <w:r w:rsidR="001C6E8C">
        <w:rPr>
          <w:rFonts w:hint="eastAsia"/>
          <w:color w:val="000000"/>
          <w:kern w:val="0"/>
          <w:sz w:val="20"/>
          <w:szCs w:val="20"/>
        </w:rPr>
        <w:t>8</w:t>
      </w:r>
      <w:r w:rsidRPr="000E4746">
        <w:rPr>
          <w:rFonts w:hint="eastAsia"/>
          <w:color w:val="000000"/>
          <w:kern w:val="0"/>
          <w:sz w:val="20"/>
          <w:szCs w:val="20"/>
        </w:rPr>
        <w:t>年</w:t>
      </w:r>
      <w:r w:rsidR="001C6E8C">
        <w:rPr>
          <w:rFonts w:hint="eastAsia"/>
          <w:color w:val="000000"/>
          <w:kern w:val="0"/>
          <w:sz w:val="20"/>
          <w:szCs w:val="20"/>
        </w:rPr>
        <w:t xml:space="preserve">   </w:t>
      </w:r>
      <w:r w:rsidRPr="000E4746">
        <w:rPr>
          <w:rFonts w:hint="eastAsia"/>
          <w:color w:val="000000"/>
          <w:kern w:val="0"/>
          <w:sz w:val="20"/>
          <w:szCs w:val="20"/>
        </w:rPr>
        <w:t>月</w:t>
      </w:r>
      <w:r w:rsidRPr="000E4746">
        <w:rPr>
          <w:color w:val="000000"/>
          <w:kern w:val="0"/>
          <w:sz w:val="20"/>
          <w:szCs w:val="20"/>
        </w:rPr>
        <w:t xml:space="preserve"> </w:t>
      </w:r>
      <w:r w:rsidR="001C6E8C">
        <w:rPr>
          <w:rFonts w:hint="eastAsia"/>
          <w:color w:val="000000"/>
          <w:kern w:val="0"/>
          <w:sz w:val="20"/>
          <w:szCs w:val="20"/>
        </w:rPr>
        <w:t xml:space="preserve"> </w:t>
      </w:r>
      <w:r w:rsidRPr="000E4746">
        <w:rPr>
          <w:rFonts w:hint="eastAsia"/>
          <w:color w:val="000000"/>
          <w:kern w:val="0"/>
          <w:sz w:val="20"/>
          <w:szCs w:val="20"/>
        </w:rPr>
        <w:t>日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807"/>
        <w:gridCol w:w="567"/>
        <w:gridCol w:w="723"/>
        <w:gridCol w:w="832"/>
        <w:gridCol w:w="816"/>
        <w:gridCol w:w="889"/>
        <w:gridCol w:w="851"/>
        <w:gridCol w:w="570"/>
        <w:gridCol w:w="625"/>
        <w:gridCol w:w="644"/>
        <w:gridCol w:w="658"/>
        <w:gridCol w:w="602"/>
        <w:gridCol w:w="618"/>
        <w:gridCol w:w="1669"/>
        <w:gridCol w:w="1438"/>
        <w:gridCol w:w="555"/>
        <w:gridCol w:w="630"/>
        <w:gridCol w:w="803"/>
      </w:tblGrid>
      <w:tr w:rsidR="001A7DD3" w:rsidRPr="00630982" w:rsidTr="00BE2251">
        <w:trPr>
          <w:trHeight w:val="1190"/>
        </w:trPr>
        <w:tc>
          <w:tcPr>
            <w:tcW w:w="464" w:type="dxa"/>
            <w:vMerge w:val="restart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7" w:type="dxa"/>
            <w:vMerge w:val="restart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567" w:type="dxa"/>
            <w:vMerge w:val="restart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3" w:type="dxa"/>
            <w:vMerge w:val="restart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32" w:type="dxa"/>
            <w:vMerge w:val="restart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初试成绩</w:t>
            </w:r>
          </w:p>
        </w:tc>
        <w:tc>
          <w:tcPr>
            <w:tcW w:w="816" w:type="dxa"/>
            <w:vMerge w:val="restart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复试成绩</w:t>
            </w:r>
          </w:p>
        </w:tc>
        <w:tc>
          <w:tcPr>
            <w:tcW w:w="889" w:type="dxa"/>
            <w:vMerge w:val="restart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考生综合成绩</w:t>
            </w:r>
          </w:p>
        </w:tc>
        <w:tc>
          <w:tcPr>
            <w:tcW w:w="851" w:type="dxa"/>
            <w:vMerge w:val="restart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考生综合成绩排名</w:t>
            </w:r>
          </w:p>
        </w:tc>
        <w:tc>
          <w:tcPr>
            <w:tcW w:w="1195" w:type="dxa"/>
            <w:gridSpan w:val="2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政治思想考核情况</w:t>
            </w:r>
          </w:p>
        </w:tc>
        <w:tc>
          <w:tcPr>
            <w:tcW w:w="1302" w:type="dxa"/>
            <w:gridSpan w:val="2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体检情况</w:t>
            </w:r>
          </w:p>
        </w:tc>
        <w:tc>
          <w:tcPr>
            <w:tcW w:w="1220" w:type="dxa"/>
            <w:gridSpan w:val="2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同等学历考生加试成绩</w:t>
            </w:r>
          </w:p>
        </w:tc>
        <w:tc>
          <w:tcPr>
            <w:tcW w:w="1669" w:type="dxa"/>
            <w:vMerge w:val="restart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拟录取专业名称及专业代码</w:t>
            </w:r>
          </w:p>
        </w:tc>
        <w:tc>
          <w:tcPr>
            <w:tcW w:w="1438" w:type="dxa"/>
            <w:vMerge w:val="restart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拟录取研究方向</w:t>
            </w:r>
          </w:p>
        </w:tc>
        <w:tc>
          <w:tcPr>
            <w:tcW w:w="1185" w:type="dxa"/>
            <w:gridSpan w:val="2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建议录取</w:t>
            </w:r>
          </w:p>
        </w:tc>
        <w:tc>
          <w:tcPr>
            <w:tcW w:w="803" w:type="dxa"/>
            <w:vMerge w:val="restart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A7DD3" w:rsidRPr="00630982" w:rsidTr="00BE2251">
        <w:trPr>
          <w:trHeight w:val="839"/>
        </w:trPr>
        <w:tc>
          <w:tcPr>
            <w:tcW w:w="464" w:type="dxa"/>
            <w:vMerge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vMerge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合</w:t>
            </w:r>
          </w:p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格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不</w:t>
            </w:r>
          </w:p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合</w:t>
            </w:r>
          </w:p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格</w:t>
            </w:r>
          </w:p>
        </w:tc>
        <w:tc>
          <w:tcPr>
            <w:tcW w:w="644" w:type="dxa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合</w:t>
            </w:r>
          </w:p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格</w:t>
            </w:r>
          </w:p>
        </w:tc>
        <w:tc>
          <w:tcPr>
            <w:tcW w:w="658" w:type="dxa"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不</w:t>
            </w:r>
          </w:p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合</w:t>
            </w:r>
          </w:p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格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合</w:t>
            </w:r>
          </w:p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格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不</w:t>
            </w:r>
          </w:p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合</w:t>
            </w:r>
          </w:p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格</w:t>
            </w:r>
          </w:p>
        </w:tc>
        <w:tc>
          <w:tcPr>
            <w:tcW w:w="1669" w:type="dxa"/>
            <w:vMerge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非定向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BE2251">
              <w:rPr>
                <w:rFonts w:ascii="宋体" w:hAnsi="宋体" w:hint="eastAsia"/>
                <w:color w:val="000000"/>
                <w:kern w:val="0"/>
                <w:szCs w:val="21"/>
              </w:rPr>
              <w:t>定向</w:t>
            </w:r>
          </w:p>
        </w:tc>
        <w:tc>
          <w:tcPr>
            <w:tcW w:w="803" w:type="dxa"/>
            <w:vMerge/>
            <w:vAlign w:val="center"/>
          </w:tcPr>
          <w:p w:rsidR="001A7DD3" w:rsidRPr="00BE2251" w:rsidRDefault="001A7DD3" w:rsidP="00BE2251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A7DD3" w:rsidRPr="00630982" w:rsidTr="00DA13AB">
        <w:trPr>
          <w:trHeight w:val="555"/>
        </w:trPr>
        <w:tc>
          <w:tcPr>
            <w:tcW w:w="464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1A7DD3" w:rsidRPr="00A1777F" w:rsidRDefault="001A7DD3" w:rsidP="007A29F6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1A7DD3" w:rsidRPr="00A1777F" w:rsidRDefault="001A7DD3" w:rsidP="001C6E8C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1A7DD3" w:rsidRPr="00630982" w:rsidTr="00DA13AB">
        <w:trPr>
          <w:trHeight w:val="555"/>
        </w:trPr>
        <w:tc>
          <w:tcPr>
            <w:tcW w:w="464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1A7DD3" w:rsidRPr="00DA13AB" w:rsidRDefault="001A7DD3" w:rsidP="00AA2E61">
            <w:pPr>
              <w:autoSpaceDE w:val="0"/>
              <w:autoSpaceDN w:val="0"/>
              <w:adjustRightInd w:val="0"/>
              <w:spacing w:line="213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1A7DD3" w:rsidRPr="00630982" w:rsidTr="00DA13AB">
        <w:trPr>
          <w:trHeight w:val="515"/>
        </w:trPr>
        <w:tc>
          <w:tcPr>
            <w:tcW w:w="464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1A7DD3" w:rsidRPr="00A1777F" w:rsidRDefault="001A7DD3" w:rsidP="007A29F6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1A7DD3" w:rsidRPr="00A1777F" w:rsidRDefault="001A7DD3" w:rsidP="007A29F6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1A7DD3" w:rsidRPr="00630982" w:rsidTr="00DA13AB">
        <w:trPr>
          <w:trHeight w:val="555"/>
        </w:trPr>
        <w:tc>
          <w:tcPr>
            <w:tcW w:w="464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1A7DD3" w:rsidRPr="00DA13AB" w:rsidRDefault="001A7DD3" w:rsidP="00DA13AB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1A7DD3" w:rsidRPr="00630982" w:rsidTr="00BE2251">
        <w:trPr>
          <w:trHeight w:val="555"/>
        </w:trPr>
        <w:tc>
          <w:tcPr>
            <w:tcW w:w="464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32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1A7DD3" w:rsidRPr="00630982" w:rsidTr="00BE2251">
        <w:trPr>
          <w:trHeight w:val="555"/>
        </w:trPr>
        <w:tc>
          <w:tcPr>
            <w:tcW w:w="464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1A7DD3" w:rsidRPr="00630982" w:rsidTr="00BE2251">
        <w:trPr>
          <w:trHeight w:val="555"/>
        </w:trPr>
        <w:tc>
          <w:tcPr>
            <w:tcW w:w="464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1A7DD3" w:rsidRPr="00630982" w:rsidTr="00BE2251">
        <w:trPr>
          <w:trHeight w:val="555"/>
        </w:trPr>
        <w:tc>
          <w:tcPr>
            <w:tcW w:w="464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1A7DD3" w:rsidRPr="00630982" w:rsidTr="00BE2251">
        <w:trPr>
          <w:trHeight w:val="555"/>
        </w:trPr>
        <w:tc>
          <w:tcPr>
            <w:tcW w:w="464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1A7DD3" w:rsidRPr="00BE2251" w:rsidRDefault="001A7DD3" w:rsidP="000B67E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</w:tbl>
    <w:p w:rsidR="001A7DD3" w:rsidRDefault="001A7DD3" w:rsidP="003272D7">
      <w:pPr>
        <w:autoSpaceDE w:val="0"/>
        <w:autoSpaceDN w:val="0"/>
        <w:adjustRightInd w:val="0"/>
        <w:spacing w:line="360" w:lineRule="exact"/>
        <w:ind w:left="466"/>
        <w:jc w:val="left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说明：</w:t>
      </w:r>
      <w:r>
        <w:rPr>
          <w:color w:val="000000"/>
          <w:kern w:val="0"/>
          <w:sz w:val="20"/>
          <w:szCs w:val="20"/>
        </w:rPr>
        <w:t xml:space="preserve">1. </w:t>
      </w:r>
      <w:r>
        <w:rPr>
          <w:rFonts w:hint="eastAsia"/>
          <w:color w:val="000000"/>
          <w:kern w:val="0"/>
          <w:sz w:val="20"/>
          <w:szCs w:val="20"/>
        </w:rPr>
        <w:t>在</w:t>
      </w:r>
      <w:r>
        <w:rPr>
          <w:color w:val="000000"/>
          <w:kern w:val="0"/>
          <w:sz w:val="20"/>
          <w:szCs w:val="20"/>
        </w:rPr>
        <w:t>“</w:t>
      </w:r>
      <w:r>
        <w:rPr>
          <w:rFonts w:hint="eastAsia"/>
          <w:color w:val="000000"/>
          <w:kern w:val="0"/>
          <w:sz w:val="20"/>
          <w:szCs w:val="20"/>
        </w:rPr>
        <w:t>合格</w:t>
      </w:r>
      <w:r>
        <w:rPr>
          <w:color w:val="000000"/>
          <w:kern w:val="0"/>
          <w:sz w:val="20"/>
          <w:szCs w:val="20"/>
        </w:rPr>
        <w:t>”</w:t>
      </w:r>
      <w:r>
        <w:rPr>
          <w:rFonts w:hint="eastAsia"/>
          <w:color w:val="000000"/>
          <w:kern w:val="0"/>
          <w:sz w:val="20"/>
          <w:szCs w:val="20"/>
        </w:rPr>
        <w:t>或</w:t>
      </w:r>
      <w:r>
        <w:rPr>
          <w:color w:val="000000"/>
          <w:kern w:val="0"/>
          <w:sz w:val="20"/>
          <w:szCs w:val="20"/>
        </w:rPr>
        <w:t>“</w:t>
      </w:r>
      <w:r>
        <w:rPr>
          <w:rFonts w:hint="eastAsia"/>
          <w:color w:val="000000"/>
          <w:kern w:val="0"/>
          <w:sz w:val="20"/>
          <w:szCs w:val="20"/>
        </w:rPr>
        <w:t>不合格</w:t>
      </w:r>
      <w:r>
        <w:rPr>
          <w:color w:val="000000"/>
          <w:kern w:val="0"/>
          <w:sz w:val="20"/>
          <w:szCs w:val="20"/>
        </w:rPr>
        <w:t xml:space="preserve">” </w:t>
      </w:r>
      <w:r>
        <w:rPr>
          <w:rFonts w:hint="eastAsia"/>
          <w:color w:val="000000"/>
          <w:kern w:val="0"/>
          <w:sz w:val="20"/>
          <w:szCs w:val="20"/>
        </w:rPr>
        <w:t>项、</w:t>
      </w:r>
      <w:r>
        <w:rPr>
          <w:color w:val="000000"/>
          <w:kern w:val="0"/>
          <w:sz w:val="20"/>
          <w:szCs w:val="20"/>
        </w:rPr>
        <w:t xml:space="preserve"> “</w:t>
      </w:r>
      <w:r>
        <w:rPr>
          <w:rFonts w:hint="eastAsia"/>
          <w:color w:val="000000"/>
          <w:kern w:val="0"/>
          <w:sz w:val="20"/>
          <w:szCs w:val="20"/>
        </w:rPr>
        <w:t>录取建议</w:t>
      </w:r>
      <w:r>
        <w:rPr>
          <w:color w:val="000000"/>
          <w:kern w:val="0"/>
          <w:sz w:val="20"/>
          <w:szCs w:val="20"/>
        </w:rPr>
        <w:t>”</w:t>
      </w:r>
      <w:r>
        <w:rPr>
          <w:rFonts w:hint="eastAsia"/>
          <w:color w:val="000000"/>
          <w:kern w:val="0"/>
          <w:sz w:val="20"/>
          <w:szCs w:val="20"/>
        </w:rPr>
        <w:t>中打</w:t>
      </w:r>
      <w:r>
        <w:rPr>
          <w:color w:val="000000"/>
          <w:kern w:val="0"/>
          <w:sz w:val="20"/>
          <w:szCs w:val="20"/>
        </w:rPr>
        <w:t>“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√</w:t>
      </w:r>
      <w:r>
        <w:rPr>
          <w:color w:val="000000"/>
          <w:kern w:val="0"/>
          <w:sz w:val="20"/>
          <w:szCs w:val="20"/>
        </w:rPr>
        <w:t xml:space="preserve">” </w:t>
      </w:r>
      <w:r>
        <w:rPr>
          <w:rFonts w:hint="eastAsia"/>
          <w:color w:val="000000"/>
          <w:kern w:val="0"/>
          <w:sz w:val="20"/>
          <w:szCs w:val="20"/>
        </w:rPr>
        <w:t>。</w:t>
      </w:r>
    </w:p>
    <w:p w:rsidR="001A7DD3" w:rsidRDefault="001A7DD3" w:rsidP="001C6E8C">
      <w:pPr>
        <w:autoSpaceDE w:val="0"/>
        <w:autoSpaceDN w:val="0"/>
        <w:adjustRightInd w:val="0"/>
        <w:spacing w:line="360" w:lineRule="exact"/>
        <w:ind w:leftChars="222" w:left="466" w:firstLineChars="300" w:firstLine="60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 xml:space="preserve">2. </w:t>
      </w:r>
      <w:r>
        <w:rPr>
          <w:rFonts w:hint="eastAsia"/>
          <w:color w:val="000000"/>
          <w:kern w:val="0"/>
          <w:sz w:val="20"/>
          <w:szCs w:val="20"/>
        </w:rPr>
        <w:t>如有未按综合成绩排名进行录取等特殊情况，请在</w:t>
      </w:r>
      <w:r>
        <w:rPr>
          <w:color w:val="000000"/>
          <w:kern w:val="0"/>
          <w:sz w:val="20"/>
          <w:szCs w:val="20"/>
        </w:rPr>
        <w:t xml:space="preserve"> “</w:t>
      </w:r>
      <w:r>
        <w:rPr>
          <w:rFonts w:hint="eastAsia"/>
          <w:color w:val="000000"/>
          <w:kern w:val="0"/>
          <w:sz w:val="20"/>
          <w:szCs w:val="20"/>
        </w:rPr>
        <w:t>备注</w:t>
      </w:r>
      <w:r>
        <w:rPr>
          <w:color w:val="000000"/>
          <w:kern w:val="0"/>
          <w:sz w:val="20"/>
          <w:szCs w:val="20"/>
        </w:rPr>
        <w:t>”</w:t>
      </w:r>
      <w:r>
        <w:rPr>
          <w:rFonts w:hint="eastAsia"/>
          <w:color w:val="000000"/>
          <w:kern w:val="0"/>
          <w:sz w:val="20"/>
          <w:szCs w:val="20"/>
        </w:rPr>
        <w:t>中说明原因。</w:t>
      </w:r>
    </w:p>
    <w:p w:rsidR="001A7DD3" w:rsidRPr="00AA2E61" w:rsidRDefault="001A7DD3" w:rsidP="00AA2E61">
      <w:pPr>
        <w:autoSpaceDE w:val="0"/>
        <w:autoSpaceDN w:val="0"/>
        <w:adjustRightInd w:val="0"/>
        <w:spacing w:line="360" w:lineRule="exact"/>
        <w:ind w:left="466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 xml:space="preserve">                                                                                </w:t>
      </w:r>
      <w:r>
        <w:rPr>
          <w:rFonts w:hint="eastAsia"/>
          <w:color w:val="000000"/>
          <w:kern w:val="0"/>
          <w:sz w:val="20"/>
          <w:szCs w:val="20"/>
        </w:rPr>
        <w:t>学院（中心）分管领导（签名）</w:t>
      </w:r>
      <w:r>
        <w:rPr>
          <w:color w:val="000000"/>
          <w:kern w:val="0"/>
          <w:sz w:val="20"/>
          <w:szCs w:val="20"/>
        </w:rPr>
        <w:t xml:space="preserve"> </w:t>
      </w:r>
      <w:r>
        <w:rPr>
          <w:rFonts w:hint="eastAsia"/>
          <w:color w:val="000000"/>
          <w:kern w:val="0"/>
          <w:sz w:val="20"/>
          <w:szCs w:val="20"/>
        </w:rPr>
        <w:t>：</w:t>
      </w:r>
    </w:p>
    <w:sectPr w:rsidR="001A7DD3" w:rsidRPr="00AA2E61" w:rsidSect="00DE078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CE" w:rsidRDefault="00E537CE" w:rsidP="00DE0786">
      <w:r>
        <w:separator/>
      </w:r>
    </w:p>
  </w:endnote>
  <w:endnote w:type="continuationSeparator" w:id="0">
    <w:p w:rsidR="00E537CE" w:rsidRDefault="00E537CE" w:rsidP="00DE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CE" w:rsidRDefault="00E537CE" w:rsidP="00DE0786">
      <w:r>
        <w:separator/>
      </w:r>
    </w:p>
  </w:footnote>
  <w:footnote w:type="continuationSeparator" w:id="0">
    <w:p w:rsidR="00E537CE" w:rsidRDefault="00E537CE" w:rsidP="00DE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786"/>
    <w:rsid w:val="00085F7D"/>
    <w:rsid w:val="000B67E0"/>
    <w:rsid w:val="000E4746"/>
    <w:rsid w:val="00180E05"/>
    <w:rsid w:val="001A7DD3"/>
    <w:rsid w:val="001C6E8C"/>
    <w:rsid w:val="001E3C14"/>
    <w:rsid w:val="003272D7"/>
    <w:rsid w:val="003372B1"/>
    <w:rsid w:val="00354CC6"/>
    <w:rsid w:val="003977B8"/>
    <w:rsid w:val="00416A6E"/>
    <w:rsid w:val="0042573A"/>
    <w:rsid w:val="004C42F1"/>
    <w:rsid w:val="0051281F"/>
    <w:rsid w:val="005E0386"/>
    <w:rsid w:val="006047F2"/>
    <w:rsid w:val="006160AD"/>
    <w:rsid w:val="00630982"/>
    <w:rsid w:val="0068262A"/>
    <w:rsid w:val="0071503F"/>
    <w:rsid w:val="007440E8"/>
    <w:rsid w:val="007A29F6"/>
    <w:rsid w:val="00800430"/>
    <w:rsid w:val="0082064D"/>
    <w:rsid w:val="00891788"/>
    <w:rsid w:val="00985D6B"/>
    <w:rsid w:val="00A1777F"/>
    <w:rsid w:val="00A50D13"/>
    <w:rsid w:val="00AA2E61"/>
    <w:rsid w:val="00BE2251"/>
    <w:rsid w:val="00C17747"/>
    <w:rsid w:val="00C41C90"/>
    <w:rsid w:val="00D344A7"/>
    <w:rsid w:val="00DA13AB"/>
    <w:rsid w:val="00DB3746"/>
    <w:rsid w:val="00DC5B3B"/>
    <w:rsid w:val="00DE0786"/>
    <w:rsid w:val="00E537CE"/>
    <w:rsid w:val="00E62E26"/>
    <w:rsid w:val="00E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E0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E078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E078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E0786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E0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9A96-E05F-43F0-A357-8C67F6C3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fwj</dc:creator>
  <cp:keywords/>
  <dc:description/>
  <cp:lastModifiedBy>MC SYSTEM</cp:lastModifiedBy>
  <cp:revision>29</cp:revision>
  <cp:lastPrinted>2016-03-25T08:46:00Z</cp:lastPrinted>
  <dcterms:created xsi:type="dcterms:W3CDTF">2014-03-17T01:44:00Z</dcterms:created>
  <dcterms:modified xsi:type="dcterms:W3CDTF">2018-03-26T06:41:00Z</dcterms:modified>
</cp:coreProperties>
</file>