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200"/>
        <w:gridCol w:w="15"/>
        <w:gridCol w:w="2866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第一考场（4-303教室）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李子晗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李雨诗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程楠茜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马乐乐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曹扬明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欧阳嘉欣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贺江丽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何夏菁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王佳艺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刘子尧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曲恺玥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胡丁愉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高晋阳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王梦舒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周丰琪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第二考场（4-305教室）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孙可俊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何智斌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赵翌如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刘鲜平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袁嘉婧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张夏妮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谷佩佳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马伊雪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冯继彤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秦久卜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辛文鹏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赵昕鑫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申云晖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上佳怡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第三考场（4-307教室）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高千惠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贺梓萱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张圃丽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戴志远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韩林兵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郑嘉宝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柴琦源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张子晗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毛盈霏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惠月瑶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刘笑妤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王若菲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李智韬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冯笑倓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潘胜辉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侯乔萌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魏有泽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第四考场（4-309教室）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温苡含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崔晗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黄海贝子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赵国强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周梦苑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范洁琼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李瑛雯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范佳妮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贾逸轩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夏莎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王毓筱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张雁雁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唐泽邦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康秋雅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第五考场（4-311教室）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桑小龙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王婧勋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佛婉卿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罗子奕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王枫质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潘思宇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管润琳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石潇鸣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范一琦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李卓恬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冯靖涵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钟晓君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第六考场（4-403教室）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姜晓天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郭昕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杨培垚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何睿琳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尤郝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刘威威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黄雪晴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杨鹏涛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赵洛谊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马威振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穆思远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贾佳雯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赵园芳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史智圆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董华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李思樾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裴国瑞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翟佳星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第七考场（4-405教室）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宋碧洋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赵钦尧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谷阁媛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王子鸣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叶彦青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郝爽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赵耀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陆迪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温皓乐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何欢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任麟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叶竞阳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丁雅珺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韦雨希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佟佳霓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杜宏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贾博瑞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冯子怡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阮洁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王右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第八考场（4-407教室）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宋艾萍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蔡婉青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卞秀婷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郭姣媛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孙亚岐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陈冰倩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郭泽涵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刘为叶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许嘉璇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戴清宇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徐雯煊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孙敏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赵慈航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陆昕怡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曹好好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李相铮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晏婷婷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刘瑞雪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高晓京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刘晨慧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英语考场安排  第九考场（4-409教室）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李子麟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王文铭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吴增辉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刘赏月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余凡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刘雅林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卢野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易晓云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刘馨阳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赵盛现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朱婧琦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朱睿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杨菲儿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汪学玉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刘怡雯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钱峥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王泽时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610189181200920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日语考场安排  第十考场（4-411教室）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马一先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程璟瑶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彭天麒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王奕君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胡天阳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田雨卉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107288161280032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杨皓祥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107288261280621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王心妍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107288261280839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昂圣诚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107288261280726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颜春菲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107288161280134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3C0B"/>
    <w:rsid w:val="07EB2763"/>
    <w:rsid w:val="1A442E7F"/>
    <w:rsid w:val="2F2A3912"/>
    <w:rsid w:val="507976F3"/>
    <w:rsid w:val="6DB33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2018-03-29T01:00:00Z</dcterms:created>
  <dc:creator>月亮的微笑</dc:creator>
  <cp:lastModifiedBy>月亮的微笑</cp:lastModifiedBy>
  <dcterms:modified xsi:type="dcterms:W3CDTF">2018-03-29T01:37:41Z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