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72" w:rsidRDefault="009A33E9" w:rsidP="00E12A3C">
      <w:pPr>
        <w:spacing w:line="5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舞台美术</w:t>
      </w:r>
      <w:r w:rsidR="00A56976">
        <w:rPr>
          <w:rFonts w:ascii="宋体" w:eastAsia="宋体" w:hAnsi="宋体" w:hint="eastAsia"/>
          <w:b/>
          <w:bCs/>
          <w:sz w:val="28"/>
          <w:szCs w:val="28"/>
        </w:rPr>
        <w:t>系2018年硕士研究生复试考生注意事项</w:t>
      </w:r>
    </w:p>
    <w:p w:rsidR="00935621" w:rsidRDefault="00935621" w:rsidP="00E12A3C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781E72" w:rsidRDefault="00A56976" w:rsidP="00E12A3C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报考舞台美术系“舞台美术理论与实践”（舞台设计、灯光设计、舞台造型体现、人物造型等研究方向）的考生：</w:t>
      </w:r>
    </w:p>
    <w:p w:rsidR="00781E72" w:rsidRDefault="00A56976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舞台美术理论与实践（舞台设计）研究方向：</w:t>
      </w:r>
      <w:r>
        <w:rPr>
          <w:rFonts w:ascii="宋体" w:eastAsia="宋体" w:hAnsi="宋体" w:hint="eastAsia"/>
          <w:b/>
          <w:bCs/>
          <w:sz w:val="28"/>
          <w:szCs w:val="28"/>
        </w:rPr>
        <w:t>“舞台设计”</w:t>
      </w:r>
      <w:r>
        <w:rPr>
          <w:rFonts w:ascii="宋体" w:eastAsia="宋体" w:hAnsi="宋体" w:hint="eastAsia"/>
          <w:sz w:val="28"/>
          <w:szCs w:val="28"/>
        </w:rPr>
        <w:t>科目考试，考生须自备绘画以及设计制作模型的全部工具、材料，自备四开画板。绘画不允许使用油画工具材料。</w:t>
      </w:r>
    </w:p>
    <w:p w:rsidR="00781E72" w:rsidRDefault="00A56976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舞台美术理论与实践（灯光设计）研究方向：</w:t>
      </w:r>
      <w:r>
        <w:rPr>
          <w:rFonts w:ascii="宋体" w:eastAsia="宋体" w:hAnsi="宋体" w:hint="eastAsia"/>
          <w:b/>
          <w:bCs/>
          <w:sz w:val="28"/>
          <w:szCs w:val="28"/>
        </w:rPr>
        <w:t>“舞台灯光设计”</w:t>
      </w:r>
      <w:r>
        <w:rPr>
          <w:rFonts w:ascii="宋体" w:eastAsia="宋体" w:hAnsi="宋体" w:hint="eastAsia"/>
          <w:sz w:val="28"/>
          <w:szCs w:val="28"/>
        </w:rPr>
        <w:t>科目考试，考生须自备全部绘画工具及材料、灯光设计所需用品，自备四开画板。绘画不允许使用油画工具材料。</w:t>
      </w:r>
    </w:p>
    <w:p w:rsidR="00781E72" w:rsidRDefault="00A56976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舞台美术理论与实践（舞台造型体现）研究方向：</w:t>
      </w:r>
      <w:r>
        <w:rPr>
          <w:rFonts w:ascii="宋体" w:eastAsia="宋体" w:hAnsi="宋体" w:hint="eastAsia"/>
          <w:b/>
          <w:bCs/>
          <w:sz w:val="28"/>
          <w:szCs w:val="28"/>
        </w:rPr>
        <w:t>“舞台造型创作”</w:t>
      </w:r>
      <w:r>
        <w:rPr>
          <w:rFonts w:ascii="宋体" w:eastAsia="宋体" w:hAnsi="宋体" w:hint="eastAsia"/>
          <w:sz w:val="28"/>
          <w:szCs w:val="28"/>
        </w:rPr>
        <w:t>科目考试，考生须自备平面造型（绘画）、立体造型（模型）的全部工具及材料，自备四开画板。绘画不允许使用油画工具材料。</w:t>
      </w:r>
    </w:p>
    <w:p w:rsidR="00781E72" w:rsidRDefault="00A56976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舞台美术理论与实践（人物造型）研究方向：</w:t>
      </w:r>
      <w:r>
        <w:rPr>
          <w:rFonts w:ascii="宋体" w:eastAsia="宋体" w:hAnsi="宋体" w:hint="eastAsia"/>
          <w:b/>
          <w:bCs/>
          <w:sz w:val="28"/>
          <w:szCs w:val="28"/>
        </w:rPr>
        <w:t>“舞台人物造型设计”</w:t>
      </w:r>
      <w:r>
        <w:rPr>
          <w:rFonts w:ascii="宋体" w:eastAsia="宋体" w:hAnsi="宋体" w:hint="eastAsia"/>
          <w:sz w:val="28"/>
          <w:szCs w:val="28"/>
        </w:rPr>
        <w:t>科目考试，考生须自备人物造型设计所需的全部绘画工具及材料。自备四开画板。绘画不允许使用油画工具材料。</w:t>
      </w:r>
    </w:p>
    <w:p w:rsidR="00781E72" w:rsidRDefault="00781E7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781E72" w:rsidRDefault="00A5697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注：所有科目考试都不允许携带模型的成品或半成品。</w:t>
      </w:r>
    </w:p>
    <w:p w:rsidR="00781E72" w:rsidRDefault="00A5697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考试时间为6小时，考生需自带午餐</w:t>
      </w:r>
      <w:bookmarkStart w:id="0" w:name="_GoBack"/>
      <w:bookmarkEnd w:id="0"/>
    </w:p>
    <w:p w:rsidR="00781E72" w:rsidRDefault="00A569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学院负责提供：草稿纸、水彩纸。</w:t>
      </w:r>
    </w:p>
    <w:p w:rsidR="00E12A3C" w:rsidRDefault="00E12A3C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781E72" w:rsidRDefault="00A56976">
      <w:pPr>
        <w:ind w:firstLine="42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</w:t>
      </w:r>
      <w:r w:rsidR="00E12A3C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E12A3C">
        <w:rPr>
          <w:rFonts w:ascii="宋体" w:eastAsia="宋体" w:hAnsi="宋体" w:hint="eastAsia"/>
          <w:sz w:val="28"/>
          <w:szCs w:val="28"/>
        </w:rPr>
        <w:t>舞台美术系</w:t>
      </w:r>
    </w:p>
    <w:p w:rsidR="00781E72" w:rsidRDefault="00A5697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</w:t>
      </w:r>
      <w:r>
        <w:rPr>
          <w:rFonts w:ascii="宋体" w:eastAsia="宋体" w:hAnsi="宋体" w:hint="eastAsia"/>
          <w:sz w:val="28"/>
          <w:szCs w:val="28"/>
        </w:rPr>
        <w:t>2018年3月30日</w:t>
      </w:r>
    </w:p>
    <w:sectPr w:rsidR="00781E72" w:rsidSect="0093562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561" w:rsidRDefault="008B4561" w:rsidP="00935621">
      <w:r>
        <w:separator/>
      </w:r>
    </w:p>
  </w:endnote>
  <w:endnote w:type="continuationSeparator" w:id="0">
    <w:p w:rsidR="008B4561" w:rsidRDefault="008B4561" w:rsidP="00935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561" w:rsidRDefault="008B4561" w:rsidP="00935621">
      <w:r>
        <w:separator/>
      </w:r>
    </w:p>
  </w:footnote>
  <w:footnote w:type="continuationSeparator" w:id="0">
    <w:p w:rsidR="008B4561" w:rsidRDefault="008B4561" w:rsidP="00935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B2D08"/>
    <w:multiLevelType w:val="multilevel"/>
    <w:tmpl w:val="59BB2D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1E72"/>
    <w:rsid w:val="000911FC"/>
    <w:rsid w:val="00113167"/>
    <w:rsid w:val="00781E72"/>
    <w:rsid w:val="008B4561"/>
    <w:rsid w:val="00935621"/>
    <w:rsid w:val="009A33E9"/>
    <w:rsid w:val="009A5F93"/>
    <w:rsid w:val="00A56976"/>
    <w:rsid w:val="00E12A3C"/>
    <w:rsid w:val="00EF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81E7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81E72"/>
    <w:rPr>
      <w:b/>
    </w:rPr>
  </w:style>
  <w:style w:type="paragraph" w:customStyle="1" w:styleId="1">
    <w:name w:val="列出段落1"/>
    <w:basedOn w:val="a"/>
    <w:uiPriority w:val="99"/>
    <w:qFormat/>
    <w:rsid w:val="00781E72"/>
    <w:pPr>
      <w:ind w:firstLineChars="200" w:firstLine="420"/>
    </w:pPr>
  </w:style>
  <w:style w:type="paragraph" w:styleId="a5">
    <w:name w:val="header"/>
    <w:basedOn w:val="a"/>
    <w:link w:val="Char"/>
    <w:rsid w:val="00935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56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35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56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张航</cp:lastModifiedBy>
  <cp:revision>9</cp:revision>
  <dcterms:created xsi:type="dcterms:W3CDTF">2017-03-22T09:30:00Z</dcterms:created>
  <dcterms:modified xsi:type="dcterms:W3CDTF">2018-03-30T02:42:00Z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2052-8.2.1</vt:lpwstr>
  </property>
</Properties>
</file>