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76" w:rsidRDefault="007B1B41" w:rsidP="007B1B41">
      <w:pPr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3A239A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201</w:t>
      </w:r>
      <w:r w:rsidR="00623501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8</w:t>
      </w:r>
      <w:r w:rsidRPr="003A239A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年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“</w:t>
      </w:r>
      <w:r w:rsidR="00623D76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能源、环境、动力——走近工程热物理</w:t>
      </w:r>
    </w:p>
    <w:p w:rsidR="003E7FBA" w:rsidRPr="00623D76" w:rsidRDefault="00623D76" w:rsidP="00CB369B">
      <w:pPr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研究所</w:t>
      </w:r>
      <w:r w:rsidR="007B1B41" w:rsidRPr="003A239A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大学生</w:t>
      </w:r>
      <w:r w:rsidR="007B1B41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夏令营”</w:t>
      </w:r>
      <w:r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日程安排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07"/>
        <w:gridCol w:w="1799"/>
        <w:gridCol w:w="3797"/>
        <w:gridCol w:w="1743"/>
      </w:tblGrid>
      <w:tr w:rsidR="00623D76" w:rsidTr="006502C5">
        <w:tc>
          <w:tcPr>
            <w:tcW w:w="707" w:type="dxa"/>
            <w:vAlign w:val="center"/>
          </w:tcPr>
          <w:p w:rsidR="00623D76" w:rsidRPr="00DD25B6" w:rsidRDefault="00623D76" w:rsidP="006502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25B6">
              <w:rPr>
                <w:rFonts w:asciiTheme="minorEastAsia" w:hAnsiTheme="minorEastAsia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851" w:type="dxa"/>
            <w:vAlign w:val="center"/>
          </w:tcPr>
          <w:p w:rsidR="00623D76" w:rsidRPr="00DD25B6" w:rsidRDefault="00623D76" w:rsidP="006502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25B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60" w:type="dxa"/>
            <w:vAlign w:val="center"/>
          </w:tcPr>
          <w:p w:rsidR="00623D76" w:rsidRPr="00DD25B6" w:rsidRDefault="00623D76" w:rsidP="006502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D25B6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54" w:type="dxa"/>
            <w:vAlign w:val="center"/>
          </w:tcPr>
          <w:p w:rsidR="00623D76" w:rsidRPr="00DD25B6" w:rsidRDefault="00623D76" w:rsidP="006502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623D76" w:rsidRPr="001A78E7" w:rsidTr="006502C5">
        <w:tc>
          <w:tcPr>
            <w:tcW w:w="707" w:type="dxa"/>
            <w:vMerge w:val="restart"/>
            <w:vAlign w:val="center"/>
          </w:tcPr>
          <w:p w:rsidR="00623D76" w:rsidRPr="00FF7D48" w:rsidRDefault="00623D76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07</w:t>
            </w:r>
            <w:r w:rsidR="00623501">
              <w:rPr>
                <w:rFonts w:ascii="仿宋" w:eastAsia="仿宋" w:hAnsi="仿宋"/>
                <w:sz w:val="24"/>
                <w:szCs w:val="24"/>
              </w:rPr>
              <w:t>23</w:t>
            </w:r>
          </w:p>
          <w:p w:rsidR="00623D76" w:rsidRPr="00FF7D48" w:rsidRDefault="00623D76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周一</w:t>
            </w:r>
          </w:p>
        </w:tc>
        <w:tc>
          <w:tcPr>
            <w:tcW w:w="1851" w:type="dxa"/>
            <w:vAlign w:val="center"/>
          </w:tcPr>
          <w:p w:rsidR="00623D76" w:rsidRPr="00FF7D48" w:rsidRDefault="00B310D8" w:rsidP="0062350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6502C5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23D76" w:rsidRPr="00FF7D48">
              <w:rPr>
                <w:rFonts w:ascii="仿宋" w:eastAsia="仿宋" w:hAnsi="仿宋" w:hint="eastAsia"/>
                <w:sz w:val="24"/>
                <w:szCs w:val="24"/>
              </w:rPr>
              <w:t>00－1</w:t>
            </w:r>
            <w:r w:rsidR="00623501">
              <w:rPr>
                <w:rFonts w:ascii="仿宋" w:eastAsia="仿宋" w:hAnsi="仿宋"/>
                <w:sz w:val="24"/>
                <w:szCs w:val="24"/>
              </w:rPr>
              <w:t>5</w:t>
            </w:r>
            <w:r w:rsidR="006502C5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623501">
              <w:rPr>
                <w:rFonts w:ascii="仿宋" w:eastAsia="仿宋" w:hAnsi="仿宋"/>
                <w:sz w:val="24"/>
                <w:szCs w:val="24"/>
              </w:rPr>
              <w:t>3</w:t>
            </w:r>
            <w:r w:rsidR="00623D76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60" w:type="dxa"/>
            <w:vAlign w:val="center"/>
          </w:tcPr>
          <w:p w:rsidR="00623D76" w:rsidRPr="00FF7D48" w:rsidRDefault="00623D76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营员报到并入住</w:t>
            </w:r>
          </w:p>
          <w:p w:rsidR="00623D76" w:rsidRPr="00FF7D48" w:rsidRDefault="00623D76" w:rsidP="00623501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（持身份证、学生证报到；领取文件袋、交来程火车票、</w:t>
            </w:r>
            <w:r w:rsidR="00623501">
              <w:rPr>
                <w:rFonts w:ascii="仿宋" w:eastAsia="仿宋" w:hAnsi="仿宋" w:hint="eastAsia"/>
                <w:sz w:val="24"/>
                <w:szCs w:val="24"/>
              </w:rPr>
              <w:t>办理入住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54" w:type="dxa"/>
            <w:vAlign w:val="center"/>
          </w:tcPr>
          <w:p w:rsidR="00623D76" w:rsidRPr="00623D76" w:rsidRDefault="00623D76" w:rsidP="00463111">
            <w:pPr>
              <w:jc w:val="center"/>
              <w:rPr>
                <w:rFonts w:ascii="仿宋" w:eastAsia="仿宋" w:hAnsi="仿宋"/>
                <w:szCs w:val="21"/>
              </w:rPr>
            </w:pPr>
            <w:r w:rsidRPr="00623D76">
              <w:rPr>
                <w:rFonts w:ascii="仿宋" w:eastAsia="仿宋" w:hAnsi="仿宋" w:hint="eastAsia"/>
                <w:szCs w:val="21"/>
              </w:rPr>
              <w:t>报到</w:t>
            </w:r>
            <w:r w:rsidR="006502C5">
              <w:rPr>
                <w:rFonts w:ascii="仿宋" w:eastAsia="仿宋" w:hAnsi="仿宋" w:hint="eastAsia"/>
                <w:szCs w:val="21"/>
              </w:rPr>
              <w:t>:</w:t>
            </w:r>
            <w:r w:rsidR="00623501">
              <w:rPr>
                <w:rFonts w:ascii="仿宋" w:eastAsia="仿宋" w:hAnsi="仿宋" w:hint="eastAsia"/>
                <w:szCs w:val="21"/>
              </w:rPr>
              <w:t>待通知</w:t>
            </w:r>
          </w:p>
          <w:p w:rsidR="00623D76" w:rsidRPr="00FF7D48" w:rsidRDefault="00623D76" w:rsidP="0046311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23D76">
              <w:rPr>
                <w:rFonts w:ascii="仿宋" w:eastAsia="仿宋" w:hAnsi="仿宋" w:hint="eastAsia"/>
                <w:szCs w:val="21"/>
              </w:rPr>
              <w:t>入住</w:t>
            </w:r>
            <w:r w:rsidR="006502C5">
              <w:rPr>
                <w:rFonts w:ascii="仿宋" w:eastAsia="仿宋" w:hAnsi="仿宋" w:hint="eastAsia"/>
                <w:szCs w:val="21"/>
              </w:rPr>
              <w:t>:</w:t>
            </w:r>
            <w:r w:rsidR="00623501">
              <w:rPr>
                <w:rFonts w:ascii="仿宋" w:eastAsia="仿宋" w:hAnsi="仿宋" w:hint="eastAsia"/>
                <w:szCs w:val="21"/>
              </w:rPr>
              <w:t>客座</w:t>
            </w:r>
            <w:r w:rsidRPr="00623D76">
              <w:rPr>
                <w:rFonts w:ascii="仿宋" w:eastAsia="仿宋" w:hAnsi="仿宋" w:hint="eastAsia"/>
                <w:szCs w:val="21"/>
              </w:rPr>
              <w:t>公寓</w:t>
            </w:r>
          </w:p>
        </w:tc>
      </w:tr>
      <w:tr w:rsidR="00623D76" w:rsidRPr="001A78E7" w:rsidTr="006502C5">
        <w:tc>
          <w:tcPr>
            <w:tcW w:w="707" w:type="dxa"/>
            <w:vMerge/>
            <w:vAlign w:val="center"/>
          </w:tcPr>
          <w:p w:rsidR="00623D76" w:rsidRPr="00FF7D48" w:rsidRDefault="00623D76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23D76" w:rsidRPr="00FF7D48" w:rsidRDefault="00623D76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 w:rsidR="006502C5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3960" w:type="dxa"/>
            <w:vAlign w:val="center"/>
          </w:tcPr>
          <w:p w:rsidR="00623D76" w:rsidRPr="00FF7D48" w:rsidRDefault="00623D76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全体营员会议</w:t>
            </w:r>
          </w:p>
        </w:tc>
        <w:tc>
          <w:tcPr>
            <w:tcW w:w="1754" w:type="dxa"/>
            <w:vAlign w:val="center"/>
          </w:tcPr>
          <w:p w:rsidR="00623D76" w:rsidRPr="00FF7D48" w:rsidRDefault="00623D76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  <w:r w:rsidR="006502C5"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</w:tc>
      </w:tr>
      <w:tr w:rsidR="0083624F" w:rsidRPr="001A78E7" w:rsidTr="006502C5">
        <w:tc>
          <w:tcPr>
            <w:tcW w:w="707" w:type="dxa"/>
            <w:vMerge w:val="restart"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07</w:t>
            </w:r>
            <w:r w:rsidR="00623501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周二</w:t>
            </w:r>
          </w:p>
        </w:tc>
        <w:tc>
          <w:tcPr>
            <w:tcW w:w="1851" w:type="dxa"/>
            <w:vMerge w:val="restart"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:5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0－11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开营仪式</w:t>
            </w:r>
          </w:p>
        </w:tc>
        <w:tc>
          <w:tcPr>
            <w:tcW w:w="1754" w:type="dxa"/>
            <w:vMerge w:val="restart"/>
            <w:vAlign w:val="center"/>
          </w:tcPr>
          <w:p w:rsidR="0083624F" w:rsidRPr="00FF7D48" w:rsidRDefault="0083624F" w:rsidP="0083624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1、开营仪式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2、所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领导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介绍工程热物理</w:t>
            </w:r>
            <w:r w:rsidR="00B310D8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所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C33312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3、专家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主题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83624F" w:rsidRPr="00FF7D48" w:rsidRDefault="0083624F" w:rsidP="00F3443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34437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F34437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0－17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各实验室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介绍（每个实验室20分钟）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1、</w:t>
            </w:r>
            <w:hyperlink r:id="rId6" w:history="1">
              <w:r w:rsidRPr="00FF7D48">
                <w:rPr>
                  <w:rStyle w:val="a7"/>
                  <w:rFonts w:ascii="仿宋" w:eastAsia="仿宋" w:hAnsi="仿宋"/>
                  <w:color w:val="000000" w:themeColor="text1"/>
                  <w:sz w:val="24"/>
                  <w:szCs w:val="24"/>
                </w:rPr>
                <w:t>国家能源风电叶片研发（实验）中心</w:t>
              </w:r>
            </w:hyperlink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2、</w:t>
            </w:r>
            <w:hyperlink r:id="rId7" w:history="1">
              <w:r w:rsidRPr="00FF7D48">
                <w:rPr>
                  <w:rStyle w:val="a7"/>
                  <w:rFonts w:ascii="仿宋" w:eastAsia="仿宋" w:hAnsi="仿宋"/>
                  <w:color w:val="000000" w:themeColor="text1"/>
                  <w:sz w:val="24"/>
                  <w:szCs w:val="24"/>
                </w:rPr>
                <w:t>能源动力研究中心</w:t>
              </w:r>
            </w:hyperlink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3、</w:t>
            </w:r>
            <w:hyperlink r:id="rId8" w:history="1">
              <w:r>
                <w:rPr>
                  <w:rStyle w:val="a7"/>
                  <w:rFonts w:ascii="仿宋" w:eastAsia="仿宋" w:hAnsi="仿宋" w:hint="eastAsia"/>
                  <w:color w:val="000000" w:themeColor="text1"/>
                  <w:sz w:val="24"/>
                  <w:szCs w:val="24"/>
                </w:rPr>
                <w:t>轻型动力</w:t>
              </w:r>
              <w:r w:rsidRPr="00FF7D48">
                <w:rPr>
                  <w:rStyle w:val="a7"/>
                  <w:rFonts w:ascii="仿宋" w:eastAsia="仿宋" w:hAnsi="仿宋"/>
                  <w:color w:val="000000" w:themeColor="text1"/>
                  <w:sz w:val="24"/>
                  <w:szCs w:val="24"/>
                </w:rPr>
                <w:t>实验室</w:t>
              </w:r>
            </w:hyperlink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4、</w:t>
            </w:r>
            <w:hyperlink r:id="rId9" w:history="1">
              <w:r w:rsidRPr="00FF7D48">
                <w:rPr>
                  <w:rStyle w:val="a7"/>
                  <w:rFonts w:ascii="仿宋" w:eastAsia="仿宋" w:hAnsi="仿宋"/>
                  <w:color w:val="000000" w:themeColor="text1"/>
                  <w:sz w:val="24"/>
                  <w:szCs w:val="24"/>
                </w:rPr>
                <w:t>循环流化床实验室</w:t>
              </w:r>
            </w:hyperlink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5、</w:t>
            </w:r>
            <w:hyperlink r:id="rId10" w:history="1">
              <w:r w:rsidRPr="00FF7D48">
                <w:rPr>
                  <w:rStyle w:val="a7"/>
                  <w:rFonts w:ascii="仿宋" w:eastAsia="仿宋" w:hAnsi="仿宋"/>
                  <w:color w:val="000000" w:themeColor="text1"/>
                  <w:sz w:val="24"/>
                  <w:szCs w:val="24"/>
                </w:rPr>
                <w:t>分布式供能与可再生能源实验室</w:t>
              </w:r>
            </w:hyperlink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6、</w:t>
            </w:r>
            <w:hyperlink r:id="rId11" w:history="1">
              <w:r w:rsidRPr="00FF7D48">
                <w:rPr>
                  <w:rStyle w:val="a7"/>
                  <w:rFonts w:ascii="仿宋" w:eastAsia="仿宋" w:hAnsi="仿宋"/>
                  <w:color w:val="000000" w:themeColor="text1"/>
                  <w:sz w:val="24"/>
                  <w:szCs w:val="24"/>
                </w:rPr>
                <w:t>储能研发中心</w:t>
              </w:r>
            </w:hyperlink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7、</w:t>
            </w:r>
            <w:hyperlink r:id="rId12" w:history="1">
              <w:r w:rsidRPr="00FF7D48">
                <w:rPr>
                  <w:rStyle w:val="a7"/>
                  <w:rFonts w:ascii="仿宋" w:eastAsia="仿宋" w:hAnsi="仿宋"/>
                  <w:color w:val="000000" w:themeColor="text1"/>
                  <w:sz w:val="24"/>
                  <w:szCs w:val="24"/>
                </w:rPr>
                <w:t>传热传质研究中</w:t>
              </w:r>
            </w:hyperlink>
            <w:r w:rsidRPr="00FF7D4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心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8、工业燃气轮机实验室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Default="0083624F" w:rsidP="006502C5">
            <w:pPr>
              <w:ind w:leftChars="-51" w:left="-107" w:firstLineChars="45" w:firstLine="108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9、无人飞行器实验室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83624F" w:rsidRDefault="0083624F" w:rsidP="006502C5">
            <w:pPr>
              <w:ind w:leftChars="-51" w:left="-107" w:firstLineChars="45" w:firstLine="108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10、新技术实验室</w:t>
            </w:r>
          </w:p>
        </w:tc>
        <w:tc>
          <w:tcPr>
            <w:tcW w:w="1754" w:type="dxa"/>
            <w:vMerge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3624F" w:rsidRPr="001A78E7" w:rsidTr="003A56C3">
        <w:trPr>
          <w:trHeight w:val="1248"/>
        </w:trPr>
        <w:tc>
          <w:tcPr>
            <w:tcW w:w="707" w:type="dxa"/>
            <w:vMerge w:val="restart"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07</w:t>
            </w:r>
            <w:r w:rsidR="00623501">
              <w:rPr>
                <w:rFonts w:ascii="仿宋" w:eastAsia="仿宋" w:hAnsi="仿宋"/>
                <w:sz w:val="24"/>
                <w:szCs w:val="24"/>
              </w:rPr>
              <w:t>25</w:t>
            </w:r>
          </w:p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周三</w:t>
            </w:r>
          </w:p>
        </w:tc>
        <w:tc>
          <w:tcPr>
            <w:tcW w:w="1851" w:type="dxa"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7:30－9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00－11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30－12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13:00－14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集体乘车出发前往廊坊研发中心</w:t>
            </w:r>
          </w:p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参观实验室</w:t>
            </w:r>
          </w:p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午餐（廊坊研发中心餐厅提供）</w:t>
            </w:r>
          </w:p>
          <w:p w:rsidR="0083624F" w:rsidRPr="00FF7D48" w:rsidRDefault="0083624F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集体乘车返回</w:t>
            </w:r>
          </w:p>
        </w:tc>
        <w:tc>
          <w:tcPr>
            <w:tcW w:w="1754" w:type="dxa"/>
            <w:vAlign w:val="center"/>
          </w:tcPr>
          <w:p w:rsidR="0083624F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研究所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廊坊</w:t>
            </w:r>
          </w:p>
          <w:p w:rsidR="0083624F" w:rsidRPr="00645985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b/>
                <w:i/>
                <w:sz w:val="18"/>
                <w:szCs w:val="18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研发中心</w:t>
            </w:r>
          </w:p>
        </w:tc>
      </w:tr>
      <w:tr w:rsidR="0083624F" w:rsidRPr="001A78E7" w:rsidTr="006502C5"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15:0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0－1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7:3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3960" w:type="dxa"/>
            <w:vAlign w:val="center"/>
          </w:tcPr>
          <w:p w:rsidR="0083624F" w:rsidRPr="00FF7D48" w:rsidRDefault="0083624F" w:rsidP="00C33312">
            <w:pPr>
              <w:ind w:leftChars="-51" w:left="-107" w:firstLineChars="45" w:firstLine="108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 xml:space="preserve">学术沙龙系列－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“新能源”（含太阳能、风能、分布式供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能、传热）</w:t>
            </w:r>
          </w:p>
        </w:tc>
        <w:tc>
          <w:tcPr>
            <w:tcW w:w="1754" w:type="dxa"/>
            <w:vAlign w:val="center"/>
          </w:tcPr>
          <w:p w:rsidR="0083624F" w:rsidRDefault="00BA4983" w:rsidP="00870962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  <w:p w:rsidR="0083624F" w:rsidRPr="00FF7D48" w:rsidRDefault="0083624F" w:rsidP="00870962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（选择参加）</w:t>
            </w:r>
          </w:p>
        </w:tc>
      </w:tr>
      <w:tr w:rsidR="002420E2" w:rsidRPr="001A78E7" w:rsidTr="006502C5">
        <w:tc>
          <w:tcPr>
            <w:tcW w:w="707" w:type="dxa"/>
            <w:vMerge/>
            <w:vAlign w:val="center"/>
          </w:tcPr>
          <w:p w:rsidR="002420E2" w:rsidRPr="00FF7D48" w:rsidRDefault="002420E2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2420E2" w:rsidRPr="00FF7D48" w:rsidRDefault="002420E2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2420E2" w:rsidRPr="00FF7D48" w:rsidRDefault="002420E2" w:rsidP="00870962">
            <w:pPr>
              <w:ind w:leftChars="-51" w:left="-107" w:firstLineChars="45" w:firstLine="108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学术沙龙系列——</w:t>
            </w:r>
            <w:r w:rsidRPr="00FF7D48">
              <w:rPr>
                <w:rFonts w:ascii="仿宋" w:eastAsia="仿宋" w:hAnsi="仿宋" w:cs="Tahoma"/>
                <w:color w:val="000000"/>
                <w:sz w:val="24"/>
                <w:szCs w:val="24"/>
              </w:rPr>
              <w:t>先进推进与动力</w:t>
            </w: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、无人机、新技术</w:t>
            </w:r>
          </w:p>
        </w:tc>
        <w:tc>
          <w:tcPr>
            <w:tcW w:w="1754" w:type="dxa"/>
            <w:vAlign w:val="center"/>
          </w:tcPr>
          <w:p w:rsidR="002420E2" w:rsidRDefault="002420E2" w:rsidP="00EA614C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T1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  <w:p w:rsidR="002420E2" w:rsidRPr="00FF7D48" w:rsidRDefault="002420E2" w:rsidP="00EA614C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（选择参加）</w:t>
            </w:r>
          </w:p>
        </w:tc>
      </w:tr>
      <w:tr w:rsidR="002420E2" w:rsidRPr="001A78E7" w:rsidTr="006502C5">
        <w:tc>
          <w:tcPr>
            <w:tcW w:w="707" w:type="dxa"/>
            <w:vMerge/>
            <w:vAlign w:val="center"/>
          </w:tcPr>
          <w:p w:rsidR="002420E2" w:rsidRPr="00FF7D48" w:rsidRDefault="002420E2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2420E2" w:rsidRPr="00FF7D48" w:rsidRDefault="002420E2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2420E2" w:rsidRPr="00FF7D48" w:rsidRDefault="002420E2" w:rsidP="002420E2">
            <w:pPr>
              <w:ind w:leftChars="-51" w:left="-107" w:firstLineChars="45" w:firstLine="108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学术沙龙系列——煤的清洁燃烧、储能</w:t>
            </w:r>
          </w:p>
        </w:tc>
        <w:tc>
          <w:tcPr>
            <w:tcW w:w="1754" w:type="dxa"/>
            <w:vAlign w:val="center"/>
          </w:tcPr>
          <w:p w:rsidR="002420E2" w:rsidRDefault="002420E2" w:rsidP="00EA614C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106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  <w:p w:rsidR="002420E2" w:rsidRPr="00FF7D48" w:rsidRDefault="002420E2" w:rsidP="00EA614C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（选择参加）</w:t>
            </w:r>
          </w:p>
        </w:tc>
      </w:tr>
      <w:tr w:rsidR="0083624F" w:rsidRPr="001A78E7" w:rsidTr="0083624F">
        <w:trPr>
          <w:trHeight w:val="475"/>
        </w:trPr>
        <w:tc>
          <w:tcPr>
            <w:tcW w:w="707" w:type="dxa"/>
            <w:vMerge/>
            <w:vAlign w:val="center"/>
          </w:tcPr>
          <w:p w:rsidR="0083624F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18:00－20:00</w:t>
            </w:r>
          </w:p>
        </w:tc>
        <w:tc>
          <w:tcPr>
            <w:tcW w:w="3960" w:type="dxa"/>
            <w:vAlign w:val="center"/>
          </w:tcPr>
          <w:p w:rsidR="0083624F" w:rsidRPr="00FF7D48" w:rsidRDefault="0083624F" w:rsidP="006502C5">
            <w:pPr>
              <w:ind w:leftChars="-51" w:left="-107" w:firstLineChars="45" w:firstLine="10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研究所安排集体用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&amp;小组会议</w:t>
            </w:r>
          </w:p>
        </w:tc>
        <w:tc>
          <w:tcPr>
            <w:tcW w:w="1754" w:type="dxa"/>
            <w:vAlign w:val="center"/>
          </w:tcPr>
          <w:p w:rsidR="0083624F" w:rsidRPr="00FF7D48" w:rsidRDefault="0083624F" w:rsidP="00CC1F66">
            <w:pPr>
              <w:ind w:leftChars="-51" w:left="-107" w:firstLineChars="45" w:firstLine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</w:tc>
      </w:tr>
      <w:tr w:rsidR="006502C5" w:rsidRPr="001A78E7" w:rsidTr="006502C5">
        <w:tc>
          <w:tcPr>
            <w:tcW w:w="707" w:type="dxa"/>
            <w:vMerge w:val="restart"/>
            <w:vAlign w:val="center"/>
          </w:tcPr>
          <w:p w:rsidR="006502C5" w:rsidRPr="00FF7D48" w:rsidRDefault="006502C5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07</w:t>
            </w:r>
            <w:r w:rsidR="00623501">
              <w:rPr>
                <w:rFonts w:ascii="仿宋" w:eastAsia="仿宋" w:hAnsi="仿宋"/>
                <w:sz w:val="24"/>
                <w:szCs w:val="24"/>
              </w:rPr>
              <w:t>26</w:t>
            </w:r>
          </w:p>
          <w:p w:rsidR="006502C5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周四</w:t>
            </w:r>
          </w:p>
        </w:tc>
        <w:tc>
          <w:tcPr>
            <w:tcW w:w="1851" w:type="dxa"/>
            <w:vAlign w:val="center"/>
          </w:tcPr>
          <w:p w:rsidR="006502C5" w:rsidRPr="00FF7D48" w:rsidRDefault="006502C5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00－11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</w:t>
            </w:r>
          </w:p>
        </w:tc>
        <w:tc>
          <w:tcPr>
            <w:tcW w:w="3960" w:type="dxa"/>
            <w:vAlign w:val="center"/>
          </w:tcPr>
          <w:p w:rsidR="006502C5" w:rsidRPr="00FF7D48" w:rsidRDefault="006502C5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结营仪式暨欢送会</w:t>
            </w:r>
          </w:p>
        </w:tc>
        <w:tc>
          <w:tcPr>
            <w:tcW w:w="1754" w:type="dxa"/>
            <w:vAlign w:val="center"/>
          </w:tcPr>
          <w:p w:rsidR="006502C5" w:rsidRPr="00FF7D48" w:rsidRDefault="006502C5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</w:tc>
      </w:tr>
      <w:tr w:rsidR="006502C5" w:rsidRPr="001A78E7" w:rsidTr="006502C5">
        <w:tc>
          <w:tcPr>
            <w:tcW w:w="707" w:type="dxa"/>
            <w:vMerge/>
            <w:vAlign w:val="center"/>
          </w:tcPr>
          <w:p w:rsidR="006502C5" w:rsidRPr="00FF7D48" w:rsidRDefault="006502C5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6502C5" w:rsidRDefault="006502C5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00－</w:t>
            </w:r>
          </w:p>
          <w:p w:rsidR="006502C5" w:rsidRPr="00645985" w:rsidRDefault="006502C5" w:rsidP="006502C5">
            <w:pPr>
              <w:jc w:val="center"/>
              <w:rPr>
                <w:rFonts w:ascii="仿宋" w:eastAsia="仿宋" w:hAnsi="仿宋"/>
                <w:b/>
                <w:i/>
                <w:sz w:val="18"/>
                <w:szCs w:val="18"/>
              </w:rPr>
            </w:pPr>
          </w:p>
        </w:tc>
        <w:tc>
          <w:tcPr>
            <w:tcW w:w="3960" w:type="dxa"/>
            <w:vAlign w:val="center"/>
          </w:tcPr>
          <w:p w:rsidR="006502C5" w:rsidRPr="00FF7D48" w:rsidRDefault="006502C5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优秀营员选拔面试</w:t>
            </w:r>
          </w:p>
          <w:p w:rsidR="006502C5" w:rsidRPr="00FF7D48" w:rsidRDefault="006502C5" w:rsidP="006502C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营员与实验室老师深入交流</w:t>
            </w:r>
          </w:p>
        </w:tc>
        <w:tc>
          <w:tcPr>
            <w:tcW w:w="1754" w:type="dxa"/>
            <w:vAlign w:val="center"/>
          </w:tcPr>
          <w:p w:rsidR="006502C5" w:rsidRPr="00FF7D48" w:rsidRDefault="00B51412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105/106/107</w:t>
            </w:r>
            <w:r w:rsidR="006502C5" w:rsidRPr="00FF7D48">
              <w:rPr>
                <w:rFonts w:ascii="仿宋" w:eastAsia="仿宋" w:hAnsi="仿宋" w:hint="eastAsia"/>
                <w:sz w:val="24"/>
                <w:szCs w:val="24"/>
              </w:rPr>
              <w:t>会议室</w:t>
            </w:r>
          </w:p>
        </w:tc>
      </w:tr>
      <w:tr w:rsidR="006502C5" w:rsidRPr="001A78E7" w:rsidTr="006502C5">
        <w:tc>
          <w:tcPr>
            <w:tcW w:w="707" w:type="dxa"/>
            <w:vAlign w:val="center"/>
          </w:tcPr>
          <w:p w:rsidR="006502C5" w:rsidRDefault="00623501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0727</w:t>
            </w:r>
          </w:p>
          <w:p w:rsidR="006E5B93" w:rsidRPr="00FF7D48" w:rsidRDefault="0083624F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</w:t>
            </w:r>
          </w:p>
        </w:tc>
        <w:tc>
          <w:tcPr>
            <w:tcW w:w="1851" w:type="dxa"/>
            <w:vAlign w:val="center"/>
          </w:tcPr>
          <w:p w:rsidR="006502C5" w:rsidRPr="00FF7D48" w:rsidRDefault="006502C5" w:rsidP="006502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Pr="00FF7D48">
              <w:rPr>
                <w:rFonts w:ascii="仿宋" w:eastAsia="仿宋" w:hAnsi="仿宋" w:hint="eastAsia"/>
                <w:sz w:val="24"/>
                <w:szCs w:val="24"/>
              </w:rPr>
              <w:t>00之前</w:t>
            </w:r>
          </w:p>
        </w:tc>
        <w:tc>
          <w:tcPr>
            <w:tcW w:w="3960" w:type="dxa"/>
            <w:vAlign w:val="center"/>
          </w:tcPr>
          <w:p w:rsidR="006502C5" w:rsidRPr="00FF7D48" w:rsidRDefault="006502C5" w:rsidP="006502C5">
            <w:pPr>
              <w:rPr>
                <w:rFonts w:ascii="仿宋" w:eastAsia="仿宋" w:hAnsi="仿宋"/>
                <w:sz w:val="24"/>
                <w:szCs w:val="24"/>
              </w:rPr>
            </w:pPr>
            <w:r w:rsidRPr="00FF7D48">
              <w:rPr>
                <w:rFonts w:ascii="仿宋" w:eastAsia="仿宋" w:hAnsi="仿宋" w:hint="eastAsia"/>
                <w:sz w:val="24"/>
                <w:szCs w:val="24"/>
              </w:rPr>
              <w:t>办理退房手续</w:t>
            </w:r>
          </w:p>
        </w:tc>
        <w:tc>
          <w:tcPr>
            <w:tcW w:w="1754" w:type="dxa"/>
            <w:vAlign w:val="center"/>
          </w:tcPr>
          <w:p w:rsidR="006502C5" w:rsidRPr="00FF7D48" w:rsidRDefault="00623501" w:rsidP="006502C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房卡</w:t>
            </w:r>
            <w:r>
              <w:rPr>
                <w:rFonts w:ascii="仿宋" w:eastAsia="仿宋" w:hAnsi="仿宋"/>
                <w:sz w:val="24"/>
                <w:szCs w:val="24"/>
              </w:rPr>
              <w:t>直接交前台</w:t>
            </w:r>
            <w:bookmarkStart w:id="0" w:name="_GoBack"/>
            <w:bookmarkEnd w:id="0"/>
          </w:p>
        </w:tc>
      </w:tr>
    </w:tbl>
    <w:p w:rsidR="00623D76" w:rsidRDefault="00623D76" w:rsidP="00623D76">
      <w:pPr>
        <w:rPr>
          <w:rFonts w:asciiTheme="minorEastAsia" w:hAnsiTheme="minorEastAsia"/>
          <w:sz w:val="28"/>
          <w:szCs w:val="28"/>
        </w:rPr>
      </w:pPr>
    </w:p>
    <w:sectPr w:rsidR="00623D76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3F" w:rsidRDefault="004E673F" w:rsidP="007B1B41">
      <w:r>
        <w:separator/>
      </w:r>
    </w:p>
  </w:endnote>
  <w:endnote w:type="continuationSeparator" w:id="0">
    <w:p w:rsidR="004E673F" w:rsidRDefault="004E673F" w:rsidP="007B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3F" w:rsidRDefault="004E673F" w:rsidP="007B1B41">
      <w:r>
        <w:separator/>
      </w:r>
    </w:p>
  </w:footnote>
  <w:footnote w:type="continuationSeparator" w:id="0">
    <w:p w:rsidR="004E673F" w:rsidRDefault="004E673F" w:rsidP="007B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41"/>
    <w:rsid w:val="00070D3E"/>
    <w:rsid w:val="00073A8B"/>
    <w:rsid w:val="0008172B"/>
    <w:rsid w:val="0010119B"/>
    <w:rsid w:val="00104035"/>
    <w:rsid w:val="00125DBE"/>
    <w:rsid w:val="00171907"/>
    <w:rsid w:val="001760EE"/>
    <w:rsid w:val="002420E2"/>
    <w:rsid w:val="002D2BEA"/>
    <w:rsid w:val="002F4DA3"/>
    <w:rsid w:val="003E7FBA"/>
    <w:rsid w:val="004376F9"/>
    <w:rsid w:val="00454D7A"/>
    <w:rsid w:val="00463111"/>
    <w:rsid w:val="004E673F"/>
    <w:rsid w:val="00520C96"/>
    <w:rsid w:val="00530BD4"/>
    <w:rsid w:val="005F4516"/>
    <w:rsid w:val="006109C9"/>
    <w:rsid w:val="00623501"/>
    <w:rsid w:val="00623D76"/>
    <w:rsid w:val="006269F4"/>
    <w:rsid w:val="00637521"/>
    <w:rsid w:val="006502C5"/>
    <w:rsid w:val="006E5B93"/>
    <w:rsid w:val="00714CD5"/>
    <w:rsid w:val="00715611"/>
    <w:rsid w:val="00726C90"/>
    <w:rsid w:val="007728AA"/>
    <w:rsid w:val="007B1B41"/>
    <w:rsid w:val="0083624F"/>
    <w:rsid w:val="00867AC1"/>
    <w:rsid w:val="008A37A9"/>
    <w:rsid w:val="00942FC4"/>
    <w:rsid w:val="009820B5"/>
    <w:rsid w:val="00A404A0"/>
    <w:rsid w:val="00AA19CD"/>
    <w:rsid w:val="00AD32A3"/>
    <w:rsid w:val="00B310D8"/>
    <w:rsid w:val="00B36B9D"/>
    <w:rsid w:val="00B51412"/>
    <w:rsid w:val="00BA4983"/>
    <w:rsid w:val="00C33312"/>
    <w:rsid w:val="00C835C6"/>
    <w:rsid w:val="00CB369B"/>
    <w:rsid w:val="00CE28BB"/>
    <w:rsid w:val="00E06D10"/>
    <w:rsid w:val="00E653BA"/>
    <w:rsid w:val="00EB553C"/>
    <w:rsid w:val="00F34437"/>
    <w:rsid w:val="00F40944"/>
    <w:rsid w:val="00F82700"/>
    <w:rsid w:val="00FA2EEA"/>
    <w:rsid w:val="00FA57C5"/>
    <w:rsid w:val="00FC70B4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9C538D-E1AB-4D84-A694-4EA7FE25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B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B4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1B4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1B41"/>
  </w:style>
  <w:style w:type="table" w:styleId="a6">
    <w:name w:val="Table Grid"/>
    <w:basedOn w:val="a1"/>
    <w:uiPriority w:val="59"/>
    <w:rsid w:val="007B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3D7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t.cn/jgsz/yjxt/kybm/kybm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ergypower.ac.cn/" TargetMode="External"/><Relationship Id="rId12" Type="http://schemas.openxmlformats.org/officeDocument/2006/relationships/hyperlink" Target="http://www.iet.cn/jgsz/yjxt/kybm/kybm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t.cn/jgsz/yjxt/kybm/fd/" TargetMode="External"/><Relationship Id="rId11" Type="http://schemas.openxmlformats.org/officeDocument/2006/relationships/hyperlink" Target="http://www.iet.cn/jgsz/yjxt/kybm/kybm6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et.cn/jgsz/yjxt/kybm/kybm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t.cn/jgsz/yjxt/kybm/kybm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176</Words>
  <Characters>1005</Characters>
  <Application>Microsoft Office Word</Application>
  <DocSecurity>0</DocSecurity>
  <Lines>8</Lines>
  <Paragraphs>2</Paragraphs>
  <ScaleCrop>false</ScaleCrop>
  <Company>Lenovo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吕燕</dc:creator>
  <cp:lastModifiedBy>unknown</cp:lastModifiedBy>
  <cp:revision>3</cp:revision>
  <cp:lastPrinted>2017-07-03T02:05:00Z</cp:lastPrinted>
  <dcterms:created xsi:type="dcterms:W3CDTF">2018-06-19T13:10:00Z</dcterms:created>
  <dcterms:modified xsi:type="dcterms:W3CDTF">2018-06-19T13:18:00Z</dcterms:modified>
</cp:coreProperties>
</file>