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607" w:rsidRDefault="00ED1607"/>
    <w:p w:rsidR="00ED1607" w:rsidRDefault="00B061D4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ED1607" w:rsidRDefault="00B061D4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100</w:t>
            </w:r>
            <w:r w:rsidR="00A975A5"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 w:rsidP="005A36D6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5A36D6">
              <w:rPr>
                <w:rFonts w:eastAsia="仿宋_GB2312" w:hint="eastAsia"/>
                <w:bCs/>
                <w:sz w:val="28"/>
                <w:szCs w:val="28"/>
              </w:rPr>
              <w:t>环境生态学</w:t>
            </w:r>
          </w:p>
        </w:tc>
        <w:tc>
          <w:tcPr>
            <w:tcW w:w="2852" w:type="dxa"/>
          </w:tcPr>
          <w:p w:rsidR="00ED1607" w:rsidRDefault="00B061D4" w:rsidP="00A975A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ED1607">
        <w:trPr>
          <w:trHeight w:val="520"/>
          <w:jc w:val="center"/>
        </w:trPr>
        <w:tc>
          <w:tcPr>
            <w:tcW w:w="5670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ED1607" w:rsidRDefault="00B061D4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ED1607" w:rsidRDefault="00B061D4">
      <w:pPr>
        <w:spacing w:line="360" w:lineRule="auto"/>
        <w:rPr>
          <w:rFonts w:eastAsia="黑体"/>
          <w:b/>
          <w:bCs/>
          <w:sz w:val="28"/>
          <w:szCs w:val="28"/>
        </w:rPr>
      </w:pPr>
      <w:bookmarkStart w:id="0" w:name="_GoBack"/>
      <w:bookmarkEnd w:id="0"/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要求考生掌握</w:t>
      </w:r>
      <w:r w:rsidR="005A36D6">
        <w:rPr>
          <w:rFonts w:eastAsia="仿宋_GB2312" w:hint="eastAsia"/>
          <w:bCs/>
          <w:sz w:val="28"/>
          <w:szCs w:val="28"/>
        </w:rPr>
        <w:t>环境生态学</w:t>
      </w:r>
      <w:r>
        <w:rPr>
          <w:rFonts w:eastAsia="仿宋_GB2312" w:hint="eastAsia"/>
          <w:bCs/>
          <w:sz w:val="28"/>
          <w:szCs w:val="28"/>
        </w:rPr>
        <w:t>的基本概念、</w:t>
      </w:r>
      <w:r w:rsidR="005A36D6">
        <w:rPr>
          <w:rFonts w:eastAsia="仿宋_GB2312" w:hint="eastAsia"/>
          <w:bCs/>
          <w:sz w:val="28"/>
          <w:szCs w:val="28"/>
        </w:rPr>
        <w:t>生态学</w:t>
      </w:r>
      <w:r>
        <w:rPr>
          <w:rFonts w:eastAsia="仿宋_GB2312" w:hint="eastAsia"/>
          <w:bCs/>
          <w:sz w:val="28"/>
          <w:szCs w:val="28"/>
        </w:rPr>
        <w:t>数据的采集、处理</w:t>
      </w:r>
      <w:r w:rsidR="005A36D6">
        <w:rPr>
          <w:rFonts w:eastAsia="仿宋_GB2312" w:hint="eastAsia"/>
          <w:bCs/>
          <w:sz w:val="28"/>
          <w:szCs w:val="28"/>
        </w:rPr>
        <w:t>与</w:t>
      </w:r>
      <w:r>
        <w:rPr>
          <w:rFonts w:eastAsia="仿宋_GB2312" w:hint="eastAsia"/>
          <w:bCs/>
          <w:sz w:val="28"/>
          <w:szCs w:val="28"/>
        </w:rPr>
        <w:t>分析基本原理和方法，熟悉</w:t>
      </w:r>
      <w:r w:rsidR="005A36D6">
        <w:rPr>
          <w:rFonts w:eastAsia="仿宋_GB2312" w:hint="eastAsia"/>
          <w:bCs/>
          <w:sz w:val="28"/>
          <w:szCs w:val="28"/>
        </w:rPr>
        <w:t>干扰生态学与恢复生态学的基本原理</w:t>
      </w:r>
      <w:r>
        <w:rPr>
          <w:rFonts w:eastAsia="仿宋_GB2312" w:hint="eastAsia"/>
          <w:bCs/>
          <w:sz w:val="28"/>
          <w:szCs w:val="28"/>
        </w:rPr>
        <w:t>，了解</w:t>
      </w:r>
      <w:r w:rsidR="005A36D6">
        <w:rPr>
          <w:rFonts w:eastAsia="仿宋_GB2312" w:hint="eastAsia"/>
          <w:bCs/>
          <w:sz w:val="28"/>
          <w:szCs w:val="28"/>
        </w:rPr>
        <w:t>生态系统服务功能，以及环境生态学</w:t>
      </w:r>
      <w:r>
        <w:rPr>
          <w:rFonts w:eastAsia="仿宋_GB2312" w:hint="eastAsia"/>
          <w:bCs/>
          <w:sz w:val="28"/>
          <w:szCs w:val="28"/>
        </w:rPr>
        <w:t>在</w:t>
      </w:r>
      <w:r w:rsidR="005A36D6">
        <w:rPr>
          <w:rFonts w:eastAsia="仿宋_GB2312" w:hint="eastAsia"/>
          <w:bCs/>
          <w:sz w:val="28"/>
          <w:szCs w:val="28"/>
        </w:rPr>
        <w:t>环境保护利用与可持续发展</w:t>
      </w:r>
      <w:r>
        <w:rPr>
          <w:rFonts w:eastAsia="仿宋_GB2312" w:hint="eastAsia"/>
          <w:bCs/>
          <w:sz w:val="28"/>
          <w:szCs w:val="28"/>
        </w:rPr>
        <w:t>方面的应用。</w:t>
      </w:r>
    </w:p>
    <w:p w:rsidR="00ED1607" w:rsidRDefault="00B061D4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</w:t>
      </w:r>
      <w:r w:rsidR="005A36D6">
        <w:rPr>
          <w:rFonts w:eastAsia="仿宋_GB2312" w:hint="eastAsia"/>
          <w:bCs/>
          <w:sz w:val="28"/>
          <w:szCs w:val="28"/>
        </w:rPr>
        <w:t>环境生态学</w:t>
      </w:r>
      <w:r>
        <w:rPr>
          <w:rFonts w:eastAsia="仿宋_GB2312" w:hint="eastAsia"/>
          <w:bCs/>
          <w:sz w:val="28"/>
          <w:szCs w:val="28"/>
        </w:rPr>
        <w:t>概论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5A36D6">
        <w:rPr>
          <w:rFonts w:eastAsia="仿宋_GB2312" w:hint="eastAsia"/>
          <w:bCs/>
          <w:sz w:val="28"/>
          <w:szCs w:val="28"/>
        </w:rPr>
        <w:t>环境生态学的基本概念与基本理论，生态学的主要</w:t>
      </w:r>
      <w:r>
        <w:rPr>
          <w:rFonts w:eastAsia="仿宋_GB2312" w:hint="eastAsia"/>
          <w:bCs/>
          <w:sz w:val="28"/>
          <w:szCs w:val="28"/>
        </w:rPr>
        <w:t>研究内容，了解</w:t>
      </w:r>
      <w:r w:rsidR="005A36D6">
        <w:rPr>
          <w:rFonts w:eastAsia="仿宋_GB2312" w:hint="eastAsia"/>
          <w:bCs/>
          <w:sz w:val="28"/>
          <w:szCs w:val="28"/>
        </w:rPr>
        <w:t>环境生态学的发展简史。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 w:rsidR="005A36D6">
        <w:rPr>
          <w:rFonts w:eastAsia="仿宋_GB2312" w:hint="eastAsia"/>
          <w:bCs/>
          <w:sz w:val="28"/>
          <w:szCs w:val="28"/>
        </w:rPr>
        <w:t>种群生态学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5A36D6">
        <w:rPr>
          <w:rFonts w:eastAsia="仿宋_GB2312" w:hint="eastAsia"/>
          <w:bCs/>
          <w:sz w:val="28"/>
          <w:szCs w:val="28"/>
        </w:rPr>
        <w:t>种群的概念和基本特征，了解种群动态、种群关系。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</w:t>
      </w:r>
      <w:r w:rsidR="005A36D6">
        <w:rPr>
          <w:rFonts w:eastAsia="仿宋_GB2312" w:hint="eastAsia"/>
          <w:bCs/>
          <w:sz w:val="28"/>
          <w:szCs w:val="28"/>
        </w:rPr>
        <w:t>群落生态学</w:t>
      </w:r>
    </w:p>
    <w:p w:rsidR="00ED1607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掌握群落的概念和基本特征，了解群落的组成、结构，群落演替类型</w:t>
      </w:r>
    </w:p>
    <w:p w:rsidR="00ED1607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</w:t>
      </w:r>
      <w:r w:rsidR="00B061D4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生态系统生态学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</w:t>
      </w:r>
      <w:r w:rsidR="005A36D6">
        <w:rPr>
          <w:rFonts w:eastAsia="仿宋_GB2312" w:hint="eastAsia"/>
          <w:bCs/>
          <w:sz w:val="28"/>
          <w:szCs w:val="28"/>
        </w:rPr>
        <w:t>生态系统的概念与基本特征，了解生态系统的组成与结构，生态系统的物质生产、循环与能量流动，生态系统的信息传递与自我调节，</w:t>
      </w:r>
      <w:r w:rsidR="005A36D6">
        <w:rPr>
          <w:rFonts w:eastAsia="仿宋_GB2312" w:hint="eastAsia"/>
          <w:bCs/>
          <w:sz w:val="28"/>
          <w:szCs w:val="28"/>
        </w:rPr>
        <w:lastRenderedPageBreak/>
        <w:t>以及主要生态系统类型。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、干扰生态学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了解干扰与其生态意义，理解退化生态系统的定义、成因、类型和特征，了解人为干扰的主要形式。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、恢复生态学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掌握恢复生态学的概念和基本理论，了解中国脆弱生态系统类型，以及受损生态系统恢复与重建的原理和方法。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、生态系统服务功能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了解生态系统服务功能的概念与类型，以及其评价方法。</w:t>
      </w:r>
    </w:p>
    <w:p w:rsid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、生态系统管理</w:t>
      </w:r>
    </w:p>
    <w:p w:rsidR="005A36D6" w:rsidRPr="005A36D6" w:rsidRDefault="005A36D6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了解生态系统管理的概念及内涵，生态系统管理的内容与途径，以及我国几种重要生态系统的综合管理模式。</w:t>
      </w:r>
    </w:p>
    <w:p w:rsidR="00ED1607" w:rsidRDefault="00B061D4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</w:t>
      </w:r>
      <w:r w:rsidR="002A3D81">
        <w:rPr>
          <w:rFonts w:eastAsia="仿宋_GB2312" w:hint="eastAsia"/>
          <w:sz w:val="28"/>
          <w:szCs w:val="28"/>
        </w:rPr>
        <w:t>名词解释、</w:t>
      </w:r>
      <w:r>
        <w:rPr>
          <w:rFonts w:eastAsia="仿宋_GB2312"/>
          <w:sz w:val="28"/>
          <w:szCs w:val="28"/>
        </w:rPr>
        <w:t>选择题、</w:t>
      </w:r>
      <w:r w:rsidR="002A3D81">
        <w:rPr>
          <w:rFonts w:eastAsia="仿宋_GB2312" w:hint="eastAsia"/>
          <w:sz w:val="28"/>
          <w:szCs w:val="28"/>
        </w:rPr>
        <w:t>判断题、</w:t>
      </w:r>
      <w:r>
        <w:rPr>
          <w:rFonts w:eastAsia="仿宋_GB2312" w:hint="eastAsia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题等。</w:t>
      </w:r>
    </w:p>
    <w:p w:rsidR="00ED1607" w:rsidRDefault="00B061D4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eastAsia="黑体" w:hint="eastAsia"/>
          <w:b/>
          <w:sz w:val="28"/>
          <w:szCs w:val="28"/>
        </w:rPr>
        <w:t>其它要求</w:t>
      </w:r>
    </w:p>
    <w:p w:rsidR="00ED1607" w:rsidRDefault="00B061D4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具体考试时间以《准考证》为准。</w:t>
      </w:r>
    </w:p>
    <w:sectPr w:rsidR="00ED1607" w:rsidSect="00ED1607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F5D" w:rsidRDefault="00971F5D" w:rsidP="00A975A5">
      <w:r>
        <w:separator/>
      </w:r>
    </w:p>
  </w:endnote>
  <w:endnote w:type="continuationSeparator" w:id="0">
    <w:p w:rsidR="00971F5D" w:rsidRDefault="00971F5D" w:rsidP="00A97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F5D" w:rsidRDefault="00971F5D" w:rsidP="00A975A5">
      <w:r>
        <w:separator/>
      </w:r>
    </w:p>
  </w:footnote>
  <w:footnote w:type="continuationSeparator" w:id="0">
    <w:p w:rsidR="00971F5D" w:rsidRDefault="00971F5D" w:rsidP="00A975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86642"/>
    <w:rsid w:val="00106F28"/>
    <w:rsid w:val="001917E6"/>
    <w:rsid w:val="001C1697"/>
    <w:rsid w:val="001C1FA0"/>
    <w:rsid w:val="001C3DD9"/>
    <w:rsid w:val="00215954"/>
    <w:rsid w:val="002A3D81"/>
    <w:rsid w:val="003B26E1"/>
    <w:rsid w:val="003C6C8E"/>
    <w:rsid w:val="00453E32"/>
    <w:rsid w:val="00455326"/>
    <w:rsid w:val="00496B58"/>
    <w:rsid w:val="005016CC"/>
    <w:rsid w:val="005354F1"/>
    <w:rsid w:val="00582509"/>
    <w:rsid w:val="005A36D6"/>
    <w:rsid w:val="00677EE0"/>
    <w:rsid w:val="006D21B4"/>
    <w:rsid w:val="006E1BB6"/>
    <w:rsid w:val="00792BE0"/>
    <w:rsid w:val="00866FF1"/>
    <w:rsid w:val="0086739F"/>
    <w:rsid w:val="008847BF"/>
    <w:rsid w:val="008F1419"/>
    <w:rsid w:val="008F2CA3"/>
    <w:rsid w:val="0096208D"/>
    <w:rsid w:val="00971F5D"/>
    <w:rsid w:val="009D6E71"/>
    <w:rsid w:val="009F65A0"/>
    <w:rsid w:val="00A374CA"/>
    <w:rsid w:val="00A37E16"/>
    <w:rsid w:val="00A43BA2"/>
    <w:rsid w:val="00A56CD9"/>
    <w:rsid w:val="00A72CF2"/>
    <w:rsid w:val="00A975A5"/>
    <w:rsid w:val="00AC4A18"/>
    <w:rsid w:val="00B061D4"/>
    <w:rsid w:val="00B31588"/>
    <w:rsid w:val="00B43D8C"/>
    <w:rsid w:val="00C80450"/>
    <w:rsid w:val="00D02F22"/>
    <w:rsid w:val="00DD6718"/>
    <w:rsid w:val="00E013CB"/>
    <w:rsid w:val="00E0726C"/>
    <w:rsid w:val="00E10591"/>
    <w:rsid w:val="00E6069C"/>
    <w:rsid w:val="00E75D99"/>
    <w:rsid w:val="00E92649"/>
    <w:rsid w:val="00ED1607"/>
    <w:rsid w:val="00F63EAD"/>
    <w:rsid w:val="00F76A8D"/>
    <w:rsid w:val="00FB07CD"/>
    <w:rsid w:val="00FB34F8"/>
    <w:rsid w:val="355E61B9"/>
    <w:rsid w:val="75942377"/>
    <w:rsid w:val="7B8D3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00DB5F-88A9-4241-B110-A4F9D945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160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sid w:val="00ED1607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ED1607"/>
    <w:pPr>
      <w:jc w:val="left"/>
    </w:pPr>
  </w:style>
  <w:style w:type="paragraph" w:styleId="a7">
    <w:name w:val="Body Text"/>
    <w:basedOn w:val="a"/>
    <w:link w:val="a8"/>
    <w:qFormat/>
    <w:rsid w:val="00ED1607"/>
    <w:pPr>
      <w:spacing w:line="360" w:lineRule="auto"/>
    </w:pPr>
    <w:rPr>
      <w:sz w:val="24"/>
      <w:szCs w:val="20"/>
    </w:rPr>
  </w:style>
  <w:style w:type="paragraph" w:styleId="a9">
    <w:name w:val="Balloon Text"/>
    <w:basedOn w:val="a"/>
    <w:link w:val="aa"/>
    <w:uiPriority w:val="99"/>
    <w:unhideWhenUsed/>
    <w:qFormat/>
    <w:rsid w:val="00ED1607"/>
    <w:rPr>
      <w:sz w:val="18"/>
      <w:szCs w:val="18"/>
    </w:rPr>
  </w:style>
  <w:style w:type="character" w:styleId="ab">
    <w:name w:val="Hyperlink"/>
    <w:basedOn w:val="a0"/>
    <w:uiPriority w:val="99"/>
    <w:unhideWhenUsed/>
    <w:qFormat/>
    <w:rsid w:val="00ED1607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unhideWhenUsed/>
    <w:qFormat/>
    <w:rsid w:val="00ED1607"/>
    <w:rPr>
      <w:sz w:val="21"/>
      <w:szCs w:val="21"/>
    </w:rPr>
  </w:style>
  <w:style w:type="table" w:styleId="ad">
    <w:name w:val="Table Grid"/>
    <w:basedOn w:val="a1"/>
    <w:uiPriority w:val="39"/>
    <w:qFormat/>
    <w:rsid w:val="00ED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正文文本 字符"/>
    <w:basedOn w:val="a0"/>
    <w:link w:val="a7"/>
    <w:qFormat/>
    <w:rsid w:val="00ED1607"/>
    <w:rPr>
      <w:rFonts w:ascii="Times New Roman" w:eastAsia="宋体" w:hAnsi="Times New Roman" w:cs="Times New Roman"/>
      <w:sz w:val="24"/>
      <w:szCs w:val="20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ED1607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  <w:rsid w:val="00ED1607"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qFormat/>
    <w:rsid w:val="00ED1607"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qFormat/>
    <w:rsid w:val="00ED1607"/>
    <w:rPr>
      <w:color w:val="808080"/>
      <w:shd w:val="clear" w:color="auto" w:fill="E6E6E6"/>
    </w:rPr>
  </w:style>
  <w:style w:type="paragraph" w:styleId="ae">
    <w:name w:val="header"/>
    <w:basedOn w:val="a"/>
    <w:link w:val="af"/>
    <w:uiPriority w:val="99"/>
    <w:semiHidden/>
    <w:unhideWhenUsed/>
    <w:rsid w:val="00A975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  <w:style w:type="paragraph" w:styleId="af0">
    <w:name w:val="footer"/>
    <w:basedOn w:val="a"/>
    <w:link w:val="af1"/>
    <w:uiPriority w:val="99"/>
    <w:semiHidden/>
    <w:unhideWhenUsed/>
    <w:rsid w:val="00A975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semiHidden/>
    <w:rsid w:val="00A975A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60A764-7303-44F3-B16D-16E44C9B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101</Words>
  <Characters>576</Characters>
  <Application>Microsoft Office Word</Application>
  <DocSecurity>0</DocSecurity>
  <Lines>4</Lines>
  <Paragraphs>1</Paragraphs>
  <ScaleCrop>false</ScaleCrop>
  <Company>China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cp:lastPrinted>2017-09-12T05:31:00Z</cp:lastPrinted>
  <dcterms:created xsi:type="dcterms:W3CDTF">2017-09-12T03:36:00Z</dcterms:created>
  <dcterms:modified xsi:type="dcterms:W3CDTF">2017-10-18T07:27:00Z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