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1620"/>
          <w:tab w:val="right" w:pos="3240"/>
        </w:tabs>
        <w:jc w:val="center"/>
        <w:rPr>
          <w:rFonts w:hint="eastAsia" w:ascii="黑体" w:eastAsia="黑体"/>
          <w:b/>
          <w:bCs/>
          <w:sz w:val="44"/>
          <w:szCs w:val="44"/>
        </w:rPr>
      </w:pPr>
      <w:r>
        <w:rPr>
          <w:rFonts w:hint="eastAsia"/>
        </w:rPr>
        <w:drawing>
          <wp:inline distT="0" distB="0" distL="114300" distR="114300">
            <wp:extent cx="1734185" cy="361950"/>
            <wp:effectExtent l="0" t="0" r="184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硕士研究生招生考试业务课考试大纲</w:t>
      </w:r>
    </w:p>
    <w:p>
      <w:pPr>
        <w:spacing w:line="500" w:lineRule="exact"/>
        <w:ind w:right="-386" w:rightChars="-184" w:firstLine="281" w:firstLineChars="100"/>
        <w:rPr>
          <w:rFonts w:hint="eastAsia" w:eastAsia="楷体_GB2312"/>
          <w:b/>
          <w:bCs/>
          <w:sz w:val="28"/>
        </w:rPr>
      </w:pPr>
      <w:r>
        <w:rPr>
          <w:rFonts w:hint="eastAsia"/>
          <w:b/>
          <w:bCs/>
          <w:sz w:val="28"/>
          <w:szCs w:val="28"/>
          <w:u w:val="single"/>
        </w:rPr>
        <w:t>考试科目：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>中国文学史</w:t>
      </w:r>
      <w:r>
        <w:rPr>
          <w:rFonts w:hint="eastAsia"/>
          <w:b/>
          <w:bCs/>
          <w:sz w:val="28"/>
          <w:szCs w:val="28"/>
          <w:u w:val="single"/>
        </w:rPr>
        <w:t xml:space="preserve">               科目代码 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>614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u w:val="single"/>
        </w:rPr>
        <w:t xml:space="preserve">       </w:t>
      </w:r>
    </w:p>
    <w:p>
      <w:pPr>
        <w:spacing w:line="400" w:lineRule="exact"/>
        <w:rPr>
          <w:rFonts w:hint="eastAsia"/>
          <w:b/>
          <w:sz w:val="24"/>
          <w:lang w:val="en-US" w:eastAsia="zh-CN"/>
        </w:rPr>
      </w:pPr>
    </w:p>
    <w:p>
      <w:pPr>
        <w:spacing w:line="400" w:lineRule="exact"/>
        <w:ind w:firstLine="482" w:firstLineChars="20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重要提示：本考试大纲包括中国现代文学史部分和中国古代文学史部分，所有考生只需考其中一部分。文艺学、中国现当代文学考生限考中国现代文学史部分；中国古典文献学、中国古代文学考生限考中国古代文学史部分；文化创意学考生可任选其中一部分。</w:t>
      </w:r>
    </w:p>
    <w:p>
      <w:pPr>
        <w:spacing w:line="400" w:lineRule="exact"/>
        <w:ind w:firstLine="241" w:firstLineChars="100"/>
        <w:rPr>
          <w:rFonts w:hint="eastAsia"/>
          <w:b/>
          <w:sz w:val="24"/>
          <w:lang w:val="en-US" w:eastAsia="zh-CN"/>
        </w:rPr>
      </w:pPr>
    </w:p>
    <w:p>
      <w:pPr>
        <w:spacing w:line="400" w:lineRule="exact"/>
        <w:ind w:firstLine="241" w:firstLineChars="100"/>
        <w:rPr>
          <w:rFonts w:hint="eastAsia"/>
          <w:b/>
          <w:sz w:val="24"/>
          <w:lang w:val="en-US" w:eastAsia="zh-CN"/>
        </w:rPr>
      </w:pPr>
    </w:p>
    <w:p>
      <w:pPr>
        <w:spacing w:line="440" w:lineRule="exact"/>
        <w:ind w:firstLine="2168" w:firstLineChars="600"/>
        <w:rPr>
          <w:rFonts w:hint="eastAsia" w:eastAsia="宋体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中国现代文学史部分</w:t>
      </w:r>
    </w:p>
    <w:p>
      <w:pPr>
        <w:spacing w:line="440" w:lineRule="exact"/>
        <w:ind w:firstLine="241" w:firstLineChars="100"/>
        <w:rPr>
          <w:rFonts w:hint="eastAsia" w:ascii="宋体" w:hAnsi="宋体"/>
          <w:sz w:val="24"/>
        </w:rPr>
      </w:pPr>
      <w:r>
        <w:rPr>
          <w:rFonts w:hint="eastAsia"/>
          <w:b/>
          <w:sz w:val="24"/>
        </w:rPr>
        <w:t>一、参考书目：</w:t>
      </w:r>
      <w:r>
        <w:rPr>
          <w:rFonts w:hint="eastAsia" w:ascii="宋体" w:hAnsi="宋体"/>
        </w:rPr>
        <w:t>《中国现代文学三十年》（修订本），</w:t>
      </w:r>
      <w:r>
        <w:rPr>
          <w:rFonts w:hint="eastAsia" w:ascii="宋体" w:hAnsi="宋体"/>
          <w:szCs w:val="21"/>
        </w:rPr>
        <w:t>钱理群等著，北京大学出版社，1998年版</w:t>
      </w:r>
    </w:p>
    <w:p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</w:p>
    <w:p>
      <w:pPr>
        <w:spacing w:line="440" w:lineRule="exact"/>
        <w:rPr>
          <w:rFonts w:hint="eastAsia"/>
          <w:sz w:val="24"/>
          <w:szCs w:val="28"/>
        </w:rPr>
      </w:pPr>
      <w:r>
        <w:rPr>
          <w:rFonts w:hint="eastAsia"/>
          <w:b/>
          <w:sz w:val="24"/>
        </w:rPr>
        <w:t xml:space="preserve"> 二、考试内容范围：</w:t>
      </w:r>
      <w:r>
        <w:rPr>
          <w:rFonts w:hint="eastAsia"/>
          <w:sz w:val="24"/>
          <w:szCs w:val="28"/>
        </w:rPr>
        <w:t xml:space="preserve"> </w:t>
      </w:r>
    </w:p>
    <w:p>
      <w:pPr>
        <w:spacing w:line="440" w:lineRule="exact"/>
        <w:ind w:firstLine="480" w:firstLineChars="200"/>
        <w:rPr>
          <w:rFonts w:hint="eastAsia"/>
          <w:sz w:val="24"/>
          <w:szCs w:val="28"/>
        </w:rPr>
      </w:pPr>
    </w:p>
    <w:p>
      <w:pPr>
        <w:spacing w:line="440" w:lineRule="exact"/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前言：中国现代文学的时间界定和“现代”性质。</w:t>
      </w:r>
    </w:p>
    <w:p>
      <w:pPr>
        <w:spacing w:line="440" w:lineRule="exact"/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第一编（第一个十年）：文学革命的发生与发展。胡适、周作人与新文学初期的理论建设。鲁迅与中国现代小说的开端与成熟。《呐喊》与《彷徨》。《野草》与《朝花夕拾》。民国旧派小说。胡适与早期白话诗。郭沫若与《女神》。闻一多、徐志摩与新月诗派。周作人与“言志派”散文。冰心、朱自清、郁达夫与现代散文。“语丝”派和“现代评论”派散文。田汉、丁西林与中国早期的话剧实践。</w:t>
      </w:r>
    </w:p>
    <w:p>
      <w:pPr>
        <w:spacing w:line="440" w:lineRule="exact"/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第二编（第二个十年）：革命文学论争与左翼文学思潮。自由主义作家文艺观及两大文艺思潮的对立。老舍与“京味小说”。巴金的小说创作与“家”的历史。沈从文的湘西小说与牧歌情调。京派小说与海派小说。雅俗互动的文学态势。张恨水的通俗小说。还珠楼主的武侠小说。戴望舒、卞之琳等现代派诗人的创作。鲁迅杂文的思想和艺术成就。《故事新编》的“创新”。林语堂与幽默闲适小品。“京派”与开明同人的散文。曹禺和中国现代话剧的成熟。夏衍与李健吾的话剧创作。</w:t>
      </w:r>
    </w:p>
    <w:p>
      <w:pPr>
        <w:spacing w:line="440" w:lineRule="exact"/>
        <w:ind w:firstLine="480" w:firstLineChars="200"/>
        <w:rPr>
          <w:rFonts w:hint="eastAsia"/>
          <w:sz w:val="28"/>
          <w:szCs w:val="28"/>
        </w:rPr>
      </w:pPr>
      <w:r>
        <w:rPr>
          <w:rFonts w:hint="eastAsia"/>
          <w:sz w:val="24"/>
          <w:szCs w:val="28"/>
        </w:rPr>
        <w:t>第三编（第三个十年）：毛泽东《在延安文艺座谈会上的讲话》。王实味与胡风的理论批评。赵树理出现的文学史意义。张爱玲的小说。徐訏、无名氏的小说。钱锺书的《围城》。雅俗对立的渐趋消解。艾青的诗歌。冯至的诗歌。七月派诗人和“中国新诗派”诗人的创作。梁实秋的散文。郭沫若的历史剧创作。陈白尘的喜剧创作。台湾的现代文学。</w:t>
      </w:r>
    </w:p>
    <w:p>
      <w:pPr>
        <w:spacing w:line="440" w:lineRule="exact"/>
        <w:ind w:firstLine="241" w:firstLineChars="100"/>
        <w:rPr>
          <w:rFonts w:hint="eastAsia"/>
          <w:b/>
          <w:sz w:val="24"/>
        </w:rPr>
      </w:pPr>
    </w:p>
    <w:p>
      <w:pPr>
        <w:spacing w:line="440" w:lineRule="exact"/>
        <w:ind w:firstLine="241" w:firstLineChars="1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三、试卷结构及题型比例：</w:t>
      </w:r>
    </w:p>
    <w:p>
      <w:pPr>
        <w:spacing w:line="440" w:lineRule="exact"/>
        <w:ind w:firstLine="592" w:firstLineChars="247"/>
        <w:rPr>
          <w:rFonts w:hint="eastAsia"/>
          <w:sz w:val="24"/>
        </w:rPr>
      </w:pPr>
      <w:r>
        <w:rPr>
          <w:rFonts w:hint="eastAsia"/>
          <w:sz w:val="24"/>
        </w:rPr>
        <w:t>试卷由五道论述题构成，每道题30分，既考查考生的基础知识，也考查学生的独立思考能力。</w:t>
      </w:r>
    </w:p>
    <w:p>
      <w:pPr>
        <w:spacing w:line="400" w:lineRule="exact"/>
        <w:ind w:firstLine="241" w:firstLineChars="100"/>
        <w:rPr>
          <w:rFonts w:hint="eastAsia"/>
          <w:b/>
          <w:sz w:val="24"/>
          <w:lang w:val="en-US" w:eastAsia="zh-CN"/>
        </w:rPr>
      </w:pPr>
    </w:p>
    <w:p>
      <w:pPr>
        <w:spacing w:line="400" w:lineRule="exact"/>
        <w:ind w:firstLine="2168" w:firstLineChars="600"/>
        <w:jc w:val="both"/>
        <w:rPr>
          <w:rFonts w:hint="eastAsia"/>
          <w:b/>
          <w:sz w:val="36"/>
          <w:szCs w:val="36"/>
          <w:lang w:val="en-US" w:eastAsia="zh-CN"/>
        </w:rPr>
      </w:pPr>
    </w:p>
    <w:p>
      <w:pPr>
        <w:spacing w:line="400" w:lineRule="exact"/>
        <w:ind w:firstLine="2168" w:firstLineChars="600"/>
        <w:jc w:val="both"/>
        <w:rPr>
          <w:rFonts w:hint="eastAsia"/>
          <w:b/>
          <w:sz w:val="36"/>
          <w:szCs w:val="36"/>
          <w:lang w:val="en-US" w:eastAsia="zh-CN"/>
        </w:rPr>
      </w:pPr>
    </w:p>
    <w:p>
      <w:pPr>
        <w:spacing w:line="400" w:lineRule="exact"/>
        <w:ind w:firstLine="2168" w:firstLineChars="600"/>
        <w:jc w:val="both"/>
        <w:rPr>
          <w:rFonts w:hint="eastAsia"/>
          <w:b/>
          <w:sz w:val="36"/>
          <w:szCs w:val="36"/>
          <w:lang w:val="en-US" w:eastAsia="zh-CN"/>
        </w:rPr>
      </w:pPr>
    </w:p>
    <w:p>
      <w:pPr>
        <w:spacing w:line="400" w:lineRule="exact"/>
        <w:ind w:firstLine="2168" w:firstLineChars="600"/>
        <w:jc w:val="both"/>
        <w:rPr>
          <w:rFonts w:hint="eastAsia"/>
          <w:b/>
          <w:sz w:val="36"/>
          <w:szCs w:val="36"/>
          <w:lang w:val="en-US" w:eastAsia="zh-CN"/>
        </w:rPr>
      </w:pPr>
    </w:p>
    <w:p>
      <w:pPr>
        <w:spacing w:line="400" w:lineRule="exact"/>
        <w:ind w:firstLine="2168" w:firstLineChars="600"/>
        <w:jc w:val="both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中国古代文学史部分</w:t>
      </w:r>
    </w:p>
    <w:p>
      <w:pPr>
        <w:spacing w:line="400" w:lineRule="exact"/>
        <w:ind w:firstLine="241" w:firstLineChars="100"/>
        <w:rPr>
          <w:rFonts w:hint="eastAsia"/>
          <w:sz w:val="24"/>
        </w:rPr>
      </w:pPr>
      <w:r>
        <w:rPr>
          <w:rFonts w:hint="eastAsia"/>
          <w:b/>
          <w:sz w:val="24"/>
        </w:rPr>
        <w:t>一、参考书目：</w:t>
      </w:r>
      <w:r>
        <w:rPr>
          <w:rFonts w:hint="eastAsia" w:ascii="宋体" w:cs="宋体"/>
          <w:bCs/>
          <w:kern w:val="0"/>
          <w:sz w:val="24"/>
          <w:lang w:val="zh-CN"/>
        </w:rPr>
        <w:t>《中国文学史》1-4册，袁行霈主编，高等教育出版社，1999年版。</w:t>
      </w:r>
    </w:p>
    <w:p>
      <w:pPr>
        <w:spacing w:line="400" w:lineRule="exact"/>
        <w:rPr>
          <w:rFonts w:hint="eastAsia" w:ascii="宋体" w:cs="宋体"/>
          <w:b/>
          <w:bCs/>
          <w:kern w:val="0"/>
          <w:sz w:val="24"/>
          <w:lang w:val="zh-CN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b/>
          <w:sz w:val="24"/>
        </w:rPr>
        <w:t>二、考试内容范围：</w:t>
      </w:r>
      <w:r>
        <w:rPr>
          <w:rFonts w:hint="eastAsia" w:ascii="宋体" w:cs="宋体"/>
          <w:b/>
          <w:bCs/>
          <w:kern w:val="0"/>
          <w:sz w:val="24"/>
          <w:lang w:val="zh-CN"/>
        </w:rPr>
        <w:t>《中国文学史》1-4册</w:t>
      </w:r>
    </w:p>
    <w:p>
      <w:pPr>
        <w:autoSpaceDE w:val="0"/>
        <w:autoSpaceDN w:val="0"/>
        <w:adjustRightInd w:val="0"/>
        <w:spacing w:line="300" w:lineRule="exact"/>
        <w:ind w:firstLine="422" w:firstLineChars="200"/>
        <w:jc w:val="left"/>
        <w:outlineLvl w:val="0"/>
        <w:rPr>
          <w:rFonts w:ascii="宋体"/>
          <w:b/>
          <w:kern w:val="0"/>
          <w:szCs w:val="21"/>
          <w:lang w:val="zh-CN"/>
        </w:rPr>
      </w:pPr>
      <w:r>
        <w:rPr>
          <w:rFonts w:hint="eastAsia" w:ascii="宋体" w:cs="宋体"/>
          <w:b/>
          <w:kern w:val="0"/>
          <w:szCs w:val="21"/>
          <w:lang w:val="zh-CN"/>
        </w:rPr>
        <w:t>（一）  先秦文学史教学大纲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绪论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第一章《诗经》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第二章《左传》等先秦叙事散文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第三章《孟子》、《庄子》等先秦说理散文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第四章</w:t>
      </w:r>
      <w:r>
        <w:rPr>
          <w:rFonts w:ascii="宋体" w:hAns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hAnsi="宋体" w:cs="宋体"/>
          <w:kern w:val="0"/>
          <w:szCs w:val="21"/>
          <w:lang w:val="zh-CN"/>
        </w:rPr>
        <w:t>屈原与楚辞</w:t>
      </w:r>
    </w:p>
    <w:p>
      <w:pPr>
        <w:autoSpaceDE w:val="0"/>
        <w:autoSpaceDN w:val="0"/>
        <w:adjustRightInd w:val="0"/>
        <w:spacing w:line="300" w:lineRule="exact"/>
        <w:ind w:firstLine="422" w:firstLineChars="200"/>
        <w:jc w:val="left"/>
        <w:outlineLvl w:val="0"/>
        <w:rPr>
          <w:rFonts w:hint="eastAsia" w:ascii="宋体" w:cs="宋体"/>
          <w:kern w:val="0"/>
          <w:szCs w:val="21"/>
          <w:lang w:val="zh-CN"/>
        </w:rPr>
      </w:pPr>
      <w:r>
        <w:rPr>
          <w:rFonts w:hint="eastAsia" w:ascii="宋体" w:cs="宋体"/>
          <w:b/>
          <w:kern w:val="0"/>
          <w:szCs w:val="21"/>
          <w:lang w:val="zh-CN"/>
        </w:rPr>
        <w:t>（二）  秦汉文学史教学大纲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绪论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第一章</w:t>
      </w:r>
      <w:r>
        <w:rPr>
          <w:rFonts w:ascii="宋体" w:hAns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hAnsi="宋体" w:cs="宋体"/>
          <w:kern w:val="0"/>
          <w:szCs w:val="21"/>
          <w:lang w:val="zh-CN"/>
        </w:rPr>
        <w:t>秦及汉代散文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第二章</w:t>
      </w:r>
      <w:r>
        <w:rPr>
          <w:rFonts w:ascii="宋体" w:hAnsi="宋体" w:cs="宋体"/>
          <w:kern w:val="0"/>
          <w:szCs w:val="21"/>
          <w:lang w:val="zh-CN"/>
        </w:rPr>
        <w:t xml:space="preserve"> </w:t>
      </w:r>
      <w:r>
        <w:rPr>
          <w:rFonts w:hint="eastAsia" w:ascii="宋体" w:hAnsi="宋体" w:cs="宋体"/>
          <w:kern w:val="0"/>
          <w:szCs w:val="21"/>
          <w:lang w:val="zh-CN"/>
        </w:rPr>
        <w:t>司马迁与汉代史传散文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第三章</w:t>
      </w:r>
      <w:r>
        <w:rPr>
          <w:rFonts w:ascii="宋体" w:hAnsi="宋体" w:cs="宋体"/>
          <w:kern w:val="0"/>
          <w:szCs w:val="21"/>
          <w:lang w:val="zh-CN"/>
        </w:rPr>
        <w:t xml:space="preserve"> </w:t>
      </w:r>
      <w:r>
        <w:rPr>
          <w:rFonts w:hint="eastAsia" w:ascii="宋体" w:hAnsi="宋体" w:cs="宋体"/>
          <w:kern w:val="0"/>
          <w:szCs w:val="21"/>
          <w:lang w:val="zh-CN"/>
        </w:rPr>
        <w:t>汉代辞赋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第四章</w:t>
      </w:r>
      <w:r>
        <w:rPr>
          <w:rFonts w:ascii="宋体" w:hAns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hAnsi="宋体" w:cs="宋体"/>
          <w:kern w:val="0"/>
          <w:szCs w:val="21"/>
          <w:lang w:val="zh-CN"/>
        </w:rPr>
        <w:t>两汉诗歌</w:t>
      </w:r>
    </w:p>
    <w:p>
      <w:pPr>
        <w:autoSpaceDE w:val="0"/>
        <w:autoSpaceDN w:val="0"/>
        <w:adjustRightInd w:val="0"/>
        <w:spacing w:line="300" w:lineRule="exact"/>
        <w:ind w:firstLine="422" w:firstLineChars="200"/>
        <w:jc w:val="left"/>
        <w:outlineLvl w:val="0"/>
        <w:rPr>
          <w:rFonts w:ascii="宋体"/>
          <w:b/>
          <w:kern w:val="0"/>
          <w:szCs w:val="21"/>
          <w:lang w:val="zh-CN"/>
        </w:rPr>
      </w:pPr>
      <w:r>
        <w:rPr>
          <w:rFonts w:hint="eastAsia" w:ascii="宋体" w:cs="宋体"/>
          <w:b/>
          <w:kern w:val="0"/>
          <w:szCs w:val="21"/>
          <w:lang w:val="zh-CN"/>
        </w:rPr>
        <w:t>（三）  魏晋南北朝文学史教学大纲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绪论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第一章</w:t>
      </w:r>
      <w:r>
        <w:rPr>
          <w:rFonts w:ascii="宋体" w:hAns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hAnsi="宋体" w:cs="宋体"/>
          <w:kern w:val="0"/>
          <w:szCs w:val="21"/>
          <w:lang w:val="zh-CN"/>
        </w:rPr>
        <w:t>从建安风骨到正始之音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第二章</w:t>
      </w:r>
      <w:r>
        <w:rPr>
          <w:rFonts w:ascii="宋体" w:hAns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hAnsi="宋体" w:cs="宋体"/>
          <w:kern w:val="0"/>
          <w:szCs w:val="21"/>
          <w:lang w:val="zh-CN"/>
        </w:rPr>
        <w:t>两晋诗坛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第三章</w:t>
      </w:r>
      <w:r>
        <w:rPr>
          <w:rFonts w:ascii="宋体" w:hAns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hAnsi="宋体" w:cs="宋体"/>
          <w:kern w:val="0"/>
          <w:szCs w:val="21"/>
          <w:lang w:val="zh-CN"/>
        </w:rPr>
        <w:t>陶渊明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第四章</w:t>
      </w:r>
      <w:r>
        <w:rPr>
          <w:rFonts w:ascii="宋体" w:hAns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hAnsi="宋体" w:cs="宋体"/>
          <w:kern w:val="0"/>
          <w:szCs w:val="21"/>
          <w:lang w:val="zh-CN"/>
        </w:rPr>
        <w:t>南北朝乐府民歌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第五章</w:t>
      </w:r>
      <w:r>
        <w:rPr>
          <w:rFonts w:ascii="宋体" w:hAns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hAnsi="宋体" w:cs="宋体"/>
          <w:kern w:val="0"/>
          <w:szCs w:val="21"/>
          <w:lang w:val="zh-CN"/>
        </w:rPr>
        <w:t>谢灵运、鲍照与诗风的转变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第六章</w:t>
      </w:r>
      <w:r>
        <w:rPr>
          <w:rFonts w:ascii="宋体" w:hAns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hAnsi="宋体" w:cs="宋体"/>
          <w:kern w:val="0"/>
          <w:szCs w:val="21"/>
          <w:lang w:val="zh-CN"/>
        </w:rPr>
        <w:t>永明体与齐梁诗坛</w:t>
      </w:r>
      <w:r>
        <w:rPr>
          <w:rFonts w:ascii="宋体" w:hAns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hAnsi="宋体" w:cs="宋体"/>
          <w:kern w:val="0"/>
          <w:szCs w:val="21"/>
          <w:lang w:val="zh-CN"/>
        </w:rPr>
        <w:t>永明体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第七章</w:t>
      </w:r>
      <w:r>
        <w:rPr>
          <w:rFonts w:ascii="宋体" w:hAns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hAnsi="宋体" w:cs="宋体"/>
          <w:kern w:val="0"/>
          <w:szCs w:val="21"/>
          <w:lang w:val="zh-CN"/>
        </w:rPr>
        <w:t>庾信与南朝文风的北渐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第八章</w:t>
      </w:r>
      <w:r>
        <w:rPr>
          <w:rFonts w:ascii="宋体" w:hAns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hAnsi="宋体" w:cs="宋体"/>
          <w:kern w:val="0"/>
          <w:szCs w:val="21"/>
          <w:lang w:val="zh-CN"/>
        </w:rPr>
        <w:t>魏晋南北的辞赋、骈文与散文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第九章</w:t>
      </w:r>
      <w:r>
        <w:rPr>
          <w:rFonts w:ascii="宋体" w:hAns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hAnsi="宋体" w:cs="宋体"/>
          <w:kern w:val="0"/>
          <w:szCs w:val="21"/>
          <w:lang w:val="zh-CN"/>
        </w:rPr>
        <w:t>魏晋南北朝的小说</w:t>
      </w:r>
    </w:p>
    <w:p>
      <w:pPr>
        <w:spacing w:line="300" w:lineRule="exact"/>
        <w:ind w:firstLine="422" w:firstLineChars="200"/>
        <w:outlineLvl w:val="0"/>
        <w:rPr>
          <w:b/>
          <w:kern w:val="0"/>
          <w:szCs w:val="21"/>
          <w:lang w:val="zh-CN"/>
        </w:rPr>
      </w:pPr>
      <w:r>
        <w:rPr>
          <w:rFonts w:hint="eastAsia" w:ascii="宋体" w:cs="宋体"/>
          <w:b/>
          <w:kern w:val="0"/>
          <w:szCs w:val="21"/>
          <w:lang w:val="zh-CN"/>
        </w:rPr>
        <w:t>（四）</w:t>
      </w:r>
      <w:r>
        <w:rPr>
          <w:rFonts w:hint="eastAsia"/>
          <w:b/>
          <w:kern w:val="0"/>
          <w:szCs w:val="21"/>
          <w:lang w:val="zh-CN"/>
        </w:rPr>
        <w:t xml:space="preserve">  隋唐五代文学史教学大纲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绪</w:t>
      </w:r>
      <w:r>
        <w:rPr>
          <w:rFonts w:ascii="宋体" w:cs="宋体"/>
          <w:kern w:val="0"/>
          <w:szCs w:val="21"/>
          <w:lang w:val="zh-CN"/>
        </w:rPr>
        <w:t xml:space="preserve"> </w:t>
      </w:r>
      <w:r>
        <w:rPr>
          <w:rFonts w:hint="eastAsia" w:ascii="宋体" w:cs="宋体"/>
          <w:kern w:val="0"/>
          <w:szCs w:val="21"/>
          <w:lang w:val="zh-CN"/>
        </w:rPr>
        <w:t>论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第一章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南北文学的合流与初唐诗坛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第二章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盛唐的诗人群体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第三章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李白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第四章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杜甫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第五章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大历诗风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第六章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韩孟诗派与刘禹锡、柳宗元等诗人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第七章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白居易与元白诗派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第八章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散文的文体文风改革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第九章</w:t>
      </w:r>
      <w:r>
        <w:rPr>
          <w:rFonts w:ascii="宋体" w:cs="宋体"/>
          <w:kern w:val="0"/>
          <w:szCs w:val="21"/>
          <w:lang w:val="zh-CN"/>
        </w:rPr>
        <w:t xml:space="preserve"> </w:t>
      </w:r>
      <w:r>
        <w:rPr>
          <w:rFonts w:hint="eastAsia" w:ascii="宋体" w:cs="宋体"/>
          <w:kern w:val="0"/>
          <w:szCs w:val="21"/>
          <w:lang w:val="zh-CN"/>
        </w:rPr>
        <w:t>唐传奇与俗讲变文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第十章</w:t>
      </w:r>
      <w:r>
        <w:rPr>
          <w:rFonts w:ascii="宋体" w:cs="宋体"/>
          <w:kern w:val="0"/>
          <w:szCs w:val="21"/>
          <w:lang w:val="zh-CN"/>
        </w:rPr>
        <w:t xml:space="preserve"> </w:t>
      </w:r>
      <w:r>
        <w:rPr>
          <w:rFonts w:hint="eastAsia" w:ascii="宋体" w:cs="宋体"/>
          <w:kern w:val="0"/>
          <w:szCs w:val="21"/>
          <w:lang w:val="zh-CN"/>
        </w:rPr>
        <w:t>晚唐诗歌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第十一章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李商隐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第十二章</w:t>
      </w:r>
      <w:r>
        <w:rPr>
          <w:rFonts w:ascii="宋体" w:cs="宋体"/>
          <w:kern w:val="0"/>
          <w:szCs w:val="21"/>
          <w:lang w:val="zh-CN"/>
        </w:rPr>
        <w:t xml:space="preserve"> </w:t>
      </w:r>
      <w:r>
        <w:rPr>
          <w:rFonts w:hint="eastAsia" w:ascii="宋体" w:cs="宋体"/>
          <w:kern w:val="0"/>
          <w:szCs w:val="21"/>
          <w:lang w:val="zh-CN"/>
        </w:rPr>
        <w:t>词的初创及晚唐五代词</w:t>
      </w:r>
    </w:p>
    <w:p>
      <w:pPr>
        <w:spacing w:line="300" w:lineRule="exact"/>
        <w:ind w:firstLine="422" w:firstLineChars="200"/>
        <w:outlineLvl w:val="0"/>
        <w:rPr>
          <w:b/>
          <w:kern w:val="0"/>
          <w:szCs w:val="21"/>
          <w:lang w:val="zh-CN"/>
        </w:rPr>
      </w:pPr>
      <w:r>
        <w:rPr>
          <w:rFonts w:hint="eastAsia" w:ascii="宋体" w:cs="宋体"/>
          <w:b/>
          <w:kern w:val="0"/>
          <w:szCs w:val="21"/>
          <w:lang w:val="zh-CN"/>
        </w:rPr>
        <w:t>（五）</w:t>
      </w:r>
      <w:r>
        <w:rPr>
          <w:rFonts w:hint="eastAsia"/>
          <w:b/>
          <w:kern w:val="0"/>
          <w:szCs w:val="21"/>
          <w:lang w:val="zh-CN"/>
        </w:rPr>
        <w:t xml:space="preserve">  宋辽金文学史教学大纲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cs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绪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论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cs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第一章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宋初文学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 w:cs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第二章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柳永与北宋前期词风的演变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cs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第三章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欧阳修及其影响下的诗文创作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cs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第四章</w:t>
      </w:r>
      <w:r>
        <w:rPr>
          <w:rFonts w:ascii="宋体" w:cs="宋体"/>
          <w:kern w:val="0"/>
          <w:szCs w:val="21"/>
          <w:lang w:val="zh-CN"/>
        </w:rPr>
        <w:t xml:space="preserve"> </w:t>
      </w:r>
      <w:r>
        <w:rPr>
          <w:rFonts w:hint="eastAsia" w:ascii="宋体" w:cs="宋体"/>
          <w:kern w:val="0"/>
          <w:szCs w:val="21"/>
          <w:lang w:val="zh-CN"/>
        </w:rPr>
        <w:t>苏轼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cs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第五章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江西诗派与两宋之际的诗歌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cs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第六章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周邦彦和北宋中后期词坛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cs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第七章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南渡前后词风的演变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cs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第八章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陆游等中兴四大诗人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cs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第九章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辛弃疾和辛派词人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cs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第十章</w:t>
      </w:r>
      <w:r>
        <w:rPr>
          <w:rFonts w:ascii="宋体" w:cs="宋体"/>
          <w:kern w:val="0"/>
          <w:szCs w:val="21"/>
          <w:lang w:val="zh-CN"/>
        </w:rPr>
        <w:t xml:space="preserve"> </w:t>
      </w:r>
      <w:r>
        <w:rPr>
          <w:rFonts w:hint="eastAsia" w:ascii="宋体" w:cs="宋体"/>
          <w:kern w:val="0"/>
          <w:szCs w:val="21"/>
          <w:lang w:val="zh-CN"/>
        </w:rPr>
        <w:t>姜夔、吴文英及宋末词坛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cs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第十一章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南宋的散文和骈文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 w:cs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第十二章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南宋后期和辽金的诗歌</w:t>
      </w:r>
    </w:p>
    <w:p>
      <w:pPr>
        <w:spacing w:line="300" w:lineRule="exact"/>
        <w:ind w:firstLine="420" w:firstLineChars="199"/>
        <w:outlineLvl w:val="0"/>
        <w:rPr>
          <w:b/>
          <w:kern w:val="0"/>
          <w:szCs w:val="21"/>
          <w:lang w:val="zh-CN"/>
        </w:rPr>
      </w:pPr>
      <w:r>
        <w:rPr>
          <w:rFonts w:hint="eastAsia" w:ascii="宋体" w:cs="宋体"/>
          <w:b/>
          <w:kern w:val="0"/>
          <w:szCs w:val="21"/>
          <w:lang w:val="zh-CN"/>
        </w:rPr>
        <w:t>（六）</w:t>
      </w:r>
      <w:r>
        <w:rPr>
          <w:b/>
          <w:kern w:val="0"/>
          <w:szCs w:val="21"/>
          <w:lang w:val="zh-CN"/>
        </w:rPr>
        <w:t xml:space="preserve"> </w:t>
      </w:r>
      <w:r>
        <w:rPr>
          <w:rFonts w:hint="eastAsia"/>
          <w:b/>
          <w:kern w:val="0"/>
          <w:szCs w:val="21"/>
          <w:lang w:val="zh-CN"/>
        </w:rPr>
        <w:t>元代文学史教学大纲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绪论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第一章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关汉卿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第二章</w:t>
      </w:r>
      <w:r>
        <w:rPr>
          <w:rFonts w:ascii="宋体" w:cs="宋体"/>
          <w:kern w:val="0"/>
          <w:szCs w:val="21"/>
          <w:lang w:val="zh-CN"/>
        </w:rPr>
        <w:t xml:space="preserve">   </w:t>
      </w:r>
      <w:r>
        <w:rPr>
          <w:rFonts w:hint="eastAsia" w:ascii="宋体" w:cs="宋体"/>
          <w:kern w:val="0"/>
          <w:szCs w:val="21"/>
          <w:lang w:val="zh-CN"/>
        </w:rPr>
        <w:t>王实甫和《西厢记》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 w:cs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第三章</w:t>
      </w:r>
      <w:r>
        <w:rPr>
          <w:rFonts w:ascii="宋体" w:cs="宋体"/>
          <w:kern w:val="0"/>
          <w:szCs w:val="21"/>
          <w:lang w:val="zh-CN"/>
        </w:rPr>
        <w:t xml:space="preserve"> </w:t>
      </w:r>
      <w:r>
        <w:rPr>
          <w:rFonts w:hint="eastAsia" w:ascii="宋体" w:cs="宋体"/>
          <w:kern w:val="0"/>
          <w:szCs w:val="21"/>
          <w:lang w:val="zh-CN"/>
        </w:rPr>
        <w:t>白朴和马致远</w:t>
      </w:r>
      <w:r>
        <w:rPr>
          <w:rFonts w:ascii="宋体" w:cs="宋体"/>
          <w:kern w:val="0"/>
          <w:szCs w:val="21"/>
          <w:lang w:val="zh-CN"/>
        </w:rPr>
        <w:t xml:space="preserve">  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第四章</w:t>
      </w:r>
      <w:r>
        <w:rPr>
          <w:rFonts w:ascii="宋体" w:cs="宋体"/>
          <w:kern w:val="0"/>
          <w:szCs w:val="21"/>
          <w:lang w:val="zh-CN"/>
        </w:rPr>
        <w:t xml:space="preserve"> </w:t>
      </w:r>
      <w:r>
        <w:rPr>
          <w:rFonts w:hint="eastAsia" w:ascii="宋体" w:cs="宋体"/>
          <w:kern w:val="0"/>
          <w:szCs w:val="21"/>
          <w:lang w:val="zh-CN"/>
        </w:rPr>
        <w:t>北方戏剧圈的杂剧创作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第五章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南方戏剧圈的杂剧剧作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第六章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元代南戏的兴起与《琵琶记》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第七章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元代散曲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第八章</w:t>
      </w:r>
      <w:r>
        <w:rPr>
          <w:rFonts w:ascii="宋体" w:cs="宋体"/>
          <w:kern w:val="0"/>
          <w:szCs w:val="21"/>
          <w:lang w:val="zh-CN"/>
        </w:rPr>
        <w:t xml:space="preserve"> </w:t>
      </w:r>
      <w:r>
        <w:rPr>
          <w:rFonts w:hint="eastAsia" w:ascii="宋体" w:cs="宋体"/>
          <w:kern w:val="0"/>
          <w:szCs w:val="21"/>
          <w:lang w:val="zh-CN"/>
        </w:rPr>
        <w:t>元代诗文</w:t>
      </w:r>
    </w:p>
    <w:p>
      <w:pPr>
        <w:autoSpaceDE w:val="0"/>
        <w:autoSpaceDN w:val="0"/>
        <w:adjustRightInd w:val="0"/>
        <w:spacing w:line="300" w:lineRule="exact"/>
        <w:ind w:firstLine="422" w:firstLineChars="200"/>
        <w:jc w:val="left"/>
        <w:outlineLvl w:val="0"/>
        <w:rPr>
          <w:rFonts w:ascii="宋体"/>
          <w:b/>
          <w:kern w:val="0"/>
          <w:szCs w:val="21"/>
          <w:lang w:val="zh-CN"/>
        </w:rPr>
      </w:pPr>
      <w:r>
        <w:rPr>
          <w:rFonts w:hint="eastAsia" w:ascii="宋体" w:cs="宋体"/>
          <w:b/>
          <w:kern w:val="0"/>
          <w:szCs w:val="21"/>
          <w:lang w:val="zh-CN"/>
        </w:rPr>
        <w:t>（七）  明代文学史教学大纲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绪论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第一章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《三国演义》与历史演义的繁荣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第二章</w:t>
      </w:r>
      <w:r>
        <w:rPr>
          <w:rFonts w:ascii="宋体" w:cs="宋体"/>
          <w:kern w:val="0"/>
          <w:szCs w:val="21"/>
          <w:lang w:val="zh-CN"/>
        </w:rPr>
        <w:t xml:space="preserve"> </w:t>
      </w:r>
      <w:r>
        <w:rPr>
          <w:rFonts w:hint="eastAsia" w:ascii="宋体" w:cs="宋体"/>
          <w:kern w:val="0"/>
          <w:szCs w:val="21"/>
          <w:lang w:val="zh-CN"/>
        </w:rPr>
        <w:t>《水浒传》与英雄传奇的演化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第三章</w:t>
      </w:r>
      <w:r>
        <w:rPr>
          <w:rFonts w:ascii="宋体" w:cs="宋体"/>
          <w:kern w:val="0"/>
          <w:szCs w:val="21"/>
          <w:lang w:val="zh-CN"/>
        </w:rPr>
        <w:t xml:space="preserve">    </w:t>
      </w:r>
      <w:r>
        <w:rPr>
          <w:rFonts w:hint="eastAsia" w:ascii="宋体" w:cs="宋体"/>
          <w:kern w:val="0"/>
          <w:szCs w:val="21"/>
          <w:lang w:val="zh-CN"/>
        </w:rPr>
        <w:t>明前期诗文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第四章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明代中期的文学复古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第五章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明代杂剧的流变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第六章</w:t>
      </w:r>
      <w:r>
        <w:rPr>
          <w:rFonts w:ascii="宋体" w:cs="宋体"/>
          <w:kern w:val="0"/>
          <w:szCs w:val="21"/>
          <w:lang w:val="zh-CN"/>
        </w:rPr>
        <w:t xml:space="preserve"> </w:t>
      </w:r>
      <w:r>
        <w:rPr>
          <w:rFonts w:hint="eastAsia" w:ascii="宋体" w:cs="宋体"/>
          <w:kern w:val="0"/>
          <w:szCs w:val="21"/>
          <w:lang w:val="zh-CN"/>
        </w:rPr>
        <w:t>明代传奇的发展与繁荣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第七章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汤显祖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第八章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《西游记》与其他神怪小说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第九章</w:t>
      </w:r>
      <w:r>
        <w:rPr>
          <w:rFonts w:ascii="宋体" w:cs="宋体"/>
          <w:kern w:val="0"/>
          <w:szCs w:val="21"/>
          <w:lang w:val="zh-CN"/>
        </w:rPr>
        <w:t xml:space="preserve"> </w:t>
      </w:r>
      <w:r>
        <w:rPr>
          <w:rFonts w:hint="eastAsia" w:ascii="宋体" w:cs="宋体"/>
          <w:kern w:val="0"/>
          <w:szCs w:val="21"/>
          <w:lang w:val="zh-CN"/>
        </w:rPr>
        <w:t>《金瓶梅》与世情小说的勃兴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第十章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ascii="宋体"/>
          <w:kern w:val="0"/>
          <w:szCs w:val="21"/>
          <w:lang w:val="zh-CN"/>
        </w:rPr>
        <w:t>“</w:t>
      </w:r>
      <w:r>
        <w:rPr>
          <w:rFonts w:hint="eastAsia" w:ascii="宋体" w:cs="宋体"/>
          <w:kern w:val="0"/>
          <w:szCs w:val="21"/>
          <w:lang w:val="zh-CN"/>
        </w:rPr>
        <w:t>三言</w:t>
      </w:r>
      <w:r>
        <w:rPr>
          <w:rFonts w:ascii="宋体"/>
          <w:kern w:val="0"/>
          <w:szCs w:val="21"/>
          <w:lang w:val="zh-CN"/>
        </w:rPr>
        <w:t>”</w:t>
      </w:r>
      <w:r>
        <w:rPr>
          <w:rFonts w:hint="eastAsia" w:ascii="宋体" w:cs="宋体"/>
          <w:kern w:val="0"/>
          <w:szCs w:val="21"/>
          <w:lang w:val="zh-CN"/>
        </w:rPr>
        <w:t>、</w:t>
      </w:r>
      <w:r>
        <w:rPr>
          <w:rFonts w:ascii="宋体"/>
          <w:kern w:val="0"/>
          <w:szCs w:val="21"/>
          <w:lang w:val="zh-CN"/>
        </w:rPr>
        <w:t>“</w:t>
      </w:r>
      <w:r>
        <w:rPr>
          <w:rFonts w:hint="eastAsia" w:ascii="宋体" w:cs="宋体"/>
          <w:kern w:val="0"/>
          <w:szCs w:val="21"/>
          <w:lang w:val="zh-CN"/>
        </w:rPr>
        <w:t>二拍</w:t>
      </w:r>
      <w:r>
        <w:rPr>
          <w:rFonts w:ascii="宋体"/>
          <w:kern w:val="0"/>
          <w:szCs w:val="21"/>
          <w:lang w:val="zh-CN"/>
        </w:rPr>
        <w:t>”</w:t>
      </w:r>
      <w:r>
        <w:rPr>
          <w:rFonts w:hint="eastAsia" w:ascii="宋体" w:cs="宋体"/>
          <w:kern w:val="0"/>
          <w:szCs w:val="21"/>
          <w:lang w:val="zh-CN"/>
        </w:rPr>
        <w:t>与明代的短篇小说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第十一章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晚明诗文</w:t>
      </w:r>
    </w:p>
    <w:p>
      <w:pPr>
        <w:autoSpaceDE w:val="0"/>
        <w:autoSpaceDN w:val="0"/>
        <w:adjustRightInd w:val="0"/>
        <w:spacing w:line="300" w:lineRule="exact"/>
        <w:ind w:firstLine="422" w:firstLineChars="200"/>
        <w:jc w:val="left"/>
        <w:outlineLvl w:val="0"/>
        <w:rPr>
          <w:rFonts w:ascii="宋体"/>
          <w:b/>
          <w:kern w:val="0"/>
          <w:szCs w:val="21"/>
          <w:lang w:val="zh-CN"/>
        </w:rPr>
      </w:pPr>
      <w:r>
        <w:rPr>
          <w:rFonts w:hint="eastAsia" w:ascii="宋体" w:cs="宋体"/>
          <w:b/>
          <w:kern w:val="0"/>
          <w:szCs w:val="21"/>
          <w:lang w:val="zh-CN"/>
        </w:rPr>
        <w:t>（八）  清代文学史教学大纲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绪论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第一章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清初诗文的繁荣与词学的复兴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第二章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清初戏曲与《长生殿》、《桃花扇》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第三章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蒲松龄和《聊斋志异》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第四章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吴敬梓和《儒林外史》</w:t>
      </w:r>
    </w:p>
    <w:p>
      <w:pPr>
        <w:autoSpaceDE w:val="0"/>
        <w:autoSpaceDN w:val="0"/>
        <w:adjustRightInd w:val="0"/>
        <w:spacing w:line="300" w:lineRule="exact"/>
        <w:jc w:val="left"/>
        <w:rPr>
          <w:rFonts w:ascii="宋体"/>
          <w:kern w:val="0"/>
          <w:szCs w:val="21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第五章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《红楼梦》</w:t>
      </w:r>
    </w:p>
    <w:p>
      <w:pPr>
        <w:autoSpaceDE w:val="0"/>
        <w:autoSpaceDN w:val="0"/>
        <w:adjustRightInd w:val="0"/>
        <w:spacing w:line="300" w:lineRule="exact"/>
        <w:jc w:val="left"/>
        <w:outlineLvl w:val="0"/>
        <w:rPr>
          <w:rFonts w:ascii="宋体"/>
          <w:kern w:val="0"/>
          <w:lang w:val="zh-CN"/>
        </w:rPr>
      </w:pPr>
      <w:r>
        <w:rPr>
          <w:rFonts w:hint="eastAsia" w:ascii="宋体" w:cs="宋体"/>
          <w:kern w:val="0"/>
          <w:szCs w:val="21"/>
          <w:lang w:val="zh-CN"/>
        </w:rPr>
        <w:t>第六章</w:t>
      </w:r>
      <w:r>
        <w:rPr>
          <w:rFonts w:asci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cs="宋体"/>
          <w:kern w:val="0"/>
          <w:szCs w:val="21"/>
          <w:lang w:val="zh-CN"/>
        </w:rPr>
        <w:t>清中叶文学（</w:t>
      </w:r>
      <w:r>
        <w:rPr>
          <w:rFonts w:ascii="宋体" w:cs="宋体"/>
          <w:kern w:val="0"/>
          <w:szCs w:val="21"/>
          <w:lang w:val="zh-CN"/>
        </w:rPr>
        <w:t>1723</w:t>
      </w:r>
      <w:r>
        <w:rPr>
          <w:rFonts w:hint="eastAsia" w:ascii="宋体" w:cs="宋体"/>
          <w:kern w:val="0"/>
          <w:szCs w:val="21"/>
          <w:lang w:val="zh-CN"/>
        </w:rPr>
        <w:t>－</w:t>
      </w:r>
      <w:r>
        <w:rPr>
          <w:rFonts w:ascii="宋体" w:cs="宋体"/>
          <w:kern w:val="0"/>
          <w:szCs w:val="21"/>
          <w:lang w:val="zh-CN"/>
        </w:rPr>
        <w:t>1839</w:t>
      </w:r>
      <w:r>
        <w:rPr>
          <w:rFonts w:hint="eastAsia" w:ascii="宋体" w:cs="宋体"/>
          <w:kern w:val="0"/>
          <w:szCs w:val="21"/>
          <w:lang w:val="zh-CN"/>
        </w:rPr>
        <w:t>）</w:t>
      </w:r>
    </w:p>
    <w:p>
      <w:pPr>
        <w:spacing w:line="400" w:lineRule="exact"/>
        <w:ind w:firstLine="241" w:firstLineChars="1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三、试卷结构及题型比例：</w:t>
      </w:r>
    </w:p>
    <w:p>
      <w:pPr>
        <w:numPr>
          <w:ilvl w:val="0"/>
          <w:numId w:val="1"/>
        </w:numPr>
        <w:spacing w:line="400" w:lineRule="exact"/>
        <w:ind w:right="-454" w:rightChars="-216"/>
        <w:rPr>
          <w:rFonts w:hint="eastAsia"/>
          <w:sz w:val="24"/>
        </w:rPr>
      </w:pPr>
      <w:r>
        <w:rPr>
          <w:rFonts w:hint="eastAsia"/>
          <w:sz w:val="24"/>
        </w:rPr>
        <w:t>解释名词解释（30%）</w:t>
      </w:r>
    </w:p>
    <w:p>
      <w:pPr>
        <w:numPr>
          <w:ilvl w:val="0"/>
          <w:numId w:val="1"/>
        </w:numPr>
        <w:spacing w:line="400" w:lineRule="exact"/>
        <w:ind w:right="-454" w:rightChars="-216"/>
        <w:rPr>
          <w:rFonts w:hint="eastAsia"/>
          <w:sz w:val="24"/>
        </w:rPr>
      </w:pPr>
      <w:r>
        <w:rPr>
          <w:rFonts w:hint="eastAsia"/>
          <w:sz w:val="24"/>
        </w:rPr>
        <w:t>简答题（60%）</w:t>
      </w:r>
    </w:p>
    <w:p>
      <w:pPr>
        <w:numPr>
          <w:ilvl w:val="0"/>
          <w:numId w:val="1"/>
        </w:numPr>
        <w:spacing w:line="400" w:lineRule="exact"/>
        <w:ind w:right="-454" w:rightChars="-216"/>
        <w:rPr>
          <w:rFonts w:hint="eastAsia"/>
          <w:sz w:val="24"/>
        </w:rPr>
      </w:pPr>
      <w:r>
        <w:rPr>
          <w:rFonts w:hint="eastAsia"/>
          <w:sz w:val="24"/>
        </w:rPr>
        <w:t>分析论述题（60%）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232F"/>
    <w:multiLevelType w:val="multilevel"/>
    <w:tmpl w:val="0367232F"/>
    <w:lvl w:ilvl="0" w:tentative="0">
      <w:start w:val="1"/>
      <w:numFmt w:val="decimal"/>
      <w:lvlText w:val="%1、"/>
      <w:lvlJc w:val="left"/>
      <w:pPr>
        <w:tabs>
          <w:tab w:val="left" w:pos="540"/>
        </w:tabs>
        <w:ind w:left="540" w:hanging="36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1080"/>
        </w:tabs>
        <w:ind w:left="10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00"/>
        </w:tabs>
        <w:ind w:left="1500" w:hanging="420"/>
      </w:pPr>
    </w:lvl>
    <w:lvl w:ilvl="3" w:tentative="0">
      <w:start w:val="1"/>
      <w:numFmt w:val="decimal"/>
      <w:lvlText w:val="%4."/>
      <w:lvlJc w:val="left"/>
      <w:pPr>
        <w:tabs>
          <w:tab w:val="left" w:pos="1920"/>
        </w:tabs>
        <w:ind w:left="19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40"/>
        </w:tabs>
        <w:ind w:left="23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60"/>
        </w:tabs>
        <w:ind w:left="27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80"/>
        </w:tabs>
        <w:ind w:left="31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00"/>
        </w:tabs>
        <w:ind w:left="36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20"/>
        </w:tabs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5662B8"/>
    <w:rsid w:val="311B0ED0"/>
    <w:rsid w:val="3156279B"/>
    <w:rsid w:val="32A43FD9"/>
    <w:rsid w:val="4DE21D3C"/>
    <w:rsid w:val="5285060A"/>
    <w:rsid w:val="74A653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吴琼琼</cp:lastModifiedBy>
  <dcterms:modified xsi:type="dcterms:W3CDTF">2018-07-15T01:26:48Z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