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7A" w:rsidRDefault="003839EC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年全国硕士研究生入学考试</w:t>
      </w:r>
    </w:p>
    <w:p w:rsidR="00655A7A" w:rsidRDefault="003839EC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中国民航大学考点公告</w:t>
      </w:r>
    </w:p>
    <w:p w:rsidR="00655A7A" w:rsidRDefault="003839EC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各位考生：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655A7A" w:rsidRDefault="003839EC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　　为保证</w:t>
      </w:r>
      <w:r>
        <w:rPr>
          <w:rFonts w:ascii="仿宋" w:eastAsia="仿宋" w:hAnsi="仿宋" w:cs="仿宋" w:hint="eastAsia"/>
          <w:sz w:val="30"/>
          <w:szCs w:val="30"/>
        </w:rPr>
        <w:t>2019</w:t>
      </w:r>
      <w:r>
        <w:rPr>
          <w:rFonts w:ascii="仿宋" w:eastAsia="仿宋" w:hAnsi="仿宋" w:cs="仿宋" w:hint="eastAsia"/>
          <w:sz w:val="30"/>
          <w:szCs w:val="30"/>
        </w:rPr>
        <w:t>年全国硕士研究生招生考试顺利进行，现将我校考点注意事项公布如下。请各位考生仔细阅读：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全国硕士研究生入学考试时间为</w:t>
      </w:r>
      <w:r>
        <w:rPr>
          <w:rFonts w:ascii="仿宋" w:eastAsia="仿宋" w:hAnsi="仿宋" w:cs="仿宋" w:hint="eastAsia"/>
          <w:sz w:val="30"/>
          <w:szCs w:val="30"/>
        </w:rPr>
        <w:t>2018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22</w:t>
      </w:r>
      <w:r>
        <w:rPr>
          <w:rFonts w:ascii="仿宋" w:eastAsia="仿宋" w:hAnsi="仿宋" w:cs="仿宋" w:hint="eastAsia"/>
          <w:sz w:val="30"/>
          <w:szCs w:val="30"/>
        </w:rPr>
        <w:t>日～</w:t>
      </w:r>
      <w:r>
        <w:rPr>
          <w:rFonts w:ascii="仿宋" w:eastAsia="仿宋" w:hAnsi="仿宋" w:cs="仿宋" w:hint="eastAsia"/>
          <w:sz w:val="30"/>
          <w:szCs w:val="30"/>
        </w:rPr>
        <w:t>23</w:t>
      </w:r>
      <w:r>
        <w:rPr>
          <w:rFonts w:ascii="仿宋" w:eastAsia="仿宋" w:hAnsi="仿宋" w:cs="仿宋" w:hint="eastAsia"/>
          <w:sz w:val="30"/>
          <w:szCs w:val="30"/>
        </w:rPr>
        <w:t>日。中国民航大学考点（考点代码：</w:t>
      </w:r>
      <w:r>
        <w:rPr>
          <w:rFonts w:ascii="仿宋" w:eastAsia="仿宋" w:hAnsi="仿宋" w:cs="仿宋" w:hint="eastAsia"/>
          <w:sz w:val="30"/>
          <w:szCs w:val="30"/>
        </w:rPr>
        <w:t>1247</w:t>
      </w:r>
      <w:r>
        <w:rPr>
          <w:rFonts w:ascii="仿宋" w:eastAsia="仿宋" w:hAnsi="仿宋" w:cs="仿宋" w:hint="eastAsia"/>
          <w:sz w:val="30"/>
          <w:szCs w:val="30"/>
        </w:rPr>
        <w:t>）在中国民航大学北院校区北</w:t>
      </w:r>
      <w:r>
        <w:rPr>
          <w:rFonts w:ascii="仿宋" w:eastAsia="仿宋" w:hAnsi="仿宋" w:cs="仿宋" w:hint="eastAsia"/>
          <w:sz w:val="30"/>
          <w:szCs w:val="30"/>
        </w:rPr>
        <w:t>25</w:t>
      </w:r>
      <w:r>
        <w:rPr>
          <w:rFonts w:ascii="仿宋" w:eastAsia="仿宋" w:hAnsi="仿宋" w:cs="仿宋" w:hint="eastAsia"/>
          <w:sz w:val="30"/>
          <w:szCs w:val="30"/>
        </w:rPr>
        <w:t>教学楼设置考场。</w:t>
      </w:r>
    </w:p>
    <w:p w:rsidR="00655A7A" w:rsidRDefault="003839EC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2019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年全国硕士研究生招生考试考场规则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一、考生应当自觉服从监考员等考试工作人员管理，不得以任何理由妨碍监考员等考试工作人员履行职责，不得扰乱考场及其他考试工作地点的秩序。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二、考生凭本人《准考证》和有效居民身份证按规定时间和地点参加考试。应当主动接受监考员按规定对其进行的身份验证核查、安全检查和随身物品检查等。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三、考生只准携带规定的考试用品，如黑色字迹钢笔或签字笔，以及</w:t>
      </w:r>
      <w:r>
        <w:rPr>
          <w:rFonts w:ascii="仿宋" w:eastAsia="仿宋" w:hAnsi="仿宋" w:cs="仿宋" w:hint="eastAsia"/>
          <w:sz w:val="30"/>
          <w:szCs w:val="30"/>
        </w:rPr>
        <w:t>2B</w:t>
      </w:r>
      <w:r>
        <w:rPr>
          <w:rFonts w:ascii="仿宋" w:eastAsia="仿宋" w:hAnsi="仿宋" w:cs="仿宋" w:hint="eastAsia"/>
          <w:sz w:val="30"/>
          <w:szCs w:val="30"/>
        </w:rPr>
        <w:t>铅笔、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无封套</w:t>
      </w:r>
      <w:r>
        <w:rPr>
          <w:rFonts w:ascii="仿宋" w:eastAsia="仿宋" w:hAnsi="仿宋" w:cs="仿宋" w:hint="eastAsia"/>
          <w:sz w:val="30"/>
          <w:szCs w:val="30"/>
        </w:rPr>
        <w:t>橡皮、绘图仪器等，或者按照招生单位在准考证上注明的所需携带的用具。不得携带任何书刊、报纸、稿纸、图片、资料、具有通讯功能的工具（如手机、照相设备、扫描设备及其他无线接收、传送设备等）或有存储、编程、查询功能的电子用品以及涂改液、修正带等物品进入考场。考场内不得自行传递文具、用品等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四、考生入</w:t>
      </w:r>
      <w:r>
        <w:rPr>
          <w:rFonts w:ascii="仿宋" w:eastAsia="仿宋" w:hAnsi="仿宋" w:cs="仿宋" w:hint="eastAsia"/>
          <w:sz w:val="30"/>
          <w:szCs w:val="30"/>
        </w:rPr>
        <w:t>场后，对号入座，将《准考证》、有效居民身份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证放在桌子左上角以便核验。《准考证》正、反两面在使用期间不得涂改或书写。考生领到答题卡、答题纸、试卷后，应当在指定位置和规定的时间内准确清楚地填涂姓名、考生编号等信息。凡漏填（涂）、错填（涂）或字迹不清的答卷影响评卷结果，责任由考生自负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遇试卷、答题卡、答题纸等分发错误及试卷字迹不清、漏印、重印、缺页等问题，可举手询问，开考后再行提出的，延误的考试时间不予补偿；涉及试题内容的疑问，不得向监考员询问。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五、开考信号发出后，考生方可开始答题。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六、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开考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15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分钟后</w:t>
      </w:r>
      <w:r>
        <w:rPr>
          <w:rFonts w:ascii="仿宋" w:eastAsia="仿宋" w:hAnsi="仿宋" w:cs="仿宋" w:hint="eastAsia"/>
          <w:sz w:val="30"/>
          <w:szCs w:val="30"/>
        </w:rPr>
        <w:t>，迟到</w:t>
      </w:r>
      <w:r>
        <w:rPr>
          <w:rFonts w:ascii="仿宋" w:eastAsia="仿宋" w:hAnsi="仿宋" w:cs="仿宋" w:hint="eastAsia"/>
          <w:sz w:val="30"/>
          <w:szCs w:val="30"/>
        </w:rPr>
        <w:t>考生不准进入考点（高校考点为考试楼）参加当科考试，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交卷出场时间不得早于考试结束前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30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分钟</w:t>
      </w:r>
      <w:r>
        <w:rPr>
          <w:rFonts w:ascii="仿宋" w:eastAsia="仿宋" w:hAnsi="仿宋" w:cs="仿宋" w:hint="eastAsia"/>
          <w:sz w:val="30"/>
          <w:szCs w:val="30"/>
        </w:rPr>
        <w:t>。考生交卷出场后不得再进场续考，也不得在考场附近逗留或交谈。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七、考生应当在答题纸的密封线以外或答题卡规定的区域答题。不得用规定以外的笔和纸答题，写在草稿纸或规定区域以外的答案一律无效，不得在答卷、答题卡上做任何标记。答题过程中只能用同一类型和颜色字迹的笔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八、考生在考场内须保持安静，不准吸烟，不准喧哗，不准交头接耳、左顾右盼、打手势、做暗号，不准夹带、旁窥、抄袭或有意让他人抄袭，不准传抄试题、答案或交换试卷、答题卡、</w:t>
      </w:r>
      <w:r>
        <w:rPr>
          <w:rFonts w:ascii="仿宋" w:eastAsia="仿宋" w:hAnsi="仿宋" w:cs="仿宋" w:hint="eastAsia"/>
          <w:sz w:val="30"/>
          <w:szCs w:val="30"/>
        </w:rPr>
        <w:t>答题纸，不准将试卷、答题卡、答题纸或草稿纸带出考场。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九、考试结束信号发出后，考生应当立即停止答题并停笔。全国统一命题科目的试卷和答题卡放在桌上，由监考员逐一收取。自命题科目，由考生将试卷、答题卡、答题纸（或答卷）装入原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试卷袋内并密封。经监考员逐个核查无误后，方可逐一离开考场。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十、如不遵守考场纪律，不服从考务工作人员管理，有违纪、作弊等行为的，将按照《中华人民共和国教育法》以及《国家教育考试违规处理办法》执行，并将记入国家教育考试诚信档案；涉嫌违法的，移送司法机关，依照《中华人民共和国刑法》等追究法律责任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温馨提示：①</w:t>
      </w:r>
      <w:r>
        <w:rPr>
          <w:rFonts w:ascii="仿宋" w:eastAsia="仿宋" w:hAnsi="仿宋" w:cs="仿宋" w:hint="eastAsia"/>
          <w:sz w:val="30"/>
          <w:szCs w:val="30"/>
        </w:rPr>
        <w:t xml:space="preserve"> 2018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14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>-12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24</w:t>
      </w:r>
      <w:r>
        <w:rPr>
          <w:rFonts w:ascii="仿宋" w:eastAsia="仿宋" w:hAnsi="仿宋" w:cs="仿宋" w:hint="eastAsia"/>
          <w:sz w:val="30"/>
          <w:szCs w:val="30"/>
        </w:rPr>
        <w:t>日，考生凭网报用户名和密码登录研招网（</w:t>
      </w:r>
      <w:r>
        <w:rPr>
          <w:rFonts w:ascii="仿宋" w:eastAsia="仿宋" w:hAnsi="仿宋" w:cs="仿宋" w:hint="eastAsia"/>
          <w:sz w:val="30"/>
          <w:szCs w:val="30"/>
        </w:rPr>
        <w:t>yz.chsi.com.cn</w:t>
      </w:r>
      <w:r>
        <w:rPr>
          <w:rFonts w:ascii="仿宋" w:eastAsia="仿宋" w:hAnsi="仿宋" w:cs="仿宋" w:hint="eastAsia"/>
          <w:sz w:val="30"/>
          <w:szCs w:val="30"/>
        </w:rPr>
        <w:t>）下载打印《准考证》。考生凭《准考证》及居民身份证参加初试和复试。②</w:t>
      </w:r>
      <w:r>
        <w:rPr>
          <w:rFonts w:ascii="仿宋" w:eastAsia="仿宋" w:hAnsi="仿宋" w:cs="仿宋" w:hint="eastAsia"/>
          <w:sz w:val="30"/>
          <w:szCs w:val="30"/>
        </w:rPr>
        <w:t xml:space="preserve"> 2018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17</w:t>
      </w:r>
      <w:r>
        <w:rPr>
          <w:rFonts w:ascii="仿宋" w:eastAsia="仿宋" w:hAnsi="仿宋" w:cs="仿宋" w:hint="eastAsia"/>
          <w:sz w:val="30"/>
          <w:szCs w:val="30"/>
        </w:rPr>
        <w:t>日开始，考生可登录招考资讯网（</w:t>
      </w:r>
      <w:r>
        <w:rPr>
          <w:rFonts w:ascii="仿宋" w:eastAsia="仿宋" w:hAnsi="仿宋" w:cs="仿宋" w:hint="eastAsia"/>
          <w:sz w:val="30"/>
          <w:szCs w:val="30"/>
        </w:rPr>
        <w:t>www.zhaokao.net</w:t>
      </w:r>
      <w:r>
        <w:rPr>
          <w:rFonts w:ascii="仿宋" w:eastAsia="仿宋" w:hAnsi="仿宋" w:cs="仿宋" w:hint="eastAsia"/>
          <w:sz w:val="30"/>
          <w:szCs w:val="30"/>
        </w:rPr>
        <w:t>）查询本人各科目考试地点、考场、座位等相</w:t>
      </w:r>
      <w:r w:rsidR="00D33F5C"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关考试信息。</w:t>
      </w:r>
    </w:p>
    <w:p w:rsidR="00655A7A" w:rsidRDefault="003839EC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重要事项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一、按照上级主管部门要求，为保证考试安全和公平，防范可能出现的作弊行为，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中途不允许以任何理由</w:t>
      </w:r>
      <w:r>
        <w:rPr>
          <w:rFonts w:ascii="仿宋" w:eastAsia="仿宋" w:hAnsi="仿宋" w:cs="仿宋" w:hint="eastAsia"/>
          <w:sz w:val="30"/>
          <w:szCs w:val="30"/>
        </w:rPr>
        <w:t>离开考场再返回</w:t>
      </w:r>
      <w:r>
        <w:rPr>
          <w:rFonts w:ascii="仿宋" w:eastAsia="仿宋" w:hAnsi="仿宋" w:cs="仿宋" w:hint="eastAsia"/>
          <w:b/>
          <w:bCs/>
          <w:color w:val="FF0000"/>
          <w:sz w:val="30"/>
          <w:szCs w:val="30"/>
        </w:rPr>
        <w:t>（包括去卫生间）</w:t>
      </w:r>
      <w:r>
        <w:rPr>
          <w:rFonts w:ascii="仿宋" w:eastAsia="仿宋" w:hAnsi="仿宋" w:cs="仿宋" w:hint="eastAsia"/>
          <w:sz w:val="30"/>
          <w:szCs w:val="30"/>
        </w:rPr>
        <w:t>继续答题。一旦中途离开考场（包括去卫生间），离开之前必须交</w:t>
      </w:r>
      <w:r>
        <w:rPr>
          <w:rFonts w:ascii="仿宋" w:eastAsia="仿宋" w:hAnsi="仿宋" w:cs="仿宋" w:hint="eastAsia"/>
          <w:sz w:val="30"/>
          <w:szCs w:val="30"/>
        </w:rPr>
        <w:t>卷，研究生考试每场时间较长，有需要去卫生间的，请在试卷分发之前去。</w:t>
      </w:r>
      <w:r w:rsidR="00142D91" w:rsidRPr="00142D91">
        <w:rPr>
          <w:rFonts w:ascii="仿宋" w:eastAsia="仿宋" w:hAnsi="仿宋" w:cs="仿宋" w:hint="eastAsia"/>
          <w:sz w:val="30"/>
          <w:szCs w:val="30"/>
        </w:rPr>
        <w:t>建议考生在研考期间，考前适当减少饮水，确保考试期间心无旁骛，发挥出自己应用的水平。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二、考场挂钟时间为考试参考时间，考试指令以铃声为准。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</w:t>
      </w:r>
      <w:r>
        <w:rPr>
          <w:rFonts w:ascii="仿宋" w:eastAsia="仿宋" w:hAnsi="仿宋" w:cs="仿宋" w:hint="eastAsia"/>
          <w:sz w:val="30"/>
          <w:szCs w:val="30"/>
        </w:rPr>
        <w:t>2015</w:t>
      </w:r>
      <w:r>
        <w:rPr>
          <w:rFonts w:ascii="仿宋" w:eastAsia="仿宋" w:hAnsi="仿宋" w:cs="仿宋" w:hint="eastAsia"/>
          <w:sz w:val="30"/>
          <w:szCs w:val="30"/>
        </w:rPr>
        <w:t>年《刑法修正案（九）》颁布实施，明确将“组织作弊”“提供作弊器材或其他帮助”“非法出售、提供考试试题答案”“代考替考”列为犯罪行为。</w:t>
      </w:r>
      <w:r>
        <w:rPr>
          <w:rFonts w:ascii="仿宋" w:eastAsia="仿宋" w:hAnsi="仿宋" w:cs="仿宋" w:hint="eastAsia"/>
          <w:sz w:val="30"/>
          <w:szCs w:val="30"/>
        </w:rPr>
        <w:t>2016</w:t>
      </w:r>
      <w:r>
        <w:rPr>
          <w:rFonts w:ascii="仿宋" w:eastAsia="仿宋" w:hAnsi="仿宋" w:cs="仿宋" w:hint="eastAsia"/>
          <w:sz w:val="30"/>
          <w:szCs w:val="30"/>
        </w:rPr>
        <w:t>年新修正实施的《教育法》，在《刑法修正案（九）》基础上对考试作弊又作出了进一步的规定。研究生考试开考后，一经发现涉考违法行为的，一律交由公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安机关处理，作弊者将受到刑法严惩。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四、我校考点配备了先进的反作弊工具，</w:t>
      </w:r>
      <w:r>
        <w:rPr>
          <w:rFonts w:ascii="仿宋" w:eastAsia="仿宋" w:hAnsi="仿宋" w:cs="仿宋" w:hint="eastAsia"/>
          <w:sz w:val="30"/>
          <w:szCs w:val="30"/>
        </w:rPr>
        <w:t>包括</w:t>
      </w:r>
      <w:r>
        <w:rPr>
          <w:rFonts w:ascii="仿宋" w:eastAsia="仿宋" w:hAnsi="仿宋" w:cs="仿宋" w:hint="eastAsia"/>
          <w:sz w:val="30"/>
          <w:szCs w:val="30"/>
        </w:rPr>
        <w:t>金属探测器、信号屏蔽仪、</w:t>
      </w:r>
      <w:r>
        <w:rPr>
          <w:rFonts w:ascii="仿宋" w:eastAsia="仿宋" w:hAnsi="仿宋" w:cs="仿宋" w:hint="eastAsia"/>
          <w:sz w:val="30"/>
          <w:szCs w:val="30"/>
        </w:rPr>
        <w:t>安全技防一体机</w:t>
      </w:r>
      <w:r>
        <w:rPr>
          <w:rFonts w:ascii="仿宋" w:eastAsia="仿宋" w:hAnsi="仿宋" w:cs="仿宋" w:hint="eastAsia"/>
          <w:sz w:val="30"/>
          <w:szCs w:val="30"/>
        </w:rPr>
        <w:t>、人脸识别仪等，请考生遵纪守法，珍惜考试机会，不要因为一时的侥幸抱恨终身！</w:t>
      </w:r>
    </w:p>
    <w:p w:rsidR="00655A7A" w:rsidRDefault="003839EC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考场分布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我校考点考场安排在中国民航大学北院校区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东丽区津北公路</w:t>
      </w:r>
      <w:r>
        <w:rPr>
          <w:rFonts w:ascii="仿宋" w:eastAsia="仿宋" w:hAnsi="仿宋" w:cs="仿宋" w:hint="eastAsia"/>
          <w:sz w:val="30"/>
          <w:szCs w:val="30"/>
        </w:rPr>
        <w:t>2898</w:t>
      </w:r>
      <w:r>
        <w:rPr>
          <w:rFonts w:ascii="仿宋" w:eastAsia="仿宋" w:hAnsi="仿宋" w:cs="仿宋" w:hint="eastAsia"/>
          <w:sz w:val="30"/>
          <w:szCs w:val="30"/>
        </w:rPr>
        <w:t>号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北</w:t>
      </w:r>
      <w:r>
        <w:rPr>
          <w:rFonts w:ascii="仿宋" w:eastAsia="仿宋" w:hAnsi="仿宋" w:cs="仿宋" w:hint="eastAsia"/>
          <w:sz w:val="30"/>
          <w:szCs w:val="30"/>
        </w:rPr>
        <w:t>25</w:t>
      </w:r>
      <w:r>
        <w:rPr>
          <w:rFonts w:ascii="仿宋" w:eastAsia="仿宋" w:hAnsi="仿宋" w:cs="仿宋" w:hint="eastAsia"/>
          <w:sz w:val="30"/>
          <w:szCs w:val="30"/>
        </w:rPr>
        <w:t>教学楼，具体校内位置如</w:t>
      </w:r>
      <w:r>
        <w:rPr>
          <w:rFonts w:ascii="仿宋" w:eastAsia="仿宋" w:hAnsi="仿宋" w:cs="仿宋" w:hint="eastAsia"/>
          <w:sz w:val="30"/>
          <w:szCs w:val="30"/>
        </w:rPr>
        <w:t>附件</w:t>
      </w:r>
      <w:r>
        <w:rPr>
          <w:rFonts w:ascii="仿宋" w:eastAsia="仿宋" w:hAnsi="仿宋" w:cs="仿宋" w:hint="eastAsia"/>
          <w:sz w:val="30"/>
          <w:szCs w:val="30"/>
        </w:rPr>
        <w:t>图所示。</w:t>
      </w:r>
    </w:p>
    <w:p w:rsidR="00655A7A" w:rsidRDefault="003839EC">
      <w:pPr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相关说明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一、校内交通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考试期间，因校内车位紧张，交通拥堵，建议广大考生就近居住或乘坐公共交通工具，合理安排出行。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二、考场楼开放时间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考场楼开放时间：早上</w:t>
      </w:r>
      <w:r>
        <w:rPr>
          <w:rFonts w:ascii="仿宋" w:eastAsia="仿宋" w:hAnsi="仿宋" w:cs="仿宋" w:hint="eastAsia"/>
          <w:sz w:val="30"/>
          <w:szCs w:val="30"/>
        </w:rPr>
        <w:t>7:50</w:t>
      </w:r>
      <w:r>
        <w:rPr>
          <w:rFonts w:ascii="仿宋" w:eastAsia="仿宋" w:hAnsi="仿宋" w:cs="仿宋" w:hint="eastAsia"/>
          <w:sz w:val="30"/>
          <w:szCs w:val="30"/>
        </w:rPr>
        <w:t>、下午</w:t>
      </w:r>
      <w:r>
        <w:rPr>
          <w:rFonts w:ascii="仿宋" w:eastAsia="仿宋" w:hAnsi="仿宋" w:cs="仿宋" w:hint="eastAsia"/>
          <w:sz w:val="30"/>
          <w:szCs w:val="30"/>
        </w:rPr>
        <w:t>13:20</w:t>
      </w:r>
      <w:r>
        <w:rPr>
          <w:rFonts w:ascii="仿宋" w:eastAsia="仿宋" w:hAnsi="仿宋" w:cs="仿宋" w:hint="eastAsia"/>
          <w:sz w:val="30"/>
          <w:szCs w:val="30"/>
        </w:rPr>
        <w:t>，考生须凭准考证及有效身份证入场。考试期间，考场楼禁止其他人员入内。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三、温馨提醒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中国民航大学考点提醒所有考生综合考虑天气变化、交通状况、住宿环境等因素，提前规划线路、合理安排出行，确保按时抵达考场。</w:t>
      </w:r>
    </w:p>
    <w:p w:rsidR="00655A7A" w:rsidRDefault="003839EC">
      <w:pPr>
        <w:adjustRightInd w:val="0"/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预祝各位考生考试顺利！</w:t>
      </w:r>
    </w:p>
    <w:p w:rsidR="00655A7A" w:rsidRDefault="003839EC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 </w:t>
      </w:r>
    </w:p>
    <w:p w:rsidR="00655A7A" w:rsidRDefault="003839EC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br w:type="page"/>
      </w:r>
    </w:p>
    <w:p w:rsidR="00655A7A" w:rsidRDefault="003839EC">
      <w:pPr>
        <w:adjustRightInd w:val="0"/>
        <w:snapToGrid w:val="0"/>
        <w:spacing w:line="36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图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：中国民航大学北院校区地图</w:t>
      </w:r>
    </w:p>
    <w:p w:rsidR="00655A7A" w:rsidRDefault="003839EC">
      <w:pPr>
        <w:adjustRightInd w:val="0"/>
        <w:snapToGrid w:val="0"/>
        <w:spacing w:line="360" w:lineRule="auto"/>
      </w:pPr>
      <w:r>
        <w:rPr>
          <w:rFonts w:hint="eastAsia"/>
          <w:noProof/>
        </w:rPr>
        <w:drawing>
          <wp:inline distT="0" distB="0" distL="114300" distR="114300">
            <wp:extent cx="5266690" cy="7452360"/>
            <wp:effectExtent l="0" t="0" r="10160" b="15240"/>
            <wp:docPr id="2" name="图片 2" descr="考点布局示意图4.0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考点布局示意图4.0副本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A7A" w:rsidRDefault="00655A7A">
      <w:pPr>
        <w:adjustRightInd w:val="0"/>
        <w:snapToGrid w:val="0"/>
        <w:spacing w:line="360" w:lineRule="auto"/>
      </w:pPr>
      <w:bookmarkStart w:id="0" w:name="_GoBack"/>
      <w:bookmarkEnd w:id="0"/>
    </w:p>
    <w:p w:rsidR="00655A7A" w:rsidRDefault="003839EC">
      <w:pPr>
        <w:adjustRightInd w:val="0"/>
        <w:snapToGrid w:val="0"/>
        <w:spacing w:line="360" w:lineRule="auto"/>
      </w:pPr>
      <w:r>
        <w:rPr>
          <w:rFonts w:hint="eastAsia"/>
        </w:rPr>
        <w:t xml:space="preserve"> </w:t>
      </w:r>
    </w:p>
    <w:p w:rsidR="00655A7A" w:rsidRDefault="00655A7A">
      <w:pPr>
        <w:adjustRightInd w:val="0"/>
        <w:snapToGrid w:val="0"/>
        <w:spacing w:line="360" w:lineRule="auto"/>
      </w:pPr>
    </w:p>
    <w:sectPr w:rsidR="00655A7A" w:rsidSect="00655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EC" w:rsidRDefault="003839EC" w:rsidP="007961B2">
      <w:r>
        <w:separator/>
      </w:r>
    </w:p>
  </w:endnote>
  <w:endnote w:type="continuationSeparator" w:id="0">
    <w:p w:rsidR="003839EC" w:rsidRDefault="003839EC" w:rsidP="0079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EC" w:rsidRDefault="003839EC" w:rsidP="007961B2">
      <w:r>
        <w:separator/>
      </w:r>
    </w:p>
  </w:footnote>
  <w:footnote w:type="continuationSeparator" w:id="0">
    <w:p w:rsidR="003839EC" w:rsidRDefault="003839EC" w:rsidP="007961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901B34"/>
    <w:rsid w:val="00142D91"/>
    <w:rsid w:val="003839EC"/>
    <w:rsid w:val="00655A7A"/>
    <w:rsid w:val="007961B2"/>
    <w:rsid w:val="00931E03"/>
    <w:rsid w:val="00A04ED8"/>
    <w:rsid w:val="00D33F5C"/>
    <w:rsid w:val="02B47B58"/>
    <w:rsid w:val="0D730A8D"/>
    <w:rsid w:val="29813A45"/>
    <w:rsid w:val="2B8C0462"/>
    <w:rsid w:val="387C0A5D"/>
    <w:rsid w:val="3D901B34"/>
    <w:rsid w:val="46E457D1"/>
    <w:rsid w:val="4B3B4198"/>
    <w:rsid w:val="7B7E2E87"/>
    <w:rsid w:val="7FAB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A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1B2"/>
    <w:rPr>
      <w:kern w:val="2"/>
      <w:sz w:val="18"/>
      <w:szCs w:val="18"/>
    </w:rPr>
  </w:style>
  <w:style w:type="paragraph" w:styleId="a4">
    <w:name w:val="footer"/>
    <w:basedOn w:val="a"/>
    <w:link w:val="Char0"/>
    <w:rsid w:val="00796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1B2"/>
    <w:rPr>
      <w:kern w:val="2"/>
      <w:sz w:val="18"/>
      <w:szCs w:val="18"/>
    </w:rPr>
  </w:style>
  <w:style w:type="paragraph" w:styleId="a5">
    <w:name w:val="Balloon Text"/>
    <w:basedOn w:val="a"/>
    <w:link w:val="Char1"/>
    <w:rsid w:val="00142D91"/>
    <w:rPr>
      <w:sz w:val="18"/>
      <w:szCs w:val="18"/>
    </w:rPr>
  </w:style>
  <w:style w:type="character" w:customStyle="1" w:styleId="Char1">
    <w:name w:val="批注框文本 Char"/>
    <w:basedOn w:val="a0"/>
    <w:link w:val="a5"/>
    <w:rsid w:val="00142D9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程龙</dc:creator>
  <cp:lastModifiedBy>Administrator</cp:lastModifiedBy>
  <cp:revision>6</cp:revision>
  <dcterms:created xsi:type="dcterms:W3CDTF">2018-12-18T06:17:00Z</dcterms:created>
  <dcterms:modified xsi:type="dcterms:W3CDTF">2018-12-18T06:38:00Z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