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840"/>
        </w:tabs>
        <w:ind w:firstLine="562" w:firstLineChars="200"/>
        <w:jc w:val="left"/>
        <w:rPr>
          <w:rFonts w:hint="eastAsia" w:ascii="宋体" w:hAnsi="宋体"/>
          <w:kern w:val="0"/>
          <w:sz w:val="24"/>
        </w:rPr>
      </w:pPr>
      <w:r>
        <w:rPr>
          <w:rFonts w:hint="eastAsia" w:ascii="宋体" w:hAnsi="宋体"/>
          <w:b/>
          <w:bCs/>
          <w:sz w:val="28"/>
          <w:szCs w:val="21"/>
        </w:rPr>
        <w:t>附件</w:t>
      </w:r>
      <w:r>
        <w:rPr>
          <w:rFonts w:ascii="宋体" w:hAnsi="宋体"/>
          <w:b/>
          <w:bCs/>
          <w:sz w:val="28"/>
          <w:szCs w:val="21"/>
        </w:rPr>
        <w:t>1</w:t>
      </w:r>
      <w:r>
        <w:rPr>
          <w:rFonts w:hint="eastAsia" w:ascii="宋体" w:hAnsi="宋体"/>
          <w:b/>
          <w:bCs/>
          <w:sz w:val="28"/>
          <w:szCs w:val="21"/>
        </w:rPr>
        <w:t>：</w:t>
      </w:r>
    </w:p>
    <w:p>
      <w:pPr>
        <w:spacing w:after="312" w:afterLines="100" w:line="360" w:lineRule="auto"/>
        <w:jc w:val="center"/>
        <w:rPr>
          <w:rFonts w:hint="eastAsia"/>
          <w:b/>
          <w:sz w:val="28"/>
          <w:szCs w:val="30"/>
        </w:rPr>
      </w:pPr>
      <w:bookmarkStart w:id="0" w:name="_GoBack"/>
      <w:r>
        <w:rPr>
          <w:rFonts w:hint="eastAsia"/>
          <w:b/>
          <w:sz w:val="28"/>
          <w:szCs w:val="30"/>
        </w:rPr>
        <w:t>宁波大学201</w:t>
      </w:r>
      <w:r>
        <w:rPr>
          <w:b/>
          <w:sz w:val="28"/>
          <w:szCs w:val="30"/>
        </w:rPr>
        <w:t>9</w:t>
      </w:r>
      <w:r>
        <w:rPr>
          <w:rFonts w:hint="eastAsia"/>
          <w:b/>
          <w:sz w:val="28"/>
          <w:szCs w:val="30"/>
        </w:rPr>
        <w:t>级研究生新生住宿确认</w:t>
      </w:r>
    </w:p>
    <w:bookmarkEnd w:id="0"/>
    <w:p>
      <w:pPr>
        <w:spacing w:line="360" w:lineRule="auto"/>
        <w:rPr>
          <w:szCs w:val="21"/>
        </w:rPr>
      </w:pPr>
      <w:r>
        <w:rPr>
          <w:rFonts w:hint="eastAsia"/>
          <w:szCs w:val="21"/>
        </w:rPr>
        <w:t>各位新生：</w:t>
      </w:r>
    </w:p>
    <w:p>
      <w:pPr>
        <w:spacing w:line="480" w:lineRule="auto"/>
        <w:jc w:val="left"/>
        <w:rPr>
          <w:strike/>
          <w:sz w:val="24"/>
          <w:szCs w:val="24"/>
        </w:rPr>
      </w:pPr>
      <w:r>
        <w:rPr>
          <w:rFonts w:hint="eastAsia"/>
          <w:szCs w:val="21"/>
        </w:rPr>
        <w:t xml:space="preserve">    你好！为充分利用我校现有学生宿舍资源，经研究生院与学生社区服务中心商定，对</w:t>
      </w:r>
      <w:r>
        <w:rPr>
          <w:szCs w:val="21"/>
        </w:rPr>
        <w:t>2019</w:t>
      </w:r>
      <w:r>
        <w:rPr>
          <w:rFonts w:hint="eastAsia"/>
          <w:szCs w:val="21"/>
        </w:rPr>
        <w:t>级</w:t>
      </w:r>
      <w:r>
        <w:rPr>
          <w:rFonts w:hint="eastAsia"/>
          <w:b/>
          <w:bCs/>
          <w:szCs w:val="21"/>
        </w:rPr>
        <w:t>全日制</w:t>
      </w:r>
      <w:r>
        <w:rPr>
          <w:rFonts w:hint="eastAsia"/>
          <w:bCs/>
          <w:szCs w:val="21"/>
        </w:rPr>
        <w:t>和</w:t>
      </w:r>
      <w:r>
        <w:rPr>
          <w:b/>
          <w:bCs/>
          <w:szCs w:val="21"/>
        </w:rPr>
        <w:t>非全日制非定向</w:t>
      </w:r>
      <w:r>
        <w:rPr>
          <w:rFonts w:hint="eastAsia"/>
          <w:szCs w:val="21"/>
        </w:rPr>
        <w:t>研究生新生进行住宿确认，针对已确认住宿的学生，可进行线上选房操作，请广大新生予以配合。</w:t>
      </w:r>
    </w:p>
    <w:p>
      <w:pPr>
        <w:spacing w:line="480" w:lineRule="auto"/>
        <w:ind w:firstLine="435"/>
        <w:rPr>
          <w:b/>
          <w:szCs w:val="21"/>
        </w:rPr>
      </w:pPr>
      <w:r>
        <w:rPr>
          <w:rFonts w:hint="eastAsia"/>
          <w:b/>
          <w:szCs w:val="21"/>
        </w:rPr>
        <w:t>确认方式：</w:t>
      </w:r>
    </w:p>
    <w:p>
      <w:pPr>
        <w:spacing w:line="480" w:lineRule="auto"/>
        <w:ind w:firstLine="435"/>
        <w:rPr>
          <w:rFonts w:hint="eastAsia"/>
          <w:szCs w:val="21"/>
        </w:rPr>
      </w:pPr>
      <w:r>
        <w:rPr>
          <w:rFonts w:hint="eastAsia"/>
          <w:szCs w:val="21"/>
        </w:rPr>
        <w:t>（1）登陆宁波大学迎新网站</w:t>
      </w:r>
      <w:r>
        <w:fldChar w:fldCharType="begin"/>
      </w:r>
      <w:r>
        <w:instrText xml:space="preserve"> HYPERLINK "http://freshman.nbu.edu.cn/" </w:instrText>
      </w:r>
      <w:r>
        <w:fldChar w:fldCharType="separate"/>
      </w:r>
      <w:r>
        <w:rPr>
          <w:rStyle w:val="4"/>
          <w:color w:val="auto"/>
          <w:szCs w:val="21"/>
        </w:rPr>
        <w:t>http://freshman.nbu.edu.cn/</w:t>
      </w:r>
      <w:r>
        <w:rPr>
          <w:szCs w:val="21"/>
        </w:rPr>
        <w:fldChar w:fldCharType="end"/>
      </w:r>
      <w:r>
        <w:rPr>
          <w:rFonts w:hint="eastAsia"/>
          <w:szCs w:val="21"/>
        </w:rPr>
        <w:t>进行住宿确认，网上确认时间截至</w:t>
      </w:r>
      <w:r>
        <w:rPr>
          <w:szCs w:val="21"/>
        </w:rPr>
        <w:t>20</w:t>
      </w:r>
      <w:r>
        <w:rPr>
          <w:rFonts w:hint="eastAsia"/>
          <w:szCs w:val="21"/>
        </w:rPr>
        <w:t>19年8月3日。</w:t>
      </w:r>
    </w:p>
    <w:p>
      <w:pPr>
        <w:spacing w:line="480" w:lineRule="auto"/>
        <w:ind w:firstLine="435"/>
        <w:rPr>
          <w:szCs w:val="21"/>
        </w:rPr>
      </w:pPr>
      <w:r>
        <w:rPr>
          <w:rFonts w:hint="eastAsia"/>
          <w:szCs w:val="21"/>
        </w:rPr>
        <w:t>（2）已确认住宿的同学，登陆宁波大学网上办事服务大厅http://ehall.nbu.edu.cn/（或通过“今日校园”手机app登陆），进入宁波大学公寓，进行线上选房。非全日制非定向学生选房时间为8月10日至11日。</w:t>
      </w:r>
    </w:p>
    <w:p>
      <w:pPr>
        <w:spacing w:line="480" w:lineRule="auto"/>
        <w:ind w:firstLine="435"/>
        <w:rPr>
          <w:b/>
          <w:szCs w:val="21"/>
        </w:rPr>
      </w:pPr>
      <w:r>
        <w:rPr>
          <w:rFonts w:hint="eastAsia"/>
          <w:b/>
          <w:szCs w:val="21"/>
        </w:rPr>
        <w:t>具体说明：</w:t>
      </w:r>
      <w:r>
        <w:rPr>
          <w:b/>
          <w:szCs w:val="21"/>
        </w:rPr>
        <w:t xml:space="preserve"> </w:t>
      </w:r>
    </w:p>
    <w:p>
      <w:pPr>
        <w:spacing w:line="480" w:lineRule="auto"/>
        <w:ind w:firstLine="420" w:firstLineChars="200"/>
        <w:rPr>
          <w:strike/>
          <w:szCs w:val="21"/>
        </w:rPr>
      </w:pPr>
      <w:r>
        <w:rPr>
          <w:szCs w:val="21"/>
        </w:rPr>
        <w:t>1</w:t>
      </w:r>
      <w:r>
        <w:rPr>
          <w:rFonts w:hint="eastAsia"/>
          <w:szCs w:val="21"/>
        </w:rPr>
        <w:t>、如果你入学后需要学校安排住宿，请在“个人信息采集”栏的“是否住宿”项选择“是”，学校将在你入学时予以安排住宿；如果你入学后不需要学校安排住宿，请在“个人信息采集”栏的“是否住宿”项选择“否”，学校将在你入学时不予以安排住宿；未按规定确认者，一律视为确认不住宿。</w:t>
      </w:r>
    </w:p>
    <w:p>
      <w:pPr>
        <w:spacing w:line="480" w:lineRule="auto"/>
        <w:ind w:firstLine="420" w:firstLineChars="200"/>
        <w:rPr>
          <w:szCs w:val="21"/>
        </w:rPr>
      </w:pPr>
      <w:r>
        <w:rPr>
          <w:szCs w:val="21"/>
        </w:rPr>
        <w:t>2</w:t>
      </w:r>
      <w:r>
        <w:rPr>
          <w:rFonts w:hint="eastAsia"/>
          <w:szCs w:val="21"/>
        </w:rPr>
        <w:t>、确认住宿的学生可以在开学前一周内在宁波大学迎新网站上查询住宿地点以及具体宿舍。未按规定时间在网站上确认住宿的学生，学校将不予安排住宿。</w:t>
      </w:r>
    </w:p>
    <w:p>
      <w:pPr>
        <w:spacing w:line="480" w:lineRule="auto"/>
        <w:ind w:firstLine="420" w:firstLineChars="200"/>
        <w:rPr>
          <w:szCs w:val="21"/>
        </w:rPr>
      </w:pPr>
      <w:r>
        <w:rPr>
          <w:szCs w:val="21"/>
        </w:rPr>
        <w:t>3</w:t>
      </w:r>
      <w:r>
        <w:rPr>
          <w:rFonts w:hint="eastAsia"/>
          <w:szCs w:val="21"/>
        </w:rPr>
        <w:t>、未按规定时间在网站上确认住宿的学生，若确有特殊情况需住宿，可在开学后通过“今日校园”或网上办事大厅进入宁波大学公寓，提交住宿申请，学校会根据实际住宿情况进行安排。</w:t>
      </w:r>
    </w:p>
    <w:p>
      <w:pPr>
        <w:spacing w:line="480" w:lineRule="auto"/>
        <w:ind w:firstLine="420" w:firstLineChars="200"/>
        <w:rPr>
          <w:szCs w:val="21"/>
        </w:rPr>
      </w:pPr>
      <w:r>
        <w:rPr>
          <w:szCs w:val="21"/>
        </w:rPr>
        <w:t>4</w:t>
      </w:r>
      <w:r>
        <w:rPr>
          <w:rFonts w:hint="eastAsia"/>
          <w:szCs w:val="21"/>
        </w:rPr>
        <w:t>、已提前申请并已批准入住的学生开学后不再进行寝室调整，不需要进行此项住宿确认。</w:t>
      </w:r>
    </w:p>
    <w:p>
      <w:r>
        <w:rPr>
          <w:szCs w:val="21"/>
        </w:rPr>
        <w:t>5</w:t>
      </w:r>
      <w:r>
        <w:rPr>
          <w:rFonts w:hint="eastAsia"/>
          <w:szCs w:val="21"/>
        </w:rPr>
        <w:t>、对住宿安排相关工作如有疑问可以向学生社区服务中心咨询，联系电话：</w:t>
      </w:r>
      <w:r>
        <w:rPr>
          <w:szCs w:val="21"/>
        </w:rPr>
        <w:t>0574-</w:t>
      </w:r>
      <w:r>
        <w:rPr>
          <w:rFonts w:hint="eastAsia"/>
          <w:szCs w:val="21"/>
        </w:rPr>
        <w:t>87609739，咨询时间为</w:t>
      </w:r>
      <w:r>
        <w:rPr>
          <w:szCs w:val="21"/>
        </w:rPr>
        <w:t>2019</w:t>
      </w:r>
      <w:r>
        <w:rPr>
          <w:rFonts w:hint="eastAsia"/>
          <w:szCs w:val="21"/>
        </w:rPr>
        <w:t>年</w:t>
      </w:r>
      <w:r>
        <w:rPr>
          <w:szCs w:val="21"/>
        </w:rPr>
        <w:t>7</w:t>
      </w:r>
      <w:r>
        <w:rPr>
          <w:rFonts w:hint="eastAsia"/>
          <w:szCs w:val="21"/>
        </w:rPr>
        <w:t>月5日（双休日除外）前的</w:t>
      </w:r>
      <w:r>
        <w:rPr>
          <w:szCs w:val="21"/>
        </w:rPr>
        <w:t>9:00-16:00</w:t>
      </w:r>
      <w:r>
        <w:rPr>
          <w:rFonts w:hint="eastAsia"/>
          <w:szCs w:val="21"/>
        </w:rPr>
        <w:t>。</w:t>
      </w:r>
      <w:r>
        <w:rPr>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E60C0"/>
    <w:rsid w:val="548E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rFonts w:hint="default" w:ascii="ˎ̥" w:hAnsi="ˎ̥"/>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2019-06-21T08:47:00Z</dcterms:created>
  <dc:creator>Administrator</dc:creator>
  <cp:lastModifiedBy>Administrator</cp:lastModifiedBy>
  <dcterms:modified xsi:type="dcterms:W3CDTF">2019-06-21T08:48:07Z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