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864" w:rsidRPr="006D7A6B" w:rsidRDefault="003D4864" w:rsidP="00484EC3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6D7A6B">
        <w:rPr>
          <w:rFonts w:ascii="Times New Roman" w:eastAsia="宋体" w:hAnsi="Times New Roman" w:cs="Times New Roman" w:hint="eastAsia"/>
          <w:b/>
          <w:sz w:val="28"/>
          <w:szCs w:val="28"/>
        </w:rPr>
        <w:t>中国地质大学（北京）外国语学院</w:t>
      </w:r>
    </w:p>
    <w:p w:rsidR="003D4864" w:rsidRPr="006D7A6B" w:rsidRDefault="000B5D47" w:rsidP="00484EC3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翻译</w:t>
      </w:r>
      <w:r w:rsidR="005B76CE">
        <w:rPr>
          <w:rFonts w:ascii="Times New Roman" w:eastAsia="宋体" w:hAnsi="Times New Roman" w:cs="Times New Roman" w:hint="eastAsia"/>
          <w:b/>
          <w:sz w:val="28"/>
          <w:szCs w:val="28"/>
        </w:rPr>
        <w:t>硕士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专业</w:t>
      </w:r>
      <w:r w:rsidR="005B76CE">
        <w:rPr>
          <w:rFonts w:ascii="Times New Roman" w:eastAsia="宋体" w:hAnsi="Times New Roman" w:cs="Times New Roman" w:hint="eastAsia"/>
          <w:b/>
          <w:sz w:val="28"/>
          <w:szCs w:val="28"/>
        </w:rPr>
        <w:t>学位</w:t>
      </w:r>
      <w:r w:rsidR="003D4864" w:rsidRPr="006D7A6B">
        <w:rPr>
          <w:rFonts w:ascii="Times New Roman" w:eastAsia="宋体" w:hAnsi="Times New Roman" w:cs="Times New Roman" w:hint="eastAsia"/>
          <w:b/>
          <w:sz w:val="28"/>
          <w:szCs w:val="28"/>
        </w:rPr>
        <w:t>《</w:t>
      </w:r>
      <w:r w:rsidR="005B7EFF" w:rsidRPr="006D7A6B">
        <w:rPr>
          <w:rFonts w:ascii="Times New Roman" w:eastAsia="宋体" w:hAnsi="Times New Roman" w:cs="Times New Roman" w:hint="eastAsia"/>
          <w:b/>
          <w:sz w:val="28"/>
          <w:szCs w:val="28"/>
        </w:rPr>
        <w:t>汉语写作与百科知识</w:t>
      </w:r>
      <w:r w:rsidR="003D4864" w:rsidRPr="006D7A6B">
        <w:rPr>
          <w:rFonts w:ascii="Times New Roman" w:eastAsia="宋体" w:hAnsi="Times New Roman" w:cs="Times New Roman" w:hint="eastAsia"/>
          <w:b/>
          <w:sz w:val="28"/>
          <w:szCs w:val="28"/>
        </w:rPr>
        <w:t>》</w:t>
      </w:r>
      <w:r w:rsidR="006541F5" w:rsidRPr="006D7A6B">
        <w:rPr>
          <w:rFonts w:ascii="Times New Roman" w:eastAsia="宋体" w:hAnsi="Times New Roman" w:cs="Times New Roman" w:hint="eastAsia"/>
          <w:b/>
          <w:sz w:val="28"/>
          <w:szCs w:val="28"/>
        </w:rPr>
        <w:t>入学</w:t>
      </w:r>
      <w:r w:rsidR="003D4864" w:rsidRPr="006D7A6B">
        <w:rPr>
          <w:rFonts w:ascii="Times New Roman" w:eastAsia="宋体" w:hAnsi="Times New Roman" w:cs="Times New Roman" w:hint="eastAsia"/>
          <w:b/>
          <w:sz w:val="28"/>
          <w:szCs w:val="28"/>
        </w:rPr>
        <w:t>考试大纲</w:t>
      </w:r>
    </w:p>
    <w:p w:rsidR="00F10B73" w:rsidRPr="006D7A6B" w:rsidRDefault="00F10B73" w:rsidP="00484EC3">
      <w:pPr>
        <w:widowControl/>
        <w:spacing w:before="150" w:after="150"/>
        <w:jc w:val="left"/>
        <w:rPr>
          <w:rFonts w:ascii="黑体" w:eastAsia="黑体" w:hAnsi="黑体" w:cs="宋体"/>
          <w:kern w:val="0"/>
          <w:sz w:val="24"/>
          <w:szCs w:val="24"/>
        </w:rPr>
      </w:pPr>
      <w:r w:rsidRPr="006D7A6B">
        <w:rPr>
          <w:rFonts w:ascii="黑体" w:eastAsia="黑体" w:hAnsi="黑体" w:cs="宋体" w:hint="eastAsia"/>
          <w:kern w:val="0"/>
          <w:sz w:val="24"/>
          <w:szCs w:val="24"/>
        </w:rPr>
        <w:t>科目名称：</w:t>
      </w:r>
      <w:r w:rsidR="005B7EFF" w:rsidRPr="006D7A6B">
        <w:rPr>
          <w:rFonts w:ascii="黑体" w:eastAsia="黑体" w:hAnsi="黑体" w:cs="宋体" w:hint="eastAsia"/>
          <w:kern w:val="0"/>
          <w:sz w:val="24"/>
          <w:szCs w:val="24"/>
        </w:rPr>
        <w:t>汉语写作与百科知识</w:t>
      </w:r>
    </w:p>
    <w:p w:rsidR="003D4864" w:rsidRPr="006D7A6B" w:rsidRDefault="00F10B73" w:rsidP="00484EC3">
      <w:pPr>
        <w:widowControl/>
        <w:spacing w:before="150" w:after="150"/>
        <w:jc w:val="left"/>
        <w:rPr>
          <w:rFonts w:ascii="黑体" w:eastAsia="黑体" w:hAnsi="黑体" w:cs="宋体"/>
          <w:kern w:val="0"/>
          <w:sz w:val="24"/>
          <w:szCs w:val="24"/>
        </w:rPr>
      </w:pPr>
      <w:r w:rsidRPr="006D7A6B">
        <w:rPr>
          <w:rFonts w:ascii="黑体" w:eastAsia="黑体" w:hAnsi="黑体" w:cs="宋体" w:hint="eastAsia"/>
          <w:bCs/>
          <w:kern w:val="0"/>
          <w:sz w:val="24"/>
          <w:szCs w:val="24"/>
        </w:rPr>
        <w:t>科目代码：</w:t>
      </w:r>
      <w:r w:rsidR="00CF6EFF" w:rsidRPr="006D7A6B">
        <w:rPr>
          <w:rFonts w:ascii="黑体" w:eastAsia="黑体" w:hAnsi="黑体" w:cs="宋体" w:hint="eastAsia"/>
          <w:bCs/>
          <w:kern w:val="0"/>
          <w:sz w:val="24"/>
          <w:szCs w:val="24"/>
        </w:rPr>
        <w:t>448</w:t>
      </w:r>
    </w:p>
    <w:p w:rsidR="003743D9" w:rsidRDefault="003743D9" w:rsidP="00484EC3">
      <w:pPr>
        <w:widowControl/>
        <w:tabs>
          <w:tab w:val="left" w:pos="540"/>
        </w:tabs>
        <w:spacing w:before="150" w:after="150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:rsidR="00F10B73" w:rsidRPr="006D7A6B" w:rsidRDefault="00F10B73" w:rsidP="00484EC3">
      <w:pPr>
        <w:widowControl/>
        <w:tabs>
          <w:tab w:val="left" w:pos="540"/>
        </w:tabs>
        <w:spacing w:before="150" w:after="15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D7A6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一、考试性质</w:t>
      </w:r>
    </w:p>
    <w:p w:rsidR="00F10B73" w:rsidRPr="005B76CE" w:rsidRDefault="00B968DA" w:rsidP="00484EC3">
      <w:pPr>
        <w:widowControl/>
        <w:spacing w:before="150" w:after="150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《</w:t>
      </w:r>
      <w:r w:rsidR="005B7EFF" w:rsidRPr="005B76CE">
        <w:rPr>
          <w:rFonts w:ascii="宋体" w:eastAsia="宋体" w:hAnsi="宋体" w:cs="宋体" w:hint="eastAsia"/>
          <w:kern w:val="0"/>
          <w:sz w:val="24"/>
          <w:szCs w:val="24"/>
        </w:rPr>
        <w:t>汉语写作与百科知识</w:t>
      </w:r>
      <w:r>
        <w:rPr>
          <w:rFonts w:ascii="宋体" w:eastAsia="宋体" w:hAnsi="宋体" w:cs="宋体" w:hint="eastAsia"/>
          <w:kern w:val="0"/>
          <w:sz w:val="24"/>
          <w:szCs w:val="24"/>
        </w:rPr>
        <w:t>》</w:t>
      </w:r>
      <w:r w:rsidR="00F10B73" w:rsidRPr="005B76CE">
        <w:rPr>
          <w:rFonts w:ascii="宋体" w:eastAsia="宋体" w:hAnsi="宋体" w:cs="宋体" w:hint="eastAsia"/>
          <w:kern w:val="0"/>
          <w:sz w:val="24"/>
          <w:szCs w:val="24"/>
        </w:rPr>
        <w:t>作为</w:t>
      </w:r>
      <w:r w:rsidR="00100946">
        <w:rPr>
          <w:rFonts w:ascii="宋体" w:eastAsia="宋体" w:hAnsi="宋体" w:cs="宋体" w:hint="eastAsia"/>
          <w:kern w:val="0"/>
          <w:sz w:val="24"/>
          <w:szCs w:val="24"/>
        </w:rPr>
        <w:t>翻译硕士专业学位</w:t>
      </w:r>
      <w:r w:rsidR="00034ADA">
        <w:rPr>
          <w:rFonts w:ascii="宋体" w:eastAsia="宋体" w:hAnsi="宋体" w:cs="宋体" w:hint="eastAsia"/>
          <w:kern w:val="0"/>
          <w:sz w:val="24"/>
          <w:szCs w:val="24"/>
        </w:rPr>
        <w:t>硕士研究生</w:t>
      </w:r>
      <w:r w:rsidR="00F10B73" w:rsidRPr="005B76CE">
        <w:rPr>
          <w:rFonts w:ascii="宋体" w:eastAsia="宋体" w:hAnsi="宋体" w:cs="宋体" w:hint="eastAsia"/>
          <w:kern w:val="0"/>
          <w:sz w:val="24"/>
          <w:szCs w:val="24"/>
        </w:rPr>
        <w:t>入学考试的主要科目，其目的在于考察考生</w:t>
      </w:r>
      <w:r w:rsidR="00F10B73" w:rsidRPr="005B76CE">
        <w:rPr>
          <w:rFonts w:ascii="??" w:eastAsia="宋体" w:hAnsi="??" w:cs="宋体" w:hint="eastAsia"/>
          <w:kern w:val="0"/>
          <w:sz w:val="24"/>
          <w:szCs w:val="24"/>
        </w:rPr>
        <w:t>的</w:t>
      </w:r>
      <w:r w:rsidR="005B7EFF" w:rsidRPr="005B76CE">
        <w:rPr>
          <w:rFonts w:ascii="??" w:eastAsia="宋体" w:hAnsi="??" w:cs="宋体" w:hint="eastAsia"/>
          <w:kern w:val="0"/>
          <w:sz w:val="24"/>
          <w:szCs w:val="24"/>
        </w:rPr>
        <w:t>汉语写作能力，自然科学、社会科学及人文科学等各种学科的常识和基础知识水平</w:t>
      </w:r>
      <w:r w:rsidR="00F10B73" w:rsidRPr="005B76CE">
        <w:rPr>
          <w:rFonts w:ascii="宋体" w:eastAsia="宋体" w:hAnsi="宋体" w:cs="宋体" w:hint="eastAsia"/>
          <w:kern w:val="0"/>
          <w:sz w:val="24"/>
          <w:szCs w:val="24"/>
        </w:rPr>
        <w:t>，是一种测试考生</w:t>
      </w:r>
      <w:r w:rsidR="005B7EFF" w:rsidRPr="005B76CE">
        <w:rPr>
          <w:rFonts w:ascii="宋体" w:eastAsia="宋体" w:hAnsi="宋体" w:cs="宋体" w:hint="eastAsia"/>
          <w:kern w:val="0"/>
          <w:sz w:val="24"/>
          <w:szCs w:val="24"/>
        </w:rPr>
        <w:t>各科</w:t>
      </w:r>
      <w:r w:rsidR="00F10B73" w:rsidRPr="005B76CE">
        <w:rPr>
          <w:rFonts w:ascii="宋体" w:eastAsia="宋体" w:hAnsi="宋体" w:cs="宋体" w:hint="eastAsia"/>
          <w:kern w:val="0"/>
          <w:sz w:val="24"/>
          <w:szCs w:val="24"/>
        </w:rPr>
        <w:t>基本知识及其</w:t>
      </w:r>
      <w:r w:rsidR="005B7EFF" w:rsidRPr="005B76CE">
        <w:rPr>
          <w:rFonts w:ascii="宋体" w:eastAsia="宋体" w:hAnsi="宋体" w:cs="宋体" w:hint="eastAsia"/>
          <w:kern w:val="0"/>
          <w:sz w:val="24"/>
          <w:szCs w:val="24"/>
        </w:rPr>
        <w:t>写作</w:t>
      </w:r>
      <w:r w:rsidR="00F10B73" w:rsidRPr="005B76CE">
        <w:rPr>
          <w:rFonts w:ascii="宋体" w:eastAsia="宋体" w:hAnsi="宋体" w:cs="宋体" w:hint="eastAsia"/>
          <w:kern w:val="0"/>
          <w:sz w:val="24"/>
          <w:szCs w:val="24"/>
        </w:rPr>
        <w:t>能力的选拔性考试。该科目</w:t>
      </w:r>
      <w:r w:rsidR="005B7EFF" w:rsidRPr="005B76CE">
        <w:rPr>
          <w:rFonts w:ascii="宋体" w:eastAsia="宋体" w:hAnsi="宋体" w:cs="宋体" w:hint="eastAsia"/>
          <w:kern w:val="0"/>
          <w:sz w:val="24"/>
          <w:szCs w:val="24"/>
        </w:rPr>
        <w:t>重点</w:t>
      </w:r>
      <w:r w:rsidR="00F10B73" w:rsidRPr="005B76CE">
        <w:rPr>
          <w:rFonts w:ascii="宋体" w:eastAsia="宋体" w:hAnsi="宋体" w:cs="宋体" w:hint="eastAsia"/>
          <w:kern w:val="0"/>
          <w:sz w:val="24"/>
          <w:szCs w:val="24"/>
        </w:rPr>
        <w:t>检测学生对</w:t>
      </w:r>
      <w:r w:rsidR="005B7EFF" w:rsidRPr="005B76CE">
        <w:rPr>
          <w:rFonts w:ascii="宋体" w:eastAsia="宋体" w:hAnsi="宋体" w:cs="宋体" w:hint="eastAsia"/>
          <w:kern w:val="0"/>
          <w:sz w:val="24"/>
          <w:szCs w:val="24"/>
        </w:rPr>
        <w:t>人文社会科学</w:t>
      </w:r>
      <w:r w:rsidR="000D464C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5B7EFF" w:rsidRPr="005B76CE">
        <w:rPr>
          <w:rFonts w:ascii="宋体" w:eastAsia="宋体" w:hAnsi="宋体" w:cs="宋体" w:hint="eastAsia"/>
          <w:kern w:val="0"/>
          <w:sz w:val="24"/>
          <w:szCs w:val="24"/>
        </w:rPr>
        <w:t>尤其是文史哲方面的</w:t>
      </w:r>
      <w:r w:rsidR="00F10B73" w:rsidRPr="005B76CE">
        <w:rPr>
          <w:rFonts w:ascii="宋体" w:eastAsia="宋体" w:hAnsi="宋体" w:cs="宋体" w:hint="eastAsia"/>
          <w:kern w:val="0"/>
          <w:sz w:val="24"/>
          <w:szCs w:val="24"/>
        </w:rPr>
        <w:t>基础知识的掌握程度和</w:t>
      </w:r>
      <w:r w:rsidR="005B7EFF" w:rsidRPr="005B76CE">
        <w:rPr>
          <w:rFonts w:ascii="宋体" w:eastAsia="宋体" w:hAnsi="宋体" w:cs="宋体" w:hint="eastAsia"/>
          <w:kern w:val="0"/>
          <w:sz w:val="24"/>
          <w:szCs w:val="24"/>
        </w:rPr>
        <w:t>阅读、分析、表达</w:t>
      </w:r>
      <w:r w:rsidR="00F10B73" w:rsidRPr="005B76CE">
        <w:rPr>
          <w:rFonts w:ascii="宋体" w:eastAsia="宋体" w:hAnsi="宋体" w:cs="宋体" w:hint="eastAsia"/>
          <w:kern w:val="0"/>
          <w:sz w:val="24"/>
          <w:szCs w:val="24"/>
        </w:rPr>
        <w:t>能力，</w:t>
      </w:r>
      <w:r w:rsidR="005B7EFF" w:rsidRPr="005B76CE">
        <w:rPr>
          <w:rFonts w:ascii="宋体" w:eastAsia="宋体" w:hAnsi="宋体" w:cs="宋体" w:hint="eastAsia"/>
          <w:kern w:val="0"/>
          <w:sz w:val="24"/>
          <w:szCs w:val="24"/>
        </w:rPr>
        <w:t>部分涉及到浅近文言文的阅读理解，</w:t>
      </w:r>
      <w:r w:rsidR="00F10B73" w:rsidRPr="005B76CE">
        <w:rPr>
          <w:rFonts w:ascii="宋体" w:eastAsia="宋体" w:hAnsi="宋体" w:cs="宋体" w:hint="eastAsia"/>
          <w:kern w:val="0"/>
          <w:sz w:val="24"/>
          <w:szCs w:val="24"/>
        </w:rPr>
        <w:t>目的在于考察学生</w:t>
      </w:r>
      <w:r w:rsidR="005B7EFF" w:rsidRPr="005B76CE">
        <w:rPr>
          <w:rFonts w:ascii="宋体" w:eastAsia="宋体" w:hAnsi="宋体" w:cs="宋体" w:hint="eastAsia"/>
          <w:kern w:val="0"/>
          <w:sz w:val="24"/>
          <w:szCs w:val="24"/>
        </w:rPr>
        <w:t>的各科常识水平、阅读分析能力和实际写作能力</w:t>
      </w:r>
      <w:r w:rsidR="00F10B73" w:rsidRPr="005B76CE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3743D9" w:rsidRDefault="003743D9" w:rsidP="00484EC3">
      <w:pPr>
        <w:widowControl/>
        <w:tabs>
          <w:tab w:val="left" w:pos="540"/>
        </w:tabs>
        <w:spacing w:before="150" w:after="150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:rsidR="00F10B73" w:rsidRPr="006D7A6B" w:rsidRDefault="006541F5" w:rsidP="00484EC3">
      <w:pPr>
        <w:widowControl/>
        <w:tabs>
          <w:tab w:val="left" w:pos="540"/>
        </w:tabs>
        <w:spacing w:before="150" w:after="150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6D7A6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二</w:t>
      </w:r>
      <w:r w:rsidR="00F10B73" w:rsidRPr="006D7A6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、考试形式</w:t>
      </w:r>
      <w:r w:rsidRPr="006D7A6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与试卷结构</w:t>
      </w:r>
    </w:p>
    <w:p w:rsidR="00C16694" w:rsidRDefault="003D4864" w:rsidP="00C16694">
      <w:pPr>
        <w:ind w:left="142" w:firstLine="278"/>
        <w:rPr>
          <w:rFonts w:asciiTheme="minorEastAsia" w:hAnsiTheme="minorEastAsia" w:cs="Times New Roman"/>
          <w:sz w:val="24"/>
          <w:szCs w:val="24"/>
        </w:rPr>
      </w:pPr>
      <w:r w:rsidRPr="00CA3B20">
        <w:rPr>
          <w:rFonts w:asciiTheme="minorEastAsia" w:hAnsiTheme="minorEastAsia" w:cs="Times New Roman" w:hint="eastAsia"/>
          <w:sz w:val="24"/>
          <w:szCs w:val="24"/>
        </w:rPr>
        <w:t>《</w:t>
      </w:r>
      <w:r w:rsidR="003B6E04" w:rsidRPr="00CA3B20">
        <w:rPr>
          <w:rFonts w:asciiTheme="minorEastAsia" w:hAnsiTheme="minorEastAsia" w:cs="Times New Roman" w:hint="eastAsia"/>
          <w:sz w:val="24"/>
          <w:szCs w:val="24"/>
        </w:rPr>
        <w:t>汉语写作与百科知识</w:t>
      </w:r>
      <w:r w:rsidRPr="00CA3B20">
        <w:rPr>
          <w:rFonts w:asciiTheme="minorEastAsia" w:hAnsiTheme="minorEastAsia" w:cs="Times New Roman" w:hint="eastAsia"/>
          <w:sz w:val="24"/>
          <w:szCs w:val="24"/>
        </w:rPr>
        <w:t>》</w:t>
      </w:r>
      <w:r w:rsidR="002F4F40">
        <w:rPr>
          <w:rFonts w:asciiTheme="minorEastAsia" w:hAnsiTheme="minorEastAsia" w:cs="Times New Roman" w:hint="eastAsia"/>
          <w:sz w:val="24"/>
          <w:szCs w:val="24"/>
        </w:rPr>
        <w:t>科目</w:t>
      </w:r>
      <w:r w:rsidR="00AF25D0">
        <w:rPr>
          <w:rFonts w:asciiTheme="minorEastAsia" w:hAnsiTheme="minorEastAsia" w:cs="Times New Roman" w:hint="eastAsia"/>
          <w:sz w:val="24"/>
          <w:szCs w:val="24"/>
        </w:rPr>
        <w:t>的</w:t>
      </w:r>
      <w:r w:rsidRPr="00CA3B20">
        <w:rPr>
          <w:rFonts w:asciiTheme="minorEastAsia" w:hAnsiTheme="minorEastAsia" w:cs="Times New Roman" w:hint="eastAsia"/>
          <w:sz w:val="24"/>
          <w:szCs w:val="24"/>
        </w:rPr>
        <w:t>考试形式为闭卷、笔试，考试时间为180分</w:t>
      </w:r>
    </w:p>
    <w:p w:rsidR="003D4864" w:rsidRPr="00CA3B20" w:rsidRDefault="003D4864" w:rsidP="00C16694">
      <w:pPr>
        <w:rPr>
          <w:rFonts w:asciiTheme="minorEastAsia" w:hAnsiTheme="minorEastAsia" w:cs="Times New Roman"/>
          <w:sz w:val="24"/>
          <w:szCs w:val="24"/>
        </w:rPr>
      </w:pPr>
      <w:bookmarkStart w:id="0" w:name="_GoBack"/>
      <w:bookmarkEnd w:id="0"/>
      <w:r w:rsidRPr="00CA3B20">
        <w:rPr>
          <w:rFonts w:asciiTheme="minorEastAsia" w:hAnsiTheme="minorEastAsia" w:cs="Times New Roman" w:hint="eastAsia"/>
          <w:sz w:val="24"/>
          <w:szCs w:val="24"/>
        </w:rPr>
        <w:t>钟，</w:t>
      </w:r>
      <w:r w:rsidR="003D0473">
        <w:rPr>
          <w:rFonts w:asciiTheme="minorEastAsia" w:hAnsiTheme="minorEastAsia" w:cs="Times New Roman" w:hint="eastAsia"/>
          <w:sz w:val="24"/>
          <w:szCs w:val="24"/>
        </w:rPr>
        <w:t>卷面</w:t>
      </w:r>
      <w:r w:rsidRPr="00CA3B20">
        <w:rPr>
          <w:rFonts w:asciiTheme="minorEastAsia" w:hAnsiTheme="minorEastAsia" w:cs="Times New Roman" w:hint="eastAsia"/>
          <w:sz w:val="24"/>
          <w:szCs w:val="24"/>
        </w:rPr>
        <w:t>满分为150分。</w:t>
      </w:r>
    </w:p>
    <w:p w:rsidR="00F10B73" w:rsidRPr="00CA3B20" w:rsidRDefault="00F10B73" w:rsidP="00484EC3">
      <w:pPr>
        <w:widowControl/>
        <w:spacing w:before="150" w:after="150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CA3B20">
        <w:rPr>
          <w:rFonts w:asciiTheme="minorEastAsia" w:hAnsiTheme="minorEastAsia" w:cs="宋体" w:hint="eastAsia"/>
          <w:kern w:val="0"/>
          <w:sz w:val="24"/>
          <w:szCs w:val="24"/>
        </w:rPr>
        <w:t>考试采取客观题与主观题相结合的测试方法。题型有选择题、</w:t>
      </w:r>
      <w:r w:rsidR="003B6E04" w:rsidRPr="00CA3B20">
        <w:rPr>
          <w:rFonts w:asciiTheme="minorEastAsia" w:hAnsiTheme="minorEastAsia" w:cs="宋体" w:hint="eastAsia"/>
          <w:kern w:val="0"/>
          <w:sz w:val="24"/>
          <w:szCs w:val="24"/>
        </w:rPr>
        <w:t>阅读分析</w:t>
      </w:r>
      <w:r w:rsidRPr="00CA3B20"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r w:rsidR="003B6E04" w:rsidRPr="00CA3B20">
        <w:rPr>
          <w:rFonts w:asciiTheme="minorEastAsia" w:hAnsiTheme="minorEastAsia" w:cs="宋体" w:hint="eastAsia"/>
          <w:kern w:val="0"/>
          <w:sz w:val="24"/>
          <w:szCs w:val="24"/>
        </w:rPr>
        <w:t>应用文写作</w:t>
      </w:r>
      <w:r w:rsidRPr="00CA3B20"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r w:rsidR="003B6E04" w:rsidRPr="00CA3B20">
        <w:rPr>
          <w:rFonts w:asciiTheme="minorEastAsia" w:hAnsiTheme="minorEastAsia" w:cs="宋体" w:hint="eastAsia"/>
          <w:kern w:val="0"/>
          <w:sz w:val="24"/>
          <w:szCs w:val="24"/>
        </w:rPr>
        <w:t>议论文写作</w:t>
      </w:r>
      <w:r w:rsidRPr="00CA3B20">
        <w:rPr>
          <w:rFonts w:asciiTheme="minorEastAsia" w:hAnsiTheme="minorEastAsia" w:cs="宋体" w:hint="eastAsia"/>
          <w:kern w:val="0"/>
          <w:sz w:val="24"/>
          <w:szCs w:val="24"/>
        </w:rPr>
        <w:t>等。各项试题的分布情况见“考试内容一览表”。</w:t>
      </w:r>
    </w:p>
    <w:p w:rsidR="008860BC" w:rsidRPr="00CA3B20" w:rsidRDefault="008A76DA" w:rsidP="004B79B6">
      <w:pPr>
        <w:widowControl/>
        <w:spacing w:before="150" w:after="150"/>
        <w:ind w:firstLineChars="200" w:firstLine="482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（一）</w:t>
      </w:r>
      <w:r w:rsidR="008860BC" w:rsidRPr="00CA3B20">
        <w:rPr>
          <w:rFonts w:asciiTheme="minorEastAsia" w:hAnsiTheme="minorEastAsia" w:cs="宋体" w:hint="eastAsia"/>
          <w:b/>
          <w:kern w:val="0"/>
          <w:sz w:val="24"/>
          <w:szCs w:val="24"/>
        </w:rPr>
        <w:t>百科知识部分：</w:t>
      </w:r>
    </w:p>
    <w:p w:rsidR="008860BC" w:rsidRPr="00CA3B20" w:rsidRDefault="008860BC" w:rsidP="00484EC3">
      <w:pPr>
        <w:widowControl/>
        <w:spacing w:before="150" w:after="150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CA3B20">
        <w:rPr>
          <w:rFonts w:asciiTheme="minorEastAsia" w:hAnsiTheme="minorEastAsia" w:cs="宋体"/>
          <w:kern w:val="0"/>
          <w:sz w:val="24"/>
          <w:szCs w:val="24"/>
        </w:rPr>
        <w:t>1.</w:t>
      </w:r>
      <w:r w:rsidRPr="00CA3B20">
        <w:rPr>
          <w:rFonts w:asciiTheme="minorEastAsia" w:hAnsiTheme="minorEastAsia" w:cs="宋体" w:hint="eastAsia"/>
          <w:kern w:val="0"/>
          <w:sz w:val="24"/>
          <w:szCs w:val="24"/>
        </w:rPr>
        <w:t>自然科学知识：包括数学、物理、化学、生物、天文、地理等自然科学领域，仅限于考察基础知识和常识内容。</w:t>
      </w:r>
    </w:p>
    <w:p w:rsidR="008860BC" w:rsidRPr="00CA3B20" w:rsidRDefault="008860BC" w:rsidP="00484EC3">
      <w:pPr>
        <w:widowControl/>
        <w:spacing w:before="150" w:after="150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CA3B20">
        <w:rPr>
          <w:rFonts w:asciiTheme="minorEastAsia" w:hAnsiTheme="minorEastAsia" w:cs="宋体"/>
          <w:kern w:val="0"/>
          <w:sz w:val="24"/>
          <w:szCs w:val="24"/>
        </w:rPr>
        <w:t>2.</w:t>
      </w:r>
      <w:r w:rsidRPr="00CA3B20">
        <w:rPr>
          <w:rFonts w:asciiTheme="minorEastAsia" w:hAnsiTheme="minorEastAsia" w:cs="宋体" w:hint="eastAsia"/>
          <w:kern w:val="0"/>
          <w:sz w:val="24"/>
          <w:szCs w:val="24"/>
        </w:rPr>
        <w:t>社会科学知识：包括经济学、法律、社会学、管理学等大的社会科学领域，仅限于考察基础知识和常识内容。</w:t>
      </w:r>
    </w:p>
    <w:p w:rsidR="008860BC" w:rsidRPr="00CA3B20" w:rsidRDefault="008860BC" w:rsidP="00484EC3">
      <w:pPr>
        <w:widowControl/>
        <w:spacing w:before="150" w:after="150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CA3B20">
        <w:rPr>
          <w:rFonts w:asciiTheme="minorEastAsia" w:hAnsiTheme="minorEastAsia" w:cs="宋体"/>
          <w:kern w:val="0"/>
          <w:sz w:val="24"/>
          <w:szCs w:val="24"/>
        </w:rPr>
        <w:t>3.</w:t>
      </w:r>
      <w:r w:rsidRPr="00CA3B20">
        <w:rPr>
          <w:rFonts w:asciiTheme="minorEastAsia" w:hAnsiTheme="minorEastAsia" w:cs="宋体" w:hint="eastAsia"/>
          <w:kern w:val="0"/>
          <w:sz w:val="24"/>
          <w:szCs w:val="24"/>
        </w:rPr>
        <w:t>人文科学知识：重点考察学生在人文科学诸领域的知识面和阅读范围，涉及文学、历史、哲学、艺术、宗教等，包含西方文化常识。</w:t>
      </w:r>
    </w:p>
    <w:p w:rsidR="008860BC" w:rsidRPr="00CA3B20" w:rsidRDefault="008860BC" w:rsidP="00484EC3">
      <w:pPr>
        <w:widowControl/>
        <w:spacing w:before="150" w:after="150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CA3B20">
        <w:rPr>
          <w:rFonts w:asciiTheme="minorEastAsia" w:hAnsiTheme="minorEastAsia" w:cs="宋体"/>
          <w:kern w:val="0"/>
          <w:sz w:val="24"/>
          <w:szCs w:val="24"/>
        </w:rPr>
        <w:t>5.</w:t>
      </w:r>
      <w:r w:rsidRPr="00CA3B20">
        <w:rPr>
          <w:rFonts w:asciiTheme="minorEastAsia" w:hAnsiTheme="minorEastAsia" w:cs="宋体" w:hint="eastAsia"/>
          <w:kern w:val="0"/>
          <w:sz w:val="24"/>
          <w:szCs w:val="24"/>
        </w:rPr>
        <w:t>现代文和文言文的阅读、分析和理解能力。</w:t>
      </w:r>
    </w:p>
    <w:p w:rsidR="008860BC" w:rsidRPr="00CA3B20" w:rsidRDefault="008A76DA" w:rsidP="004B79B6">
      <w:pPr>
        <w:widowControl/>
        <w:spacing w:before="150" w:after="150"/>
        <w:ind w:firstLineChars="200" w:firstLine="482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（二）</w:t>
      </w:r>
      <w:r w:rsidR="008860BC" w:rsidRPr="00CA3B20">
        <w:rPr>
          <w:rFonts w:asciiTheme="minorEastAsia" w:hAnsiTheme="minorEastAsia" w:cs="宋体" w:hint="eastAsia"/>
          <w:b/>
          <w:kern w:val="0"/>
          <w:sz w:val="24"/>
          <w:szCs w:val="24"/>
        </w:rPr>
        <w:t>写作部分（应用文和实用型散文）：</w:t>
      </w:r>
    </w:p>
    <w:p w:rsidR="008860BC" w:rsidRPr="00CA3B20" w:rsidRDefault="008860BC" w:rsidP="00484EC3">
      <w:pPr>
        <w:widowControl/>
        <w:spacing w:before="150" w:after="150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CA3B20">
        <w:rPr>
          <w:rFonts w:asciiTheme="minorEastAsia" w:hAnsiTheme="minorEastAsia" w:cs="宋体" w:hint="eastAsia"/>
          <w:kern w:val="0"/>
          <w:sz w:val="24"/>
          <w:szCs w:val="24"/>
        </w:rPr>
        <w:t>写作能力：考察学生的应用文写作（小作文）和其他现代文体的写作能力（大作文），不涉及小说、戏剧和诗歌等的创作。应用文写作（小作文）应达到写出符合文体要求的</w:t>
      </w:r>
      <w:r w:rsidR="00072AFE" w:rsidRPr="00CA3B20">
        <w:rPr>
          <w:rFonts w:asciiTheme="minorEastAsia" w:hAnsiTheme="minorEastAsia" w:cs="宋体" w:hint="eastAsia"/>
          <w:kern w:val="0"/>
          <w:sz w:val="24"/>
          <w:szCs w:val="24"/>
        </w:rPr>
        <w:t>5</w:t>
      </w:r>
      <w:r w:rsidR="00072AFE" w:rsidRPr="00CA3B20">
        <w:rPr>
          <w:rFonts w:asciiTheme="minorEastAsia" w:hAnsiTheme="minorEastAsia" w:cs="宋体"/>
          <w:kern w:val="0"/>
          <w:sz w:val="24"/>
          <w:szCs w:val="24"/>
        </w:rPr>
        <w:t>00</w:t>
      </w:r>
      <w:r w:rsidRPr="00CA3B20">
        <w:rPr>
          <w:rFonts w:asciiTheme="minorEastAsia" w:hAnsiTheme="minorEastAsia" w:cs="宋体" w:hint="eastAsia"/>
          <w:kern w:val="0"/>
          <w:sz w:val="24"/>
          <w:szCs w:val="24"/>
        </w:rPr>
        <w:t>字左右的文章，其他现代文体的写作能力（大作文，如议论文等）应写出符合文体要求的</w:t>
      </w:r>
      <w:r w:rsidR="00C20668" w:rsidRPr="00CA3B20">
        <w:rPr>
          <w:rFonts w:asciiTheme="minorEastAsia" w:hAnsiTheme="minorEastAsia" w:cs="宋体" w:hint="eastAsia"/>
          <w:kern w:val="0"/>
          <w:sz w:val="24"/>
          <w:szCs w:val="24"/>
        </w:rPr>
        <w:t>6</w:t>
      </w:r>
      <w:r w:rsidR="00C20668" w:rsidRPr="00CA3B20">
        <w:rPr>
          <w:rFonts w:asciiTheme="minorEastAsia" w:hAnsiTheme="minorEastAsia" w:cs="宋体"/>
          <w:kern w:val="0"/>
          <w:sz w:val="24"/>
          <w:szCs w:val="24"/>
        </w:rPr>
        <w:t>00</w:t>
      </w:r>
      <w:r w:rsidRPr="00CA3B20">
        <w:rPr>
          <w:rFonts w:asciiTheme="minorEastAsia" w:hAnsiTheme="minorEastAsia" w:cs="宋体" w:hint="eastAsia"/>
          <w:kern w:val="0"/>
          <w:sz w:val="24"/>
          <w:szCs w:val="24"/>
        </w:rPr>
        <w:t>到</w:t>
      </w:r>
      <w:r w:rsidR="00C20668" w:rsidRPr="00CA3B20">
        <w:rPr>
          <w:rFonts w:asciiTheme="minorEastAsia" w:hAnsiTheme="minorEastAsia" w:cs="宋体" w:hint="eastAsia"/>
          <w:kern w:val="0"/>
          <w:sz w:val="24"/>
          <w:szCs w:val="24"/>
        </w:rPr>
        <w:t>8</w:t>
      </w:r>
      <w:r w:rsidR="00C20668" w:rsidRPr="00CA3B20">
        <w:rPr>
          <w:rFonts w:asciiTheme="minorEastAsia" w:hAnsiTheme="minorEastAsia" w:cs="宋体"/>
          <w:kern w:val="0"/>
          <w:sz w:val="24"/>
          <w:szCs w:val="24"/>
        </w:rPr>
        <w:t>00</w:t>
      </w:r>
      <w:r w:rsidR="00C20668" w:rsidRPr="00CA3B20">
        <w:rPr>
          <w:rFonts w:asciiTheme="minorEastAsia" w:hAnsiTheme="minorEastAsia" w:cs="宋体" w:hint="eastAsia"/>
          <w:kern w:val="0"/>
          <w:sz w:val="24"/>
          <w:szCs w:val="24"/>
        </w:rPr>
        <w:t>字</w:t>
      </w:r>
      <w:r w:rsidRPr="00CA3B20">
        <w:rPr>
          <w:rFonts w:asciiTheme="minorEastAsia" w:hAnsiTheme="minorEastAsia" w:cs="宋体" w:hint="eastAsia"/>
          <w:kern w:val="0"/>
          <w:sz w:val="24"/>
          <w:szCs w:val="24"/>
        </w:rPr>
        <w:t>左右的文章。</w:t>
      </w:r>
    </w:p>
    <w:p w:rsidR="008860BC" w:rsidRPr="00CA3B20" w:rsidRDefault="008A76DA" w:rsidP="008A76DA">
      <w:pPr>
        <w:widowControl/>
        <w:spacing w:before="150" w:after="150"/>
        <w:ind w:firstLineChars="200" w:firstLine="482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（三）</w:t>
      </w:r>
      <w:r w:rsidR="008860BC" w:rsidRPr="00CA3B20">
        <w:rPr>
          <w:rFonts w:asciiTheme="minorEastAsia" w:hAnsiTheme="minorEastAsia" w:cs="宋体" w:hint="eastAsia"/>
          <w:b/>
          <w:kern w:val="0"/>
          <w:sz w:val="24"/>
          <w:szCs w:val="24"/>
        </w:rPr>
        <w:t>题型</w:t>
      </w:r>
    </w:p>
    <w:p w:rsidR="008860BC" w:rsidRPr="00CA3B20" w:rsidRDefault="0091077B" w:rsidP="008A76DA">
      <w:pPr>
        <w:widowControl/>
        <w:spacing w:before="150" w:after="150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本科目</w:t>
      </w:r>
      <w:r w:rsidR="008860BC" w:rsidRPr="00CA3B20">
        <w:rPr>
          <w:rFonts w:asciiTheme="minorEastAsia" w:hAnsiTheme="minorEastAsia" w:cs="宋体" w:hint="eastAsia"/>
          <w:kern w:val="0"/>
          <w:sz w:val="24"/>
          <w:szCs w:val="24"/>
        </w:rPr>
        <w:t>试题包括选择</w:t>
      </w:r>
      <w:r w:rsidR="00E64E94"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r w:rsidR="008860BC" w:rsidRPr="00CA3B20">
        <w:rPr>
          <w:rFonts w:asciiTheme="minorEastAsia" w:hAnsiTheme="minorEastAsia" w:cs="宋体" w:hint="eastAsia"/>
          <w:kern w:val="0"/>
          <w:sz w:val="24"/>
          <w:szCs w:val="24"/>
        </w:rPr>
        <w:t>阅读理解</w:t>
      </w:r>
      <w:r w:rsidR="00E64E94"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r w:rsidR="008860BC" w:rsidRPr="00CA3B20">
        <w:rPr>
          <w:rFonts w:asciiTheme="minorEastAsia" w:hAnsiTheme="minorEastAsia" w:cs="宋体" w:hint="eastAsia"/>
          <w:kern w:val="0"/>
          <w:sz w:val="24"/>
          <w:szCs w:val="24"/>
        </w:rPr>
        <w:t>写作三部分题型。</w:t>
      </w:r>
    </w:p>
    <w:p w:rsidR="008860BC" w:rsidRPr="00E617AA" w:rsidRDefault="008860BC" w:rsidP="00484EC3">
      <w:pPr>
        <w:widowControl/>
        <w:spacing w:before="150" w:after="150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</w:p>
    <w:p w:rsidR="00F10B73" w:rsidRPr="00E617AA" w:rsidRDefault="003D4864" w:rsidP="00484EC3">
      <w:pPr>
        <w:widowControl/>
        <w:spacing w:before="150" w:after="150"/>
        <w:jc w:val="center"/>
        <w:rPr>
          <w:rFonts w:asciiTheme="minorEastAsia" w:hAnsiTheme="minorEastAsia" w:cs="宋体"/>
          <w:kern w:val="0"/>
          <w:szCs w:val="21"/>
        </w:rPr>
      </w:pPr>
      <w:r w:rsidRPr="00E617AA">
        <w:rPr>
          <w:rFonts w:asciiTheme="minorEastAsia" w:hAnsiTheme="minorEastAsia" w:cs="宋体" w:hint="eastAsia"/>
          <w:b/>
          <w:bCs/>
          <w:kern w:val="0"/>
          <w:szCs w:val="21"/>
        </w:rPr>
        <w:t>《</w:t>
      </w:r>
      <w:r w:rsidR="002F7371" w:rsidRPr="00E617AA">
        <w:rPr>
          <w:rFonts w:asciiTheme="minorEastAsia" w:hAnsiTheme="minorEastAsia" w:cs="宋体" w:hint="eastAsia"/>
          <w:b/>
          <w:bCs/>
          <w:kern w:val="0"/>
          <w:szCs w:val="21"/>
        </w:rPr>
        <w:t>汉语写作与百科知识</w:t>
      </w:r>
      <w:r w:rsidRPr="00E617AA">
        <w:rPr>
          <w:rFonts w:asciiTheme="minorEastAsia" w:hAnsiTheme="minorEastAsia" w:cs="宋体" w:hint="eastAsia"/>
          <w:b/>
          <w:bCs/>
          <w:kern w:val="0"/>
          <w:szCs w:val="21"/>
        </w:rPr>
        <w:t>》</w:t>
      </w:r>
      <w:r w:rsidR="00F10B73" w:rsidRPr="00E617AA">
        <w:rPr>
          <w:rFonts w:asciiTheme="minorEastAsia" w:hAnsiTheme="minorEastAsia" w:cs="宋体" w:hint="eastAsia"/>
          <w:b/>
          <w:bCs/>
          <w:kern w:val="0"/>
          <w:szCs w:val="21"/>
        </w:rPr>
        <w:t>考试内容一览表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0"/>
        <w:gridCol w:w="1807"/>
        <w:gridCol w:w="1276"/>
        <w:gridCol w:w="1701"/>
        <w:gridCol w:w="1701"/>
      </w:tblGrid>
      <w:tr w:rsidR="00F10B73" w:rsidRPr="00E617AA" w:rsidTr="007E38DA">
        <w:trPr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E617AA" w:rsidRDefault="00F10B73" w:rsidP="00484EC3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617AA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E617AA" w:rsidRDefault="00F10B73" w:rsidP="00484EC3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617AA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题型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E617AA" w:rsidRDefault="00F10B73" w:rsidP="00484EC3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617AA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题量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E617AA" w:rsidRDefault="00F10B73" w:rsidP="00484EC3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617AA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分值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E617AA" w:rsidRDefault="00F10B73" w:rsidP="00484EC3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617AA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时间（分钟）</w:t>
            </w:r>
          </w:p>
        </w:tc>
      </w:tr>
      <w:tr w:rsidR="00F10B73" w:rsidRPr="00E617AA" w:rsidTr="007E38DA">
        <w:trPr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E617AA" w:rsidRDefault="00F10B73" w:rsidP="00484EC3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617AA">
              <w:rPr>
                <w:rFonts w:asciiTheme="minorEastAsia" w:hAnsiTheme="minorEastAsia" w:cs="宋体"/>
                <w:kern w:val="0"/>
                <w:szCs w:val="21"/>
              </w:rPr>
              <w:t>I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E617AA" w:rsidRDefault="002F7371" w:rsidP="00484EC3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617AA">
              <w:rPr>
                <w:rFonts w:asciiTheme="minorEastAsia" w:hAnsiTheme="minorEastAsia" w:cs="宋体" w:hint="eastAsia"/>
                <w:kern w:val="0"/>
                <w:szCs w:val="21"/>
              </w:rPr>
              <w:t>单选题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D02C0A" w:rsidRDefault="002F7371" w:rsidP="00484EC3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02C0A">
              <w:rPr>
                <w:rFonts w:asciiTheme="minorEastAsia" w:hAnsiTheme="minorEastAsia" w:cs="宋体" w:hint="eastAsia"/>
                <w:kern w:val="0"/>
                <w:szCs w:val="21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D02C0A" w:rsidRDefault="007B092A" w:rsidP="00484EC3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02C0A">
              <w:rPr>
                <w:rFonts w:asciiTheme="minorEastAsia" w:hAnsiTheme="minorEastAsia" w:cs="宋体"/>
                <w:kern w:val="0"/>
                <w:szCs w:val="21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D02C0A" w:rsidRDefault="009B1D40" w:rsidP="00484EC3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02C0A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  <w:r w:rsidR="002F7371" w:rsidRPr="00D02C0A">
              <w:rPr>
                <w:rFonts w:asciiTheme="minorEastAsia" w:hAnsiTheme="minorEastAsia" w:cs="宋体" w:hint="eastAsia"/>
                <w:kern w:val="0"/>
                <w:szCs w:val="21"/>
              </w:rPr>
              <w:t>0</w:t>
            </w:r>
          </w:p>
        </w:tc>
      </w:tr>
      <w:tr w:rsidR="00F10B73" w:rsidRPr="00E617AA" w:rsidTr="007E38DA">
        <w:trPr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E617AA" w:rsidRDefault="00F10B73" w:rsidP="00484EC3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617AA">
              <w:rPr>
                <w:rFonts w:asciiTheme="minorEastAsia" w:hAnsiTheme="minorEastAsia" w:cs="宋体"/>
                <w:kern w:val="0"/>
                <w:szCs w:val="21"/>
              </w:rPr>
              <w:t>II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E617AA" w:rsidRDefault="002F7371" w:rsidP="00484EC3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617AA">
              <w:rPr>
                <w:rFonts w:asciiTheme="minorEastAsia" w:hAnsiTheme="minorEastAsia" w:cs="宋体" w:hint="eastAsia"/>
                <w:kern w:val="0"/>
                <w:szCs w:val="21"/>
              </w:rPr>
              <w:t>多选题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D02C0A" w:rsidRDefault="00AF65AE" w:rsidP="00484EC3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02C0A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3" w:rsidRPr="00D02C0A" w:rsidRDefault="00AF65AE" w:rsidP="00484EC3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02C0A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3" w:rsidRPr="00D02C0A" w:rsidRDefault="00633F18" w:rsidP="00484EC3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02C0A">
              <w:rPr>
                <w:rFonts w:asciiTheme="minorEastAsia" w:hAnsiTheme="minorEastAsia" w:cs="宋体"/>
                <w:kern w:val="0"/>
                <w:szCs w:val="21"/>
              </w:rPr>
              <w:t>20</w:t>
            </w:r>
          </w:p>
        </w:tc>
      </w:tr>
      <w:tr w:rsidR="00F10B73" w:rsidRPr="00E617AA" w:rsidTr="007E38DA">
        <w:trPr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E617AA" w:rsidRDefault="00F10B73" w:rsidP="00484EC3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617AA">
              <w:rPr>
                <w:rFonts w:asciiTheme="minorEastAsia" w:hAnsiTheme="minorEastAsia" w:cs="宋体"/>
                <w:kern w:val="0"/>
                <w:szCs w:val="21"/>
              </w:rPr>
              <w:t>III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E617AA" w:rsidRDefault="002F7371" w:rsidP="00484EC3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617AA">
              <w:rPr>
                <w:rFonts w:asciiTheme="minorEastAsia" w:hAnsiTheme="minorEastAsia" w:cs="宋体" w:hint="eastAsia"/>
                <w:kern w:val="0"/>
                <w:szCs w:val="21"/>
              </w:rPr>
              <w:t>阅读分析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D02C0A" w:rsidRDefault="004060DA" w:rsidP="00484EC3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02C0A">
              <w:rPr>
                <w:rFonts w:asciiTheme="minorEastAsia" w:hAnsiTheme="minorEastAsia" w:cs="宋体"/>
                <w:kern w:val="0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3" w:rsidRPr="00D02C0A" w:rsidRDefault="00AF65AE" w:rsidP="00484EC3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02C0A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  <w:r w:rsidR="00A271F9" w:rsidRPr="00D02C0A">
              <w:rPr>
                <w:rFonts w:asciiTheme="minorEastAsia" w:hAnsiTheme="minorEastAsia" w:cs="宋体"/>
                <w:kern w:val="0"/>
                <w:szCs w:val="21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3" w:rsidRPr="00D02C0A" w:rsidRDefault="00AF65AE" w:rsidP="00484EC3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02C0A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  <w:r w:rsidR="009B1D40" w:rsidRPr="00D02C0A">
              <w:rPr>
                <w:rFonts w:asciiTheme="minorEastAsia" w:hAnsiTheme="minorEastAsia" w:cs="宋体" w:hint="eastAsia"/>
                <w:kern w:val="0"/>
                <w:szCs w:val="21"/>
              </w:rPr>
              <w:t>0</w:t>
            </w:r>
          </w:p>
        </w:tc>
      </w:tr>
      <w:tr w:rsidR="00F10B73" w:rsidRPr="00E617AA" w:rsidTr="007E38DA">
        <w:trPr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E617AA" w:rsidRDefault="00F10B73" w:rsidP="00484EC3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617AA">
              <w:rPr>
                <w:rFonts w:asciiTheme="minorEastAsia" w:hAnsiTheme="minorEastAsia" w:cs="宋体"/>
                <w:kern w:val="0"/>
                <w:szCs w:val="21"/>
              </w:rPr>
              <w:t>IV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E617AA" w:rsidRDefault="002F7371" w:rsidP="00484EC3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617AA">
              <w:rPr>
                <w:rFonts w:asciiTheme="minorEastAsia" w:hAnsiTheme="minorEastAsia" w:cs="宋体" w:hint="eastAsia"/>
                <w:kern w:val="0"/>
                <w:szCs w:val="21"/>
              </w:rPr>
              <w:t>应用文写作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D02C0A" w:rsidRDefault="002F7371" w:rsidP="00484EC3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02C0A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3" w:rsidRPr="00D02C0A" w:rsidRDefault="00C64F86" w:rsidP="00C64F86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02C0A">
              <w:rPr>
                <w:rFonts w:asciiTheme="minorEastAsia" w:hAnsiTheme="minorEastAsia" w:cs="宋体"/>
                <w:kern w:val="0"/>
                <w:szCs w:val="21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3" w:rsidRPr="00D02C0A" w:rsidRDefault="00AF65AE" w:rsidP="00484EC3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02C0A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  <w:r w:rsidR="002F7371" w:rsidRPr="00D02C0A">
              <w:rPr>
                <w:rFonts w:asciiTheme="minorEastAsia" w:hAnsiTheme="minorEastAsia" w:cs="宋体" w:hint="eastAsia"/>
                <w:kern w:val="0"/>
                <w:szCs w:val="21"/>
              </w:rPr>
              <w:t>0</w:t>
            </w:r>
          </w:p>
        </w:tc>
      </w:tr>
      <w:tr w:rsidR="00F10B73" w:rsidRPr="00E617AA" w:rsidTr="007E38DA">
        <w:trPr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E617AA" w:rsidRDefault="00F10B73" w:rsidP="00484EC3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617AA">
              <w:rPr>
                <w:rFonts w:asciiTheme="minorEastAsia" w:hAnsiTheme="minorEastAsia" w:cs="宋体"/>
                <w:kern w:val="0"/>
                <w:szCs w:val="21"/>
              </w:rPr>
              <w:t>V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E617AA" w:rsidRDefault="002F7371" w:rsidP="00484EC3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617AA">
              <w:rPr>
                <w:rFonts w:asciiTheme="minorEastAsia" w:hAnsiTheme="minorEastAsia" w:cs="宋体" w:hint="eastAsia"/>
                <w:kern w:val="0"/>
                <w:szCs w:val="21"/>
              </w:rPr>
              <w:t>议论文等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D02C0A" w:rsidRDefault="002F7371" w:rsidP="00484EC3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02C0A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3" w:rsidRPr="00D02C0A" w:rsidRDefault="00AF65AE" w:rsidP="00484EC3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02C0A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3" w:rsidRPr="00D02C0A" w:rsidRDefault="009256D1" w:rsidP="00484EC3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D02C0A">
              <w:rPr>
                <w:rFonts w:asciiTheme="minorEastAsia" w:hAnsiTheme="minorEastAsia" w:cs="宋体"/>
                <w:kern w:val="0"/>
                <w:szCs w:val="21"/>
              </w:rPr>
              <w:t>50</w:t>
            </w:r>
          </w:p>
        </w:tc>
      </w:tr>
      <w:tr w:rsidR="00F10B73" w:rsidRPr="00E617AA" w:rsidTr="007E38DA">
        <w:trPr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E617AA" w:rsidRDefault="00F10B73" w:rsidP="00484EC3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617AA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E617AA" w:rsidRDefault="00F10B73" w:rsidP="00484EC3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E617AA" w:rsidRDefault="00F10B73" w:rsidP="00484EC3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E617AA" w:rsidRDefault="00F10B73" w:rsidP="00484EC3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617AA"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  <w:t>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E617AA" w:rsidRDefault="00F10B73" w:rsidP="00484EC3">
            <w:pPr>
              <w:widowControl/>
              <w:spacing w:before="150" w:after="15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617AA"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  <w:t>180</w:t>
            </w:r>
          </w:p>
        </w:tc>
      </w:tr>
    </w:tbl>
    <w:p w:rsidR="008B5318" w:rsidRDefault="008B5318" w:rsidP="00484EC3">
      <w:pPr>
        <w:widowControl/>
        <w:tabs>
          <w:tab w:val="left" w:pos="540"/>
        </w:tabs>
        <w:spacing w:before="150" w:after="150"/>
        <w:jc w:val="left"/>
        <w:rPr>
          <w:rFonts w:asciiTheme="minorEastAsia" w:hAnsiTheme="minorEastAsia" w:cs="宋体"/>
          <w:b/>
          <w:bCs/>
          <w:kern w:val="0"/>
          <w:sz w:val="24"/>
          <w:szCs w:val="24"/>
        </w:rPr>
      </w:pPr>
    </w:p>
    <w:p w:rsidR="006541F5" w:rsidRPr="00E617AA" w:rsidRDefault="006541F5" w:rsidP="00484EC3">
      <w:pPr>
        <w:widowControl/>
        <w:tabs>
          <w:tab w:val="left" w:pos="540"/>
        </w:tabs>
        <w:spacing w:before="150" w:after="150"/>
        <w:jc w:val="left"/>
        <w:rPr>
          <w:rFonts w:asciiTheme="minorEastAsia" w:hAnsiTheme="minorEastAsia" w:cs="宋体"/>
          <w:b/>
          <w:bCs/>
          <w:kern w:val="0"/>
          <w:sz w:val="24"/>
          <w:szCs w:val="24"/>
        </w:rPr>
      </w:pPr>
      <w:r w:rsidRPr="00E617AA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三、</w:t>
      </w:r>
      <w:r w:rsidR="00C9429E" w:rsidRPr="00E617AA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考查要点</w:t>
      </w:r>
    </w:p>
    <w:p w:rsidR="006541F5" w:rsidRPr="00562270" w:rsidRDefault="006541F5" w:rsidP="00484EC3">
      <w:pPr>
        <w:widowControl/>
        <w:spacing w:before="150" w:after="150"/>
        <w:ind w:firstLine="42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62270">
        <w:rPr>
          <w:rFonts w:asciiTheme="minorEastAsia" w:hAnsiTheme="minorEastAsia" w:cs="宋体"/>
          <w:kern w:val="0"/>
          <w:sz w:val="24"/>
          <w:szCs w:val="24"/>
        </w:rPr>
        <w:t>1.</w:t>
      </w:r>
      <w:r w:rsidRPr="00562270">
        <w:rPr>
          <w:rFonts w:asciiTheme="minorEastAsia" w:hAnsiTheme="minorEastAsia" w:cs="宋体" w:hint="eastAsia"/>
          <w:kern w:val="0"/>
          <w:sz w:val="24"/>
          <w:szCs w:val="24"/>
        </w:rPr>
        <w:t>具有自然科学、社会科学及人文科学等各种学科的常识和基础知识水平，并能做选择和判断。</w:t>
      </w:r>
    </w:p>
    <w:p w:rsidR="006541F5" w:rsidRPr="00562270" w:rsidRDefault="006541F5" w:rsidP="00484EC3">
      <w:pPr>
        <w:widowControl/>
        <w:spacing w:before="150" w:after="150"/>
        <w:ind w:firstLine="465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62270">
        <w:rPr>
          <w:rFonts w:asciiTheme="minorEastAsia" w:hAnsiTheme="minorEastAsia" w:cs="宋体"/>
          <w:kern w:val="0"/>
          <w:sz w:val="24"/>
          <w:szCs w:val="24"/>
        </w:rPr>
        <w:t>2.</w:t>
      </w:r>
      <w:r w:rsidRPr="00562270">
        <w:rPr>
          <w:rFonts w:asciiTheme="minorEastAsia" w:hAnsiTheme="minorEastAsia" w:cs="宋体" w:hint="eastAsia"/>
          <w:kern w:val="0"/>
          <w:sz w:val="24"/>
          <w:szCs w:val="24"/>
        </w:rPr>
        <w:t>具有较好的人文社会科学领域基础知识的掌握程度和阅读、分析、表达能力，具有思辨能力和创新能力。</w:t>
      </w:r>
    </w:p>
    <w:p w:rsidR="00C9429E" w:rsidRPr="00562270" w:rsidRDefault="006541F5" w:rsidP="00484EC3">
      <w:pPr>
        <w:widowControl/>
        <w:spacing w:before="150" w:after="150"/>
        <w:ind w:firstLine="465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62270">
        <w:rPr>
          <w:rFonts w:asciiTheme="minorEastAsia" w:hAnsiTheme="minorEastAsia" w:cs="宋体"/>
          <w:kern w:val="0"/>
          <w:sz w:val="24"/>
          <w:szCs w:val="24"/>
        </w:rPr>
        <w:t>3.</w:t>
      </w:r>
      <w:r w:rsidRPr="00562270">
        <w:rPr>
          <w:rFonts w:asciiTheme="minorEastAsia" w:hAnsiTheme="minorEastAsia" w:cs="宋体" w:hint="eastAsia"/>
          <w:kern w:val="0"/>
          <w:sz w:val="24"/>
          <w:szCs w:val="24"/>
        </w:rPr>
        <w:t>具有较好的现代汉语阅读分析能力，并具备各种文体写作的基本能力。</w:t>
      </w:r>
    </w:p>
    <w:p w:rsidR="008B5318" w:rsidRDefault="008B5318" w:rsidP="00484EC3">
      <w:pPr>
        <w:widowControl/>
        <w:tabs>
          <w:tab w:val="left" w:pos="540"/>
        </w:tabs>
        <w:spacing w:before="150" w:after="150"/>
        <w:jc w:val="left"/>
        <w:rPr>
          <w:rFonts w:asciiTheme="minorEastAsia" w:hAnsiTheme="minorEastAsia" w:cs="宋体"/>
          <w:b/>
          <w:bCs/>
          <w:kern w:val="0"/>
          <w:sz w:val="24"/>
          <w:szCs w:val="24"/>
        </w:rPr>
      </w:pPr>
    </w:p>
    <w:p w:rsidR="006541F5" w:rsidRPr="00E617AA" w:rsidRDefault="006541F5" w:rsidP="00484EC3">
      <w:pPr>
        <w:widowControl/>
        <w:tabs>
          <w:tab w:val="left" w:pos="540"/>
        </w:tabs>
        <w:spacing w:before="150" w:after="150"/>
        <w:jc w:val="left"/>
        <w:rPr>
          <w:rFonts w:asciiTheme="minorEastAsia" w:hAnsiTheme="minorEastAsia" w:cs="宋体"/>
          <w:b/>
          <w:bCs/>
          <w:kern w:val="0"/>
          <w:sz w:val="24"/>
          <w:szCs w:val="24"/>
        </w:rPr>
      </w:pPr>
      <w:r w:rsidRPr="00E617AA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四、参考资料</w:t>
      </w:r>
    </w:p>
    <w:p w:rsidR="006541F5" w:rsidRPr="00562270" w:rsidRDefault="008B6AB7" w:rsidP="00484EC3">
      <w:pPr>
        <w:widowControl/>
        <w:spacing w:before="150" w:after="150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1.</w:t>
      </w:r>
      <w:r w:rsidR="006541F5" w:rsidRPr="00562270">
        <w:rPr>
          <w:rFonts w:asciiTheme="minorEastAsia" w:hAnsiTheme="minorEastAsia" w:cs="宋体" w:hint="eastAsia"/>
          <w:kern w:val="0"/>
          <w:sz w:val="24"/>
          <w:szCs w:val="24"/>
        </w:rPr>
        <w:t>《中国传统文化》（第二版），张岂之主编，高等教育出版社，</w:t>
      </w:r>
      <w:r w:rsidR="006541F5" w:rsidRPr="00562270">
        <w:rPr>
          <w:rFonts w:asciiTheme="minorEastAsia" w:hAnsiTheme="minorEastAsia" w:cs="宋体"/>
          <w:kern w:val="0"/>
          <w:sz w:val="24"/>
          <w:szCs w:val="24"/>
        </w:rPr>
        <w:t>200</w:t>
      </w:r>
      <w:r w:rsidR="006541F5" w:rsidRPr="00562270">
        <w:rPr>
          <w:rFonts w:asciiTheme="minorEastAsia" w:hAnsiTheme="minorEastAsia" w:cs="宋体" w:hint="eastAsia"/>
          <w:kern w:val="0"/>
          <w:sz w:val="24"/>
          <w:szCs w:val="24"/>
        </w:rPr>
        <w:t>5年第二版</w:t>
      </w:r>
    </w:p>
    <w:p w:rsidR="009B0BE9" w:rsidRPr="00562270" w:rsidRDefault="008B6AB7" w:rsidP="00484EC3">
      <w:pPr>
        <w:widowControl/>
        <w:spacing w:before="150" w:after="150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2.</w:t>
      </w:r>
      <w:r w:rsidR="009B0BE9" w:rsidRPr="00562270">
        <w:rPr>
          <w:rFonts w:asciiTheme="minorEastAsia" w:hAnsiTheme="minorEastAsia" w:cs="宋体" w:hint="eastAsia"/>
          <w:kern w:val="0"/>
          <w:sz w:val="24"/>
          <w:szCs w:val="24"/>
        </w:rPr>
        <w:t>《中国古代文化史（插图本）（上下）》，阴法鲁，许树安，刘玉才主编，北京大学出版社</w:t>
      </w:r>
    </w:p>
    <w:p w:rsidR="006541F5" w:rsidRPr="00562270" w:rsidRDefault="008B6AB7" w:rsidP="00484EC3">
      <w:pPr>
        <w:widowControl/>
        <w:spacing w:before="150" w:after="150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3.</w:t>
      </w:r>
      <w:r w:rsidR="009B0BE9" w:rsidRPr="00562270">
        <w:rPr>
          <w:rFonts w:asciiTheme="minorEastAsia" w:hAnsiTheme="minorEastAsia" w:cs="宋体" w:hint="eastAsia"/>
          <w:kern w:val="0"/>
          <w:sz w:val="24"/>
          <w:szCs w:val="24"/>
        </w:rPr>
        <w:t>《西方文化概论》，方汉文主编，中国人民大学出版社2010年第二版</w:t>
      </w:r>
    </w:p>
    <w:p w:rsidR="008B5318" w:rsidRPr="00562270" w:rsidRDefault="008B5318" w:rsidP="00484EC3">
      <w:pPr>
        <w:widowControl/>
        <w:spacing w:before="150" w:after="150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62270">
        <w:rPr>
          <w:rFonts w:asciiTheme="minorEastAsia" w:hAnsiTheme="minorEastAsia" w:cs="宋体" w:hint="eastAsia"/>
          <w:kern w:val="0"/>
          <w:sz w:val="24"/>
          <w:szCs w:val="24"/>
        </w:rPr>
        <w:t>（以上参考资料仅供准备考试学习之用，不承诺考题在参考书目内。）</w:t>
      </w:r>
    </w:p>
    <w:p w:rsidR="00323F2E" w:rsidRPr="00E617AA" w:rsidRDefault="00323F2E" w:rsidP="00484EC3">
      <w:pPr>
        <w:rPr>
          <w:rFonts w:asciiTheme="minorEastAsia" w:hAnsiTheme="minorEastAsia"/>
          <w:szCs w:val="21"/>
        </w:rPr>
      </w:pPr>
    </w:p>
    <w:sectPr w:rsidR="00323F2E" w:rsidRPr="00E617AA" w:rsidSect="00DD2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FA8" w:rsidRDefault="004F2FA8" w:rsidP="003D4864">
      <w:r>
        <w:separator/>
      </w:r>
    </w:p>
  </w:endnote>
  <w:endnote w:type="continuationSeparator" w:id="0">
    <w:p w:rsidR="004F2FA8" w:rsidRDefault="004F2FA8" w:rsidP="003D4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FA8" w:rsidRDefault="004F2FA8" w:rsidP="003D4864">
      <w:r>
        <w:separator/>
      </w:r>
    </w:p>
  </w:footnote>
  <w:footnote w:type="continuationSeparator" w:id="0">
    <w:p w:rsidR="004F2FA8" w:rsidRDefault="004F2FA8" w:rsidP="003D4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B73"/>
    <w:rsid w:val="00034ADA"/>
    <w:rsid w:val="000414F4"/>
    <w:rsid w:val="00042BD1"/>
    <w:rsid w:val="000718BE"/>
    <w:rsid w:val="00072AFE"/>
    <w:rsid w:val="000752E4"/>
    <w:rsid w:val="000B4CA3"/>
    <w:rsid w:val="000B5D47"/>
    <w:rsid w:val="000C4BF3"/>
    <w:rsid w:val="000D464C"/>
    <w:rsid w:val="000F36E8"/>
    <w:rsid w:val="00100946"/>
    <w:rsid w:val="001179EC"/>
    <w:rsid w:val="0013317C"/>
    <w:rsid w:val="00165F4F"/>
    <w:rsid w:val="001669B5"/>
    <w:rsid w:val="001B62EF"/>
    <w:rsid w:val="002376B7"/>
    <w:rsid w:val="002A0B85"/>
    <w:rsid w:val="002A5A60"/>
    <w:rsid w:val="002B7C7F"/>
    <w:rsid w:val="002F4F40"/>
    <w:rsid w:val="002F7371"/>
    <w:rsid w:val="00323F2E"/>
    <w:rsid w:val="003571DC"/>
    <w:rsid w:val="003743D9"/>
    <w:rsid w:val="003811E6"/>
    <w:rsid w:val="003B64BE"/>
    <w:rsid w:val="003B6E04"/>
    <w:rsid w:val="003C03C7"/>
    <w:rsid w:val="003D0473"/>
    <w:rsid w:val="003D4864"/>
    <w:rsid w:val="003F757C"/>
    <w:rsid w:val="004060DA"/>
    <w:rsid w:val="00406649"/>
    <w:rsid w:val="00412B8C"/>
    <w:rsid w:val="00443689"/>
    <w:rsid w:val="0045047F"/>
    <w:rsid w:val="00484EC3"/>
    <w:rsid w:val="00495725"/>
    <w:rsid w:val="004B79B6"/>
    <w:rsid w:val="004F2FA8"/>
    <w:rsid w:val="00562270"/>
    <w:rsid w:val="0057100D"/>
    <w:rsid w:val="005A2FAF"/>
    <w:rsid w:val="005B76CE"/>
    <w:rsid w:val="005B7EFF"/>
    <w:rsid w:val="00633F18"/>
    <w:rsid w:val="006412D5"/>
    <w:rsid w:val="006541F5"/>
    <w:rsid w:val="006D7A6B"/>
    <w:rsid w:val="00746C36"/>
    <w:rsid w:val="007844AA"/>
    <w:rsid w:val="007A2AA6"/>
    <w:rsid w:val="007B092A"/>
    <w:rsid w:val="007C71C6"/>
    <w:rsid w:val="007D106F"/>
    <w:rsid w:val="007E38DA"/>
    <w:rsid w:val="007F42BB"/>
    <w:rsid w:val="0080617B"/>
    <w:rsid w:val="008559E9"/>
    <w:rsid w:val="008860BC"/>
    <w:rsid w:val="008A76DA"/>
    <w:rsid w:val="008B5318"/>
    <w:rsid w:val="008B6AB7"/>
    <w:rsid w:val="0091077B"/>
    <w:rsid w:val="009256D1"/>
    <w:rsid w:val="009720D4"/>
    <w:rsid w:val="00972E34"/>
    <w:rsid w:val="009B0BE9"/>
    <w:rsid w:val="009B1D40"/>
    <w:rsid w:val="009B4353"/>
    <w:rsid w:val="009E7629"/>
    <w:rsid w:val="00A271F9"/>
    <w:rsid w:val="00A41F7E"/>
    <w:rsid w:val="00A44778"/>
    <w:rsid w:val="00AF25D0"/>
    <w:rsid w:val="00AF65AE"/>
    <w:rsid w:val="00B22095"/>
    <w:rsid w:val="00B968DA"/>
    <w:rsid w:val="00BB6EA1"/>
    <w:rsid w:val="00BD165E"/>
    <w:rsid w:val="00C16694"/>
    <w:rsid w:val="00C20668"/>
    <w:rsid w:val="00C64F86"/>
    <w:rsid w:val="00C9429E"/>
    <w:rsid w:val="00CA3B20"/>
    <w:rsid w:val="00CE5C65"/>
    <w:rsid w:val="00CF6EFF"/>
    <w:rsid w:val="00D02C0A"/>
    <w:rsid w:val="00D15548"/>
    <w:rsid w:val="00D1563B"/>
    <w:rsid w:val="00D46D99"/>
    <w:rsid w:val="00DD256F"/>
    <w:rsid w:val="00E256E5"/>
    <w:rsid w:val="00E617AA"/>
    <w:rsid w:val="00E64E94"/>
    <w:rsid w:val="00ED0C59"/>
    <w:rsid w:val="00ED3446"/>
    <w:rsid w:val="00EE03A0"/>
    <w:rsid w:val="00F10B73"/>
    <w:rsid w:val="00F6432F"/>
    <w:rsid w:val="00FB2E64"/>
    <w:rsid w:val="00FD2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0F1972"/>
  <w15:docId w15:val="{CB3895F1-A2F2-4CF5-8603-A14133B1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8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48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48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48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0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68911">
              <w:marLeft w:val="375"/>
              <w:marRight w:val="3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49055">
                  <w:marLeft w:val="0"/>
                  <w:marRight w:val="0"/>
                  <w:marTop w:val="345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4" w:color="EFEFEF"/>
                    <w:right w:val="none" w:sz="0" w:space="0" w:color="auto"/>
                  </w:divBdr>
                </w:div>
                <w:div w:id="11027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5233">
              <w:marLeft w:val="0"/>
              <w:marRight w:val="0"/>
              <w:marTop w:val="0"/>
              <w:marBottom w:val="0"/>
              <w:divBdr>
                <w:top w:val="single" w:sz="6" w:space="0" w:color="CDCDC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Windows 用户</cp:lastModifiedBy>
  <cp:revision>42</cp:revision>
  <dcterms:created xsi:type="dcterms:W3CDTF">2019-06-05T02:46:00Z</dcterms:created>
  <dcterms:modified xsi:type="dcterms:W3CDTF">2019-06-26T02:50:00Z</dcterms:modified>
</cp:coreProperties>
</file>