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沈阳工业大学</w:t>
      </w:r>
      <w:r>
        <w:rPr>
          <w:b/>
          <w:color w:val="auto"/>
          <w:sz w:val="44"/>
          <w:szCs w:val="44"/>
        </w:rPr>
        <w:t>迎新系统预报到使用说明</w:t>
      </w: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一、【迎新系统使用流程】</w:t>
      </w:r>
    </w:p>
    <w:p>
      <w:pPr>
        <w:spacing w:line="360" w:lineRule="auto"/>
        <w:ind w:firstLine="482" w:firstLineChars="200"/>
        <w:jc w:val="left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迎新系统预报到</w:t>
      </w:r>
      <w:r>
        <w:rPr>
          <w:rFonts w:hint="eastAsia"/>
          <w:color w:val="auto"/>
          <w:sz w:val="24"/>
        </w:rPr>
        <w:t>（2019年8月12日至2019年8月22日）：</w:t>
      </w:r>
    </w:p>
    <w:p>
      <w:pPr>
        <w:spacing w:line="360" w:lineRule="auto"/>
        <w:ind w:firstLine="840" w:firstLineChars="3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1.通过网址或公众号“沈阳工业大学学生处”进行网预报到采集信息；</w:t>
      </w:r>
    </w:p>
    <w:p>
      <w:pPr>
        <w:spacing w:line="360" w:lineRule="auto"/>
        <w:ind w:left="2160" w:hanging="2160" w:hangingChars="9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    2.采集步骤：预报到说明</w:t>
      </w:r>
      <w:r>
        <w:rPr>
          <w:color w:val="auto"/>
          <w:sz w:val="24"/>
        </w:rPr>
        <w:sym w:font="Wingdings" w:char="F0E0"/>
      </w:r>
      <w:r>
        <w:rPr>
          <w:rFonts w:hint="eastAsia"/>
          <w:color w:val="auto"/>
          <w:sz w:val="24"/>
        </w:rPr>
        <w:t>基础信息采集</w:t>
      </w:r>
      <w:r>
        <w:rPr>
          <w:color w:val="auto"/>
          <w:sz w:val="24"/>
        </w:rPr>
        <w:sym w:font="Wingdings" w:char="F0E0"/>
      </w:r>
      <w:r>
        <w:rPr>
          <w:rFonts w:hint="eastAsia"/>
          <w:color w:val="auto"/>
          <w:sz w:val="24"/>
        </w:rPr>
        <w:t>家庭信息采集</w:t>
      </w:r>
      <w:r>
        <w:rPr>
          <w:color w:val="auto"/>
          <w:sz w:val="24"/>
        </w:rPr>
        <w:sym w:font="Wingdings" w:char="F0E0"/>
      </w:r>
      <w:r>
        <w:rPr>
          <w:rFonts w:hint="eastAsia"/>
          <w:color w:val="auto"/>
          <w:sz w:val="24"/>
        </w:rPr>
        <w:t>其他信息采集</w:t>
      </w:r>
      <w:r>
        <w:rPr>
          <w:color w:val="auto"/>
          <w:sz w:val="24"/>
        </w:rPr>
        <w:sym w:font="Wingdings" w:char="F0E0"/>
      </w:r>
      <w:r>
        <w:rPr>
          <w:rFonts w:hint="eastAsia"/>
          <w:color w:val="auto"/>
          <w:sz w:val="24"/>
        </w:rPr>
        <w:t>确认；</w:t>
      </w:r>
    </w:p>
    <w:p>
      <w:pPr>
        <w:spacing w:line="360" w:lineRule="auto"/>
        <w:ind w:firstLine="840" w:firstLineChars="3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3.信息采集完成后，再次进入系统可查看辅导员联系方式等。</w:t>
      </w:r>
    </w:p>
    <w:p>
      <w:pPr>
        <w:spacing w:line="360" w:lineRule="auto"/>
        <w:ind w:firstLine="482" w:firstLineChars="200"/>
        <w:jc w:val="left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迎新系统现场报到</w:t>
      </w:r>
      <w:r>
        <w:rPr>
          <w:rFonts w:hint="eastAsia"/>
          <w:color w:val="auto"/>
          <w:sz w:val="24"/>
        </w:rPr>
        <w:t>（2019年8月23日）：</w:t>
      </w:r>
    </w:p>
    <w:p>
      <w:pPr>
        <w:spacing w:line="360" w:lineRule="auto"/>
        <w:ind w:firstLine="480" w:firstLineChars="20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 1.现场出示通知书、身份证确认并核实身份。</w:t>
      </w: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二、【迎新预报到】</w:t>
      </w:r>
    </w:p>
    <w:p>
      <w:pPr>
        <w:spacing w:line="360" w:lineRule="auto"/>
        <w:ind w:firstLine="480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方式1：</w:t>
      </w:r>
    </w:p>
    <w:p>
      <w:pPr>
        <w:spacing w:line="360" w:lineRule="auto"/>
        <w:ind w:left="479" w:leftChars="22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电脑访问地址：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"http://welcome.sut.edu.cn/Web/" </w:instrText>
      </w:r>
      <w:r>
        <w:rPr>
          <w:color w:val="auto"/>
        </w:rPr>
        <w:fldChar w:fldCharType="separate"/>
      </w:r>
      <w:r>
        <w:rPr>
          <w:rStyle w:val="4"/>
          <w:color w:val="auto"/>
          <w:sz w:val="24"/>
        </w:rPr>
        <w:t>http://welcome.sut.edu.cn/Web/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>，账号：考生号；密码：身份证后6位。进入迎新系统预报到页面，仔细阅读预报到说明开始信息采集。</w:t>
      </w:r>
    </w:p>
    <w:p>
      <w:pPr>
        <w:spacing w:line="360" w:lineRule="auto"/>
        <w:ind w:left="479" w:leftChars="228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方式2：</w:t>
      </w:r>
    </w:p>
    <w:p>
      <w:pPr>
        <w:spacing w:line="360" w:lineRule="auto"/>
        <w:ind w:left="479" w:leftChars="228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微信搜索公众号“沈阳工业大学学生处”或扫码关注学校官方二维码，导航菜单中【资讯服务】下[掌上迎新]并输入账号密码，使用微信端进行预报到。</w:t>
      </w:r>
    </w:p>
    <w:p>
      <w:pPr>
        <w:spacing w:line="360" w:lineRule="auto"/>
        <w:ind w:left="479" w:leftChars="228"/>
        <w:jc w:val="center"/>
        <w:rPr>
          <w:color w:val="auto"/>
          <w:sz w:val="24"/>
        </w:rPr>
      </w:pPr>
      <w:r>
        <w:rPr>
          <w:color w:val="auto"/>
        </w:rPr>
        <w:drawing>
          <wp:inline distT="0" distB="0" distL="114300" distR="114300">
            <wp:extent cx="1172845" cy="1172845"/>
            <wp:effectExtent l="0" t="0" r="825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inline distT="0" distB="0" distL="114300" distR="114300">
            <wp:extent cx="2101850" cy="1181735"/>
            <wp:effectExtent l="0" t="0" r="12700" b="184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三、【信息采集说明】</w:t>
      </w:r>
    </w:p>
    <w:p>
      <w:pPr>
        <w:spacing w:line="360" w:lineRule="auto"/>
        <w:ind w:firstLine="600" w:firstLineChars="2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1、所有采集信息必须真实有效，且带</w:t>
      </w:r>
      <w:r>
        <w:rPr>
          <w:color w:val="auto"/>
          <w:sz w:val="24"/>
        </w:rPr>
        <w:t>”</w:t>
      </w:r>
      <w:r>
        <w:rPr>
          <w:rFonts w:hint="eastAsia"/>
          <w:color w:val="auto"/>
          <w:sz w:val="24"/>
        </w:rPr>
        <w:t>*</w:t>
      </w:r>
      <w:r>
        <w:rPr>
          <w:color w:val="auto"/>
          <w:sz w:val="24"/>
        </w:rPr>
        <w:t>”</w:t>
      </w:r>
      <w:r>
        <w:rPr>
          <w:rFonts w:hint="eastAsia"/>
          <w:color w:val="auto"/>
          <w:sz w:val="24"/>
        </w:rPr>
        <w:t>要求为必填，其他信息根据实际情况填写完整；</w:t>
      </w:r>
    </w:p>
    <w:p>
      <w:pPr>
        <w:spacing w:line="360" w:lineRule="auto"/>
        <w:ind w:left="958" w:leftChars="285" w:hanging="360" w:hangingChars="1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2、考生号、姓名、性别、身份证等基础信息来源招生数据，不允许修改，如有错误请与学校相关单位联系；</w:t>
      </w:r>
    </w:p>
    <w:p>
      <w:pPr>
        <w:spacing w:line="360" w:lineRule="auto"/>
        <w:ind w:left="958" w:leftChars="285" w:hanging="360" w:hangingChars="1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3、点击下一步无反应时，请返回查看填写内容是否符合规范；</w:t>
      </w:r>
    </w:p>
    <w:p>
      <w:pPr>
        <w:spacing w:line="360" w:lineRule="auto"/>
        <w:ind w:left="958" w:leftChars="285" w:hanging="360" w:hangingChars="1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4、手机号、邮箱请规范填写，身高、体</w:t>
      </w:r>
      <w:bookmarkStart w:id="0" w:name="_GoBack"/>
      <w:bookmarkEnd w:id="0"/>
      <w:r>
        <w:rPr>
          <w:rFonts w:hint="eastAsia"/>
          <w:color w:val="auto"/>
          <w:sz w:val="24"/>
        </w:rPr>
        <w:t>重、电话、邮编、金额等要求为数字；</w:t>
      </w:r>
    </w:p>
    <w:p>
      <w:pPr>
        <w:spacing w:line="360" w:lineRule="auto"/>
        <w:ind w:left="958" w:leftChars="285" w:hanging="360" w:hangingChars="150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5、采集军训服装、鞋、帽尺码信息仅提供参考，具体以学校实际发放为准。</w:t>
      </w:r>
    </w:p>
    <w:p>
      <w:pPr>
        <w:spacing w:line="360" w:lineRule="auto"/>
        <w:ind w:firstLine="482" w:firstLineChars="200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四、【其他说明】</w:t>
      </w:r>
    </w:p>
    <w:p>
      <w:pPr>
        <w:spacing w:line="360" w:lineRule="auto"/>
        <w:ind w:left="479" w:leftChars="228" w:firstLine="240" w:firstLineChars="100"/>
        <w:jc w:val="left"/>
        <w:rPr>
          <w:rStyle w:val="4"/>
          <w:color w:val="auto"/>
          <w:sz w:val="24"/>
        </w:rPr>
      </w:pPr>
      <w:r>
        <w:rPr>
          <w:rStyle w:val="4"/>
          <w:rFonts w:hint="eastAsia"/>
          <w:color w:val="auto"/>
          <w:sz w:val="24"/>
        </w:rPr>
        <w:t>1．推荐浏览器：360安全浏览器及GOOLGE浏览器，360浏览器要求切换成如下极速模式</w:t>
      </w:r>
    </w:p>
    <w:p>
      <w:pPr>
        <w:spacing w:line="360" w:lineRule="auto"/>
        <w:ind w:left="479" w:leftChars="228" w:firstLine="210" w:firstLineChars="100"/>
        <w:jc w:val="center"/>
        <w:rPr>
          <w:rStyle w:val="4"/>
          <w:color w:val="auto"/>
          <w:sz w:val="24"/>
        </w:rPr>
      </w:pPr>
      <w:r>
        <w:rPr>
          <w:color w:val="auto"/>
        </w:rPr>
        <w:drawing>
          <wp:inline distT="0" distB="0" distL="114300" distR="114300">
            <wp:extent cx="4856480" cy="928370"/>
            <wp:effectExtent l="0" t="0" r="1270" b="50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numPr>
          <w:ilvl w:val="0"/>
          <w:numId w:val="0"/>
        </w:numPr>
        <w:ind w:leftChars="200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color w:val="auto"/>
        </w:rPr>
      </w:pPr>
      <w:r>
        <w:rPr>
          <w:rFonts w:hint="eastAsia"/>
          <w:color w:val="auto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0FF7"/>
    <w:rsid w:val="187B0EAE"/>
    <w:rsid w:val="2D17177E"/>
    <w:rsid w:val="414C0C8C"/>
    <w:rsid w:val="5F3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2019-07-12T07:28:00Z</dcterms:created>
  <dc:creator>老田</dc:creator>
  <cp:lastModifiedBy>Administrator</cp:lastModifiedBy>
  <dcterms:modified xsi:type="dcterms:W3CDTF">2019-07-16T03:36:00Z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