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64" w:rsidRDefault="00883A3D">
      <w:pPr>
        <w:spacing w:line="400" w:lineRule="atLeast"/>
        <w:jc w:val="center"/>
        <w:rPr>
          <w:rFonts w:eastAsia="黑体"/>
          <w:b/>
          <w:spacing w:val="46"/>
          <w:sz w:val="28"/>
          <w:szCs w:val="20"/>
        </w:rPr>
      </w:pPr>
      <w:r>
        <w:rPr>
          <w:rFonts w:eastAsia="黑体" w:cs="黑体" w:hint="eastAsia"/>
          <w:b/>
          <w:spacing w:val="46"/>
          <w:sz w:val="28"/>
          <w:szCs w:val="20"/>
          <w:lang/>
        </w:rPr>
        <w:t>大连海洋大学</w:t>
      </w:r>
      <w:r>
        <w:rPr>
          <w:rFonts w:eastAsia="黑体"/>
          <w:b/>
          <w:spacing w:val="46"/>
          <w:sz w:val="28"/>
          <w:szCs w:val="20"/>
          <w:lang/>
        </w:rPr>
        <w:t>2017</w:t>
      </w:r>
      <w:r>
        <w:rPr>
          <w:rFonts w:eastAsia="黑体" w:cs="黑体" w:hint="eastAsia"/>
          <w:b/>
          <w:spacing w:val="46"/>
          <w:sz w:val="28"/>
          <w:szCs w:val="20"/>
          <w:lang/>
        </w:rPr>
        <w:t>年硕士研究生招生考试大纲</w:t>
      </w: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9"/>
        <w:gridCol w:w="7560"/>
      </w:tblGrid>
      <w:tr w:rsidR="000F6164">
        <w:tc>
          <w:tcPr>
            <w:tcW w:w="1159" w:type="dxa"/>
            <w:tcBorders>
              <w:top w:val="single" w:sz="4" w:space="0" w:color="auto"/>
              <w:left w:val="single" w:sz="4" w:space="0" w:color="auto"/>
              <w:bottom w:val="single" w:sz="4" w:space="0" w:color="auto"/>
              <w:right w:val="single" w:sz="4" w:space="0" w:color="auto"/>
            </w:tcBorders>
            <w:shd w:val="clear" w:color="auto" w:fill="auto"/>
          </w:tcPr>
          <w:p w:rsidR="000F6164" w:rsidRDefault="00883A3D">
            <w:pPr>
              <w:rPr>
                <w:b/>
                <w:kern w:val="2"/>
              </w:rPr>
            </w:pPr>
            <w:r>
              <w:rPr>
                <w:rFonts w:cs="宋体" w:hint="eastAsia"/>
                <w:b/>
                <w:kern w:val="2"/>
                <w:szCs w:val="20"/>
                <w:lang/>
              </w:rPr>
              <w:t>考试科目</w:t>
            </w: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0F6164" w:rsidRDefault="00883A3D">
            <w:pPr>
              <w:ind w:firstLineChars="1556" w:firstLine="3280"/>
              <w:rPr>
                <w:b/>
                <w:kern w:val="2"/>
              </w:rPr>
            </w:pPr>
            <w:r>
              <w:rPr>
                <w:rFonts w:cs="宋体" w:hint="eastAsia"/>
                <w:b/>
                <w:kern w:val="2"/>
                <w:szCs w:val="20"/>
                <w:lang/>
              </w:rPr>
              <w:t>809</w:t>
            </w:r>
            <w:bookmarkStart w:id="0" w:name="_GoBack"/>
            <w:bookmarkEnd w:id="0"/>
            <w:r>
              <w:rPr>
                <w:rFonts w:cs="宋体" w:hint="eastAsia"/>
                <w:b/>
                <w:kern w:val="2"/>
                <w:szCs w:val="20"/>
                <w:lang/>
              </w:rPr>
              <w:t>机械设计</w:t>
            </w:r>
          </w:p>
        </w:tc>
      </w:tr>
      <w:tr w:rsidR="000F6164">
        <w:tc>
          <w:tcPr>
            <w:tcW w:w="1159" w:type="dxa"/>
            <w:tcBorders>
              <w:top w:val="single" w:sz="4" w:space="0" w:color="auto"/>
              <w:left w:val="single" w:sz="4" w:space="0" w:color="auto"/>
              <w:bottom w:val="single" w:sz="4" w:space="0" w:color="auto"/>
              <w:right w:val="single" w:sz="4" w:space="0" w:color="auto"/>
            </w:tcBorders>
            <w:shd w:val="clear" w:color="auto" w:fill="auto"/>
          </w:tcPr>
          <w:p w:rsidR="000F6164" w:rsidRDefault="00883A3D">
            <w:pPr>
              <w:rPr>
                <w:b/>
                <w:kern w:val="2"/>
              </w:rPr>
            </w:pPr>
            <w:r>
              <w:rPr>
                <w:rFonts w:cs="宋体" w:hint="eastAsia"/>
                <w:b/>
                <w:kern w:val="2"/>
                <w:szCs w:val="20"/>
                <w:lang/>
              </w:rPr>
              <w:t>考试大纲</w:t>
            </w: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0F6164" w:rsidRDefault="00883A3D">
            <w:pPr>
              <w:spacing w:line="360" w:lineRule="auto"/>
              <w:jc w:val="center"/>
              <w:rPr>
                <w:kern w:val="2"/>
              </w:rPr>
            </w:pPr>
            <w:r>
              <w:rPr>
                <w:rFonts w:cs="宋体" w:hint="eastAsia"/>
                <w:kern w:val="2"/>
                <w:szCs w:val="20"/>
                <w:lang/>
              </w:rPr>
              <w:t>一、考试性质</w:t>
            </w:r>
          </w:p>
          <w:p w:rsidR="000F6164" w:rsidRDefault="00883A3D">
            <w:pPr>
              <w:spacing w:line="360" w:lineRule="auto"/>
              <w:rPr>
                <w:kern w:val="2"/>
              </w:rPr>
            </w:pPr>
            <w:r>
              <w:rPr>
                <w:kern w:val="2"/>
                <w:szCs w:val="20"/>
                <w:lang/>
              </w:rPr>
              <w:t xml:space="preserve">    </w:t>
            </w:r>
            <w:r>
              <w:rPr>
                <w:rFonts w:cs="宋体" w:hint="eastAsia"/>
                <w:kern w:val="2"/>
                <w:szCs w:val="20"/>
                <w:lang/>
              </w:rPr>
              <w:t>机械设计考试是为高等院校和科研院所招收农业专业学位研究生而设置的考试科目，其目的是科学、公平、有效地测试考生是否具备继续攻读农业专业学位所需要的基础知识和基本技能，评价的标准是高等学校农业专业本科毕业生能达到的及格或及格以上水平，以利于各高等院校和科研院所择优选拔，确保硕士专业学位研究生的招生质量。</w:t>
            </w:r>
          </w:p>
          <w:p w:rsidR="000F6164" w:rsidRDefault="00883A3D">
            <w:pPr>
              <w:spacing w:line="360" w:lineRule="auto"/>
              <w:jc w:val="center"/>
              <w:rPr>
                <w:kern w:val="2"/>
              </w:rPr>
            </w:pPr>
            <w:r>
              <w:rPr>
                <w:rFonts w:cs="宋体" w:hint="eastAsia"/>
                <w:kern w:val="2"/>
                <w:szCs w:val="20"/>
                <w:lang/>
              </w:rPr>
              <w:t>二、考查目标</w:t>
            </w:r>
          </w:p>
          <w:p w:rsidR="000F6164" w:rsidRDefault="00883A3D">
            <w:pPr>
              <w:spacing w:line="360" w:lineRule="auto"/>
              <w:ind w:firstLineChars="200" w:firstLine="420"/>
              <w:rPr>
                <w:kern w:val="2"/>
              </w:rPr>
            </w:pPr>
            <w:r>
              <w:rPr>
                <w:rFonts w:cs="宋体" w:hint="eastAsia"/>
                <w:kern w:val="2"/>
                <w:szCs w:val="20"/>
                <w:lang/>
              </w:rPr>
              <w:t>机械设计考试旨在考查考生对机械装置以及通用机械零部件基本结构、常见类型、设计方法的掌握程度，在考查机械设计基本知识、基本理论的同时，注重考查考生</w:t>
            </w:r>
            <w:r>
              <w:rPr>
                <w:rFonts w:cs="宋体" w:hint="eastAsia"/>
                <w:kern w:val="2"/>
                <w:szCs w:val="21"/>
                <w:lang/>
              </w:rPr>
              <w:t>综合运用这些基础知识正确分析工程实际中的机械装置问题的能力。</w:t>
            </w:r>
            <w:r>
              <w:rPr>
                <w:rFonts w:cs="宋体" w:hint="eastAsia"/>
                <w:kern w:val="2"/>
                <w:szCs w:val="20"/>
                <w:lang/>
              </w:rPr>
              <w:t>考生应能：</w:t>
            </w:r>
          </w:p>
          <w:p w:rsidR="000F6164" w:rsidRDefault="00883A3D">
            <w:pPr>
              <w:spacing w:line="360" w:lineRule="auto"/>
              <w:ind w:firstLineChars="200" w:firstLine="420"/>
              <w:rPr>
                <w:kern w:val="2"/>
              </w:rPr>
            </w:pPr>
            <w:r>
              <w:rPr>
                <w:kern w:val="2"/>
                <w:szCs w:val="20"/>
                <w:lang/>
              </w:rPr>
              <w:t xml:space="preserve">    1</w:t>
            </w:r>
            <w:r>
              <w:rPr>
                <w:rFonts w:cs="宋体" w:hint="eastAsia"/>
                <w:kern w:val="2"/>
                <w:szCs w:val="20"/>
                <w:lang/>
              </w:rPr>
              <w:t>．掌握</w:t>
            </w:r>
            <w:r>
              <w:rPr>
                <w:rFonts w:ascii="宋体" w:hAnsi="宋体" w:cs="宋体" w:hint="eastAsia"/>
                <w:kern w:val="2"/>
                <w:szCs w:val="20"/>
                <w:lang/>
              </w:rPr>
              <w:t>机械设计的基本方法、一般过程和步骤以及基本理论</w:t>
            </w:r>
            <w:r>
              <w:rPr>
                <w:rFonts w:cs="宋体" w:hint="eastAsia"/>
                <w:kern w:val="2"/>
                <w:szCs w:val="20"/>
                <w:lang/>
              </w:rPr>
              <w:t>。</w:t>
            </w:r>
          </w:p>
          <w:p w:rsidR="000F6164" w:rsidRDefault="00883A3D">
            <w:pPr>
              <w:spacing w:line="360" w:lineRule="auto"/>
              <w:ind w:firstLineChars="200" w:firstLine="420"/>
              <w:rPr>
                <w:kern w:val="2"/>
              </w:rPr>
            </w:pPr>
            <w:r>
              <w:rPr>
                <w:kern w:val="2"/>
                <w:szCs w:val="20"/>
                <w:lang/>
              </w:rPr>
              <w:t xml:space="preserve">    2</w:t>
            </w:r>
            <w:r>
              <w:rPr>
                <w:rFonts w:cs="宋体" w:hint="eastAsia"/>
                <w:kern w:val="2"/>
                <w:szCs w:val="20"/>
                <w:lang/>
              </w:rPr>
              <w:t>．</w:t>
            </w:r>
            <w:r>
              <w:rPr>
                <w:rFonts w:cs="宋体" w:hint="eastAsia"/>
                <w:kern w:val="2"/>
                <w:szCs w:val="21"/>
                <w:lang/>
              </w:rPr>
              <w:t>掌握通用机械零部件的常见类型、基本结构、设计方法和工作特点及应用</w:t>
            </w:r>
            <w:r>
              <w:rPr>
                <w:rFonts w:cs="宋体" w:hint="eastAsia"/>
                <w:kern w:val="2"/>
                <w:szCs w:val="20"/>
                <w:lang/>
              </w:rPr>
              <w:t>。</w:t>
            </w:r>
          </w:p>
          <w:p w:rsidR="000F6164" w:rsidRDefault="00883A3D">
            <w:pPr>
              <w:spacing w:line="360" w:lineRule="auto"/>
              <w:ind w:firstLineChars="200" w:firstLine="420"/>
              <w:rPr>
                <w:kern w:val="2"/>
              </w:rPr>
            </w:pPr>
            <w:r>
              <w:rPr>
                <w:kern w:val="2"/>
                <w:szCs w:val="20"/>
                <w:lang/>
              </w:rPr>
              <w:t xml:space="preserve">    3</w:t>
            </w:r>
            <w:r>
              <w:rPr>
                <w:rFonts w:cs="宋体" w:hint="eastAsia"/>
                <w:kern w:val="2"/>
                <w:szCs w:val="20"/>
                <w:lang/>
              </w:rPr>
              <w:t>．</w:t>
            </w:r>
            <w:r>
              <w:rPr>
                <w:rFonts w:cs="宋体" w:hint="eastAsia"/>
                <w:kern w:val="2"/>
                <w:szCs w:val="21"/>
                <w:lang/>
              </w:rPr>
              <w:t>对常见机械传动装置进行结构设计和强度校核计算</w:t>
            </w:r>
            <w:r>
              <w:rPr>
                <w:rFonts w:cs="宋体" w:hint="eastAsia"/>
                <w:kern w:val="2"/>
                <w:szCs w:val="20"/>
                <w:lang/>
              </w:rPr>
              <w:t>。</w:t>
            </w:r>
            <w:r>
              <w:rPr>
                <w:kern w:val="2"/>
                <w:szCs w:val="20"/>
                <w:lang/>
              </w:rPr>
              <w:t xml:space="preserve">   </w:t>
            </w:r>
          </w:p>
          <w:p w:rsidR="000F6164" w:rsidRDefault="00883A3D">
            <w:pPr>
              <w:spacing w:line="360" w:lineRule="auto"/>
              <w:jc w:val="center"/>
              <w:rPr>
                <w:kern w:val="2"/>
              </w:rPr>
            </w:pPr>
            <w:r>
              <w:rPr>
                <w:rFonts w:cs="宋体" w:hint="eastAsia"/>
                <w:kern w:val="2"/>
                <w:szCs w:val="20"/>
                <w:lang/>
              </w:rPr>
              <w:t>三、考试形式和试卷结构</w:t>
            </w:r>
          </w:p>
          <w:p w:rsidR="000F6164" w:rsidRDefault="00883A3D">
            <w:pPr>
              <w:spacing w:line="360" w:lineRule="auto"/>
              <w:ind w:firstLineChars="200" w:firstLine="420"/>
              <w:rPr>
                <w:kern w:val="2"/>
              </w:rPr>
            </w:pPr>
            <w:r>
              <w:rPr>
                <w:rFonts w:cs="宋体" w:hint="eastAsia"/>
                <w:kern w:val="2"/>
                <w:szCs w:val="20"/>
                <w:lang/>
              </w:rPr>
              <w:t>一、试卷满分及考试时间</w:t>
            </w:r>
          </w:p>
          <w:p w:rsidR="000F6164" w:rsidRDefault="00883A3D">
            <w:pPr>
              <w:spacing w:line="360" w:lineRule="auto"/>
              <w:ind w:firstLineChars="200" w:firstLine="420"/>
              <w:rPr>
                <w:kern w:val="2"/>
              </w:rPr>
            </w:pPr>
            <w:r>
              <w:rPr>
                <w:kern w:val="2"/>
                <w:szCs w:val="20"/>
                <w:lang/>
              </w:rPr>
              <w:tab/>
            </w:r>
            <w:r>
              <w:rPr>
                <w:rFonts w:cs="宋体" w:hint="eastAsia"/>
                <w:kern w:val="2"/>
                <w:szCs w:val="20"/>
                <w:lang/>
              </w:rPr>
              <w:t>本试卷满分为</w:t>
            </w:r>
            <w:r>
              <w:rPr>
                <w:kern w:val="2"/>
                <w:szCs w:val="20"/>
                <w:lang/>
              </w:rPr>
              <w:t>150</w:t>
            </w:r>
            <w:r>
              <w:rPr>
                <w:rFonts w:cs="宋体" w:hint="eastAsia"/>
                <w:kern w:val="2"/>
                <w:szCs w:val="20"/>
                <w:lang/>
              </w:rPr>
              <w:t>分，考试时间为</w:t>
            </w:r>
            <w:r>
              <w:rPr>
                <w:kern w:val="2"/>
                <w:szCs w:val="20"/>
                <w:lang/>
              </w:rPr>
              <w:t>180</w:t>
            </w:r>
            <w:r>
              <w:rPr>
                <w:rFonts w:cs="宋体" w:hint="eastAsia"/>
                <w:kern w:val="2"/>
                <w:szCs w:val="20"/>
                <w:lang/>
              </w:rPr>
              <w:t>分钟。</w:t>
            </w:r>
          </w:p>
          <w:p w:rsidR="000F6164" w:rsidRDefault="00883A3D">
            <w:pPr>
              <w:spacing w:line="360" w:lineRule="auto"/>
              <w:ind w:firstLineChars="200" w:firstLine="420"/>
              <w:rPr>
                <w:kern w:val="2"/>
              </w:rPr>
            </w:pPr>
            <w:r>
              <w:rPr>
                <w:rFonts w:cs="宋体" w:hint="eastAsia"/>
                <w:kern w:val="2"/>
                <w:szCs w:val="20"/>
                <w:lang/>
              </w:rPr>
              <w:t>二、答题方式</w:t>
            </w:r>
          </w:p>
          <w:p w:rsidR="000F6164" w:rsidRDefault="00883A3D">
            <w:pPr>
              <w:spacing w:line="360" w:lineRule="auto"/>
              <w:ind w:firstLineChars="200" w:firstLine="420"/>
              <w:rPr>
                <w:kern w:val="2"/>
              </w:rPr>
            </w:pPr>
            <w:r>
              <w:rPr>
                <w:kern w:val="2"/>
                <w:szCs w:val="20"/>
                <w:lang/>
              </w:rPr>
              <w:tab/>
            </w:r>
            <w:r>
              <w:rPr>
                <w:rFonts w:cs="宋体" w:hint="eastAsia"/>
                <w:kern w:val="2"/>
                <w:szCs w:val="20"/>
                <w:lang/>
              </w:rPr>
              <w:t>答题方式为闭卷、笔试。</w:t>
            </w:r>
          </w:p>
          <w:p w:rsidR="000F6164" w:rsidRDefault="00883A3D">
            <w:pPr>
              <w:spacing w:line="360" w:lineRule="auto"/>
              <w:ind w:firstLineChars="200" w:firstLine="420"/>
              <w:rPr>
                <w:kern w:val="2"/>
              </w:rPr>
            </w:pPr>
            <w:r>
              <w:rPr>
                <w:rFonts w:cs="宋体" w:hint="eastAsia"/>
                <w:kern w:val="2"/>
                <w:szCs w:val="20"/>
                <w:lang/>
              </w:rPr>
              <w:t>三、考试内容结构</w:t>
            </w:r>
          </w:p>
          <w:p w:rsidR="000F6164" w:rsidRDefault="00883A3D">
            <w:pPr>
              <w:spacing w:line="360" w:lineRule="auto"/>
              <w:ind w:firstLineChars="200" w:firstLine="420"/>
              <w:rPr>
                <w:kern w:val="2"/>
              </w:rPr>
            </w:pPr>
            <w:r>
              <w:rPr>
                <w:kern w:val="2"/>
                <w:szCs w:val="20"/>
                <w:lang/>
              </w:rPr>
              <w:tab/>
              <w:t xml:space="preserve"> </w:t>
            </w:r>
            <w:r>
              <w:rPr>
                <w:rFonts w:cs="宋体" w:hint="eastAsia"/>
                <w:kern w:val="2"/>
                <w:szCs w:val="20"/>
                <w:lang/>
              </w:rPr>
              <w:t>机械设计总论</w:t>
            </w:r>
            <w:r>
              <w:rPr>
                <w:kern w:val="2"/>
                <w:szCs w:val="20"/>
                <w:lang/>
              </w:rPr>
              <w:t xml:space="preserve"> </w:t>
            </w:r>
            <w:r>
              <w:rPr>
                <w:rFonts w:hint="eastAsia"/>
                <w:kern w:val="2"/>
                <w:szCs w:val="20"/>
                <w:lang/>
              </w:rPr>
              <w:t xml:space="preserve">  </w:t>
            </w:r>
            <w:r>
              <w:rPr>
                <w:rFonts w:cs="宋体" w:hint="eastAsia"/>
                <w:kern w:val="2"/>
                <w:szCs w:val="20"/>
                <w:lang/>
              </w:rPr>
              <w:t>机械零件强度</w:t>
            </w:r>
            <w:r>
              <w:rPr>
                <w:kern w:val="2"/>
                <w:szCs w:val="20"/>
                <w:lang/>
              </w:rPr>
              <w:t xml:space="preserve"> </w:t>
            </w:r>
            <w:r>
              <w:rPr>
                <w:rFonts w:hint="eastAsia"/>
                <w:kern w:val="2"/>
                <w:szCs w:val="20"/>
                <w:lang/>
              </w:rPr>
              <w:t xml:space="preserve">  </w:t>
            </w:r>
            <w:r>
              <w:rPr>
                <w:rFonts w:cs="宋体" w:hint="eastAsia"/>
                <w:kern w:val="2"/>
                <w:szCs w:val="20"/>
                <w:lang/>
              </w:rPr>
              <w:t>螺纹连接</w:t>
            </w:r>
            <w:r>
              <w:rPr>
                <w:kern w:val="2"/>
                <w:szCs w:val="20"/>
                <w:lang/>
              </w:rPr>
              <w:t xml:space="preserve"> </w:t>
            </w:r>
            <w:r>
              <w:rPr>
                <w:rFonts w:hint="eastAsia"/>
                <w:kern w:val="2"/>
                <w:szCs w:val="20"/>
                <w:lang/>
              </w:rPr>
              <w:t xml:space="preserve">  </w:t>
            </w:r>
            <w:r>
              <w:rPr>
                <w:rFonts w:cs="宋体" w:hint="eastAsia"/>
                <w:kern w:val="2"/>
                <w:szCs w:val="20"/>
                <w:lang/>
              </w:rPr>
              <w:t>键、花键与其他连接</w:t>
            </w:r>
            <w:r>
              <w:rPr>
                <w:kern w:val="2"/>
                <w:szCs w:val="20"/>
                <w:lang/>
              </w:rPr>
              <w:t xml:space="preserve">  </w:t>
            </w:r>
          </w:p>
          <w:p w:rsidR="000F6164" w:rsidRDefault="00883A3D">
            <w:pPr>
              <w:spacing w:line="360" w:lineRule="auto"/>
              <w:ind w:firstLineChars="200" w:firstLine="420"/>
              <w:rPr>
                <w:kern w:val="2"/>
                <w:szCs w:val="20"/>
                <w:lang/>
              </w:rPr>
            </w:pPr>
            <w:r>
              <w:rPr>
                <w:kern w:val="2"/>
                <w:szCs w:val="20"/>
                <w:lang/>
              </w:rPr>
              <w:t xml:space="preserve">     </w:t>
            </w:r>
            <w:r>
              <w:rPr>
                <w:rFonts w:cs="宋体" w:hint="eastAsia"/>
                <w:kern w:val="2"/>
                <w:szCs w:val="20"/>
                <w:lang/>
              </w:rPr>
              <w:t>带传动</w:t>
            </w:r>
            <w:r>
              <w:rPr>
                <w:kern w:val="2"/>
                <w:szCs w:val="20"/>
                <w:lang/>
              </w:rPr>
              <w:t xml:space="preserve">  </w:t>
            </w:r>
            <w:r>
              <w:rPr>
                <w:rFonts w:hint="eastAsia"/>
                <w:kern w:val="2"/>
                <w:szCs w:val="20"/>
                <w:lang/>
              </w:rPr>
              <w:t xml:space="preserve"> </w:t>
            </w:r>
            <w:r>
              <w:rPr>
                <w:rFonts w:cs="宋体" w:hint="eastAsia"/>
                <w:kern w:val="2"/>
                <w:szCs w:val="20"/>
                <w:lang/>
              </w:rPr>
              <w:t>链传动</w:t>
            </w:r>
            <w:r>
              <w:rPr>
                <w:kern w:val="2"/>
                <w:szCs w:val="20"/>
                <w:lang/>
              </w:rPr>
              <w:t xml:space="preserve">  </w:t>
            </w:r>
            <w:r>
              <w:rPr>
                <w:rFonts w:hint="eastAsia"/>
                <w:kern w:val="2"/>
                <w:szCs w:val="20"/>
                <w:lang/>
              </w:rPr>
              <w:t xml:space="preserve"> </w:t>
            </w:r>
            <w:r>
              <w:rPr>
                <w:rFonts w:cs="宋体" w:hint="eastAsia"/>
                <w:kern w:val="2"/>
                <w:szCs w:val="20"/>
                <w:lang/>
              </w:rPr>
              <w:t>齿轮传动</w:t>
            </w:r>
            <w:r>
              <w:rPr>
                <w:kern w:val="2"/>
                <w:szCs w:val="20"/>
                <w:lang/>
              </w:rPr>
              <w:t xml:space="preserve">  </w:t>
            </w:r>
            <w:r>
              <w:rPr>
                <w:rFonts w:hint="eastAsia"/>
                <w:kern w:val="2"/>
                <w:szCs w:val="20"/>
                <w:lang/>
              </w:rPr>
              <w:t xml:space="preserve"> </w:t>
            </w:r>
            <w:r>
              <w:rPr>
                <w:rFonts w:cs="宋体" w:hint="eastAsia"/>
                <w:kern w:val="2"/>
                <w:szCs w:val="20"/>
                <w:lang/>
              </w:rPr>
              <w:t>蜗杆传动</w:t>
            </w:r>
            <w:r>
              <w:rPr>
                <w:kern w:val="2"/>
                <w:szCs w:val="20"/>
                <w:lang/>
              </w:rPr>
              <w:t xml:space="preserve"> </w:t>
            </w:r>
            <w:r>
              <w:rPr>
                <w:rFonts w:hint="eastAsia"/>
                <w:kern w:val="2"/>
                <w:szCs w:val="20"/>
                <w:lang/>
              </w:rPr>
              <w:t xml:space="preserve">  </w:t>
            </w:r>
            <w:r>
              <w:rPr>
                <w:rFonts w:cs="宋体" w:hint="eastAsia"/>
                <w:kern w:val="2"/>
                <w:szCs w:val="20"/>
                <w:lang/>
              </w:rPr>
              <w:t>滑动轴承</w:t>
            </w:r>
            <w:r>
              <w:rPr>
                <w:kern w:val="2"/>
                <w:szCs w:val="20"/>
                <w:lang/>
              </w:rPr>
              <w:t xml:space="preserve">  </w:t>
            </w:r>
            <w:r>
              <w:rPr>
                <w:rFonts w:hint="eastAsia"/>
                <w:kern w:val="2"/>
                <w:szCs w:val="20"/>
                <w:lang/>
              </w:rPr>
              <w:t xml:space="preserve"> </w:t>
            </w:r>
          </w:p>
          <w:p w:rsidR="000F6164" w:rsidRDefault="00883A3D">
            <w:pPr>
              <w:spacing w:line="360" w:lineRule="auto"/>
              <w:ind w:firstLineChars="200" w:firstLine="420"/>
              <w:rPr>
                <w:kern w:val="2"/>
              </w:rPr>
            </w:pPr>
            <w:r>
              <w:rPr>
                <w:rFonts w:hint="eastAsia"/>
                <w:kern w:val="2"/>
                <w:szCs w:val="20"/>
                <w:lang/>
              </w:rPr>
              <w:t xml:space="preserve">     </w:t>
            </w:r>
            <w:r>
              <w:rPr>
                <w:rFonts w:cs="宋体" w:hint="eastAsia"/>
                <w:kern w:val="2"/>
                <w:szCs w:val="20"/>
                <w:lang/>
              </w:rPr>
              <w:t>滚动轴承</w:t>
            </w:r>
            <w:r>
              <w:rPr>
                <w:kern w:val="2"/>
                <w:szCs w:val="20"/>
                <w:lang/>
              </w:rPr>
              <w:t xml:space="preserve">  </w:t>
            </w:r>
            <w:r>
              <w:rPr>
                <w:rFonts w:hint="eastAsia"/>
                <w:kern w:val="2"/>
                <w:szCs w:val="20"/>
                <w:lang/>
              </w:rPr>
              <w:t xml:space="preserve"> </w:t>
            </w:r>
            <w:r>
              <w:rPr>
                <w:rFonts w:cs="宋体" w:hint="eastAsia"/>
                <w:kern w:val="2"/>
                <w:szCs w:val="20"/>
                <w:lang/>
              </w:rPr>
              <w:t>轴</w:t>
            </w:r>
            <w:r>
              <w:rPr>
                <w:kern w:val="2"/>
                <w:szCs w:val="20"/>
                <w:lang/>
              </w:rPr>
              <w:t xml:space="preserve">  </w:t>
            </w:r>
          </w:p>
          <w:p w:rsidR="000F6164" w:rsidRDefault="00883A3D">
            <w:pPr>
              <w:spacing w:line="360" w:lineRule="auto"/>
              <w:rPr>
                <w:kern w:val="2"/>
              </w:rPr>
            </w:pPr>
            <w:r>
              <w:rPr>
                <w:kern w:val="2"/>
                <w:szCs w:val="20"/>
                <w:lang/>
              </w:rPr>
              <w:t xml:space="preserve">         </w:t>
            </w:r>
            <w:r>
              <w:rPr>
                <w:rFonts w:cs="宋体" w:hint="eastAsia"/>
                <w:kern w:val="2"/>
                <w:szCs w:val="20"/>
                <w:lang/>
              </w:rPr>
              <w:t>联轴器、离合器和制动器</w:t>
            </w:r>
            <w:r>
              <w:rPr>
                <w:kern w:val="2"/>
                <w:szCs w:val="20"/>
                <w:lang/>
              </w:rPr>
              <w:t xml:space="preserve"> </w:t>
            </w:r>
          </w:p>
          <w:p w:rsidR="000F6164" w:rsidRDefault="00883A3D">
            <w:pPr>
              <w:spacing w:line="360" w:lineRule="auto"/>
              <w:ind w:firstLineChars="200" w:firstLine="420"/>
              <w:rPr>
                <w:kern w:val="2"/>
              </w:rPr>
            </w:pPr>
            <w:r>
              <w:rPr>
                <w:rFonts w:cs="宋体" w:hint="eastAsia"/>
                <w:kern w:val="2"/>
                <w:szCs w:val="20"/>
                <w:lang/>
              </w:rPr>
              <w:t>四、试卷题型</w:t>
            </w:r>
          </w:p>
          <w:p w:rsidR="000F6164" w:rsidRDefault="00883A3D">
            <w:pPr>
              <w:spacing w:line="360" w:lineRule="auto"/>
              <w:ind w:firstLineChars="350" w:firstLine="735"/>
              <w:rPr>
                <w:kern w:val="2"/>
              </w:rPr>
            </w:pPr>
            <w:r>
              <w:rPr>
                <w:kern w:val="2"/>
                <w:szCs w:val="20"/>
                <w:lang/>
              </w:rPr>
              <w:t>1</w:t>
            </w:r>
            <w:r>
              <w:rPr>
                <w:rFonts w:cs="宋体" w:hint="eastAsia"/>
                <w:kern w:val="2"/>
                <w:szCs w:val="20"/>
                <w:lang/>
              </w:rPr>
              <w:t>、选择题</w:t>
            </w:r>
            <w:r>
              <w:rPr>
                <w:kern w:val="2"/>
                <w:szCs w:val="20"/>
                <w:lang/>
              </w:rPr>
              <w:t xml:space="preserve"> </w:t>
            </w:r>
          </w:p>
          <w:p w:rsidR="000F6164" w:rsidRDefault="00883A3D">
            <w:pPr>
              <w:spacing w:line="360" w:lineRule="auto"/>
              <w:ind w:firstLineChars="350" w:firstLine="735"/>
              <w:rPr>
                <w:kern w:val="2"/>
              </w:rPr>
            </w:pPr>
            <w:r>
              <w:rPr>
                <w:kern w:val="2"/>
                <w:szCs w:val="20"/>
                <w:lang/>
              </w:rPr>
              <w:lastRenderedPageBreak/>
              <w:t>2</w:t>
            </w:r>
            <w:r>
              <w:rPr>
                <w:rFonts w:cs="宋体" w:hint="eastAsia"/>
                <w:kern w:val="2"/>
                <w:szCs w:val="20"/>
                <w:lang/>
              </w:rPr>
              <w:t>、问答题</w:t>
            </w:r>
          </w:p>
          <w:p w:rsidR="000F6164" w:rsidRDefault="00883A3D">
            <w:pPr>
              <w:spacing w:line="360" w:lineRule="auto"/>
              <w:ind w:firstLineChars="350" w:firstLine="735"/>
              <w:rPr>
                <w:kern w:val="2"/>
              </w:rPr>
            </w:pPr>
            <w:r>
              <w:rPr>
                <w:kern w:val="2"/>
                <w:szCs w:val="20"/>
                <w:lang/>
              </w:rPr>
              <w:t>3</w:t>
            </w:r>
            <w:r>
              <w:rPr>
                <w:rFonts w:cs="宋体" w:hint="eastAsia"/>
                <w:kern w:val="2"/>
                <w:szCs w:val="20"/>
                <w:lang/>
              </w:rPr>
              <w:t>、受力分析题</w:t>
            </w:r>
          </w:p>
          <w:p w:rsidR="000F6164" w:rsidRDefault="00883A3D">
            <w:pPr>
              <w:spacing w:line="360" w:lineRule="auto"/>
              <w:ind w:firstLineChars="350" w:firstLine="735"/>
              <w:rPr>
                <w:kern w:val="2"/>
              </w:rPr>
            </w:pPr>
            <w:r>
              <w:rPr>
                <w:kern w:val="2"/>
                <w:szCs w:val="20"/>
                <w:lang/>
              </w:rPr>
              <w:t>4</w:t>
            </w:r>
            <w:r>
              <w:rPr>
                <w:rFonts w:cs="宋体" w:hint="eastAsia"/>
                <w:kern w:val="2"/>
                <w:szCs w:val="20"/>
                <w:lang/>
              </w:rPr>
              <w:t>、计算题</w:t>
            </w:r>
          </w:p>
          <w:p w:rsidR="000F6164" w:rsidRDefault="00883A3D">
            <w:pPr>
              <w:spacing w:line="360" w:lineRule="auto"/>
              <w:ind w:firstLineChars="350" w:firstLine="735"/>
              <w:rPr>
                <w:kern w:val="2"/>
              </w:rPr>
            </w:pPr>
            <w:r>
              <w:rPr>
                <w:kern w:val="2"/>
                <w:szCs w:val="20"/>
                <w:lang/>
              </w:rPr>
              <w:t>5</w:t>
            </w:r>
            <w:r>
              <w:rPr>
                <w:rFonts w:cs="宋体" w:hint="eastAsia"/>
                <w:kern w:val="2"/>
                <w:szCs w:val="20"/>
                <w:lang/>
              </w:rPr>
              <w:t>、结构改错题</w:t>
            </w:r>
          </w:p>
          <w:p w:rsidR="000F6164" w:rsidRDefault="00883A3D">
            <w:pPr>
              <w:spacing w:line="360" w:lineRule="auto"/>
              <w:rPr>
                <w:kern w:val="2"/>
              </w:rPr>
            </w:pPr>
            <w:r>
              <w:rPr>
                <w:kern w:val="2"/>
                <w:szCs w:val="20"/>
                <w:lang/>
              </w:rPr>
              <w:t xml:space="preserve">    </w:t>
            </w:r>
            <w:r>
              <w:rPr>
                <w:rFonts w:cs="宋体" w:hint="eastAsia"/>
                <w:kern w:val="2"/>
                <w:szCs w:val="20"/>
                <w:lang/>
              </w:rPr>
              <w:t>五、考察内容</w:t>
            </w:r>
          </w:p>
          <w:p w:rsidR="000F6164" w:rsidRDefault="00883A3D">
            <w:pPr>
              <w:pStyle w:val="1"/>
              <w:widowControl/>
              <w:spacing w:line="360" w:lineRule="auto"/>
              <w:jc w:val="left"/>
            </w:pPr>
            <w:r>
              <w:rPr>
                <w:rFonts w:cs="宋体" w:hint="eastAsia"/>
                <w:kern w:val="2"/>
              </w:rPr>
              <w:t>第一章</w:t>
            </w:r>
            <w:r>
              <w:rPr>
                <w:kern w:val="2"/>
              </w:rPr>
              <w:t xml:space="preserve"> </w:t>
            </w:r>
            <w:r>
              <w:rPr>
                <w:rFonts w:cs="宋体" w:hint="eastAsia"/>
                <w:kern w:val="2"/>
              </w:rPr>
              <w:t>机械设计总论</w:t>
            </w:r>
          </w:p>
          <w:p w:rsidR="000F6164" w:rsidRDefault="00883A3D">
            <w:pPr>
              <w:pStyle w:val="1"/>
              <w:widowControl/>
              <w:spacing w:line="360" w:lineRule="auto"/>
              <w:ind w:firstLineChars="0"/>
              <w:jc w:val="left"/>
            </w:pPr>
            <w:r>
              <w:rPr>
                <w:kern w:val="2"/>
              </w:rPr>
              <w:t>1.</w:t>
            </w:r>
            <w:r>
              <w:rPr>
                <w:rFonts w:cs="宋体" w:hint="eastAsia"/>
                <w:kern w:val="2"/>
              </w:rPr>
              <w:t>机器应满足的基本要求及设计方法和设计程序；</w:t>
            </w:r>
          </w:p>
          <w:p w:rsidR="000F6164" w:rsidRDefault="00883A3D">
            <w:pPr>
              <w:pStyle w:val="1"/>
              <w:widowControl/>
              <w:spacing w:line="360" w:lineRule="auto"/>
              <w:ind w:firstLineChars="0"/>
              <w:jc w:val="left"/>
            </w:pPr>
            <w:r>
              <w:rPr>
                <w:kern w:val="2"/>
              </w:rPr>
              <w:t>2.</w:t>
            </w:r>
            <w:r>
              <w:rPr>
                <w:rFonts w:cs="宋体" w:hint="eastAsia"/>
                <w:kern w:val="2"/>
              </w:rPr>
              <w:t>机械零件应满足的基本要求及设计的一般步骤；</w:t>
            </w:r>
          </w:p>
          <w:p w:rsidR="000F6164" w:rsidRDefault="00883A3D">
            <w:pPr>
              <w:pStyle w:val="1"/>
              <w:widowControl/>
              <w:spacing w:line="360" w:lineRule="auto"/>
              <w:ind w:firstLineChars="0"/>
              <w:jc w:val="left"/>
            </w:pPr>
            <w:r>
              <w:rPr>
                <w:kern w:val="2"/>
              </w:rPr>
              <w:t>3.</w:t>
            </w:r>
            <w:r>
              <w:rPr>
                <w:rFonts w:cs="宋体" w:hint="eastAsia"/>
                <w:kern w:val="2"/>
              </w:rPr>
              <w:t>机械零件常用材料的选用原则</w:t>
            </w:r>
          </w:p>
          <w:p w:rsidR="000F6164" w:rsidRDefault="00883A3D">
            <w:pPr>
              <w:pStyle w:val="1"/>
              <w:widowControl/>
              <w:spacing w:line="360" w:lineRule="auto"/>
              <w:ind w:firstLineChars="0"/>
              <w:jc w:val="left"/>
            </w:pPr>
            <w:r>
              <w:rPr>
                <w:rFonts w:cs="宋体" w:hint="eastAsia"/>
                <w:kern w:val="2"/>
              </w:rPr>
              <w:t>第二章</w:t>
            </w:r>
            <w:r>
              <w:rPr>
                <w:kern w:val="2"/>
              </w:rPr>
              <w:t xml:space="preserve"> </w:t>
            </w:r>
            <w:r>
              <w:rPr>
                <w:rFonts w:cs="宋体" w:hint="eastAsia"/>
                <w:kern w:val="2"/>
              </w:rPr>
              <w:t>机械零件的强度</w:t>
            </w:r>
          </w:p>
          <w:p w:rsidR="000F6164" w:rsidRDefault="00883A3D">
            <w:pPr>
              <w:pStyle w:val="1"/>
              <w:widowControl/>
              <w:spacing w:line="360" w:lineRule="auto"/>
              <w:ind w:firstLineChars="0"/>
              <w:jc w:val="left"/>
              <w:rPr>
                <w:rFonts w:ascii="宋体" w:hAnsi="宋体" w:cs="宋体"/>
                <w:kern w:val="2"/>
                <w:szCs w:val="21"/>
              </w:rPr>
            </w:pPr>
            <w:r>
              <w:rPr>
                <w:rFonts w:ascii="宋体" w:hAnsi="宋体" w:cs="宋体" w:hint="eastAsia"/>
                <w:kern w:val="2"/>
                <w:szCs w:val="21"/>
              </w:rPr>
              <w:t>1.</w:t>
            </w:r>
            <w:r>
              <w:rPr>
                <w:rFonts w:ascii="宋体" w:hAnsi="宋体" w:cs="宋体" w:hint="eastAsia"/>
                <w:kern w:val="2"/>
                <w:szCs w:val="21"/>
              </w:rPr>
              <w:t>疲劳曲线和极限应力图；</w:t>
            </w:r>
          </w:p>
          <w:p w:rsidR="000F6164" w:rsidRDefault="00883A3D">
            <w:pPr>
              <w:pStyle w:val="1"/>
              <w:widowControl/>
              <w:spacing w:line="360" w:lineRule="auto"/>
              <w:ind w:firstLineChars="0"/>
              <w:jc w:val="left"/>
              <w:rPr>
                <w:rFonts w:ascii="宋体" w:hAnsi="宋体" w:cs="宋体"/>
                <w:kern w:val="2"/>
                <w:szCs w:val="21"/>
              </w:rPr>
            </w:pPr>
            <w:r>
              <w:rPr>
                <w:rFonts w:ascii="宋体" w:hAnsi="宋体" w:cs="宋体" w:hint="eastAsia"/>
                <w:kern w:val="2"/>
                <w:szCs w:val="21"/>
              </w:rPr>
              <w:t>2.</w:t>
            </w:r>
            <w:r>
              <w:rPr>
                <w:rFonts w:ascii="宋体" w:hAnsi="宋体" w:cs="宋体" w:hint="eastAsia"/>
                <w:kern w:val="2"/>
                <w:szCs w:val="21"/>
              </w:rPr>
              <w:t>影响机械零件疲劳强度的主要因素；</w:t>
            </w:r>
          </w:p>
          <w:p w:rsidR="000F6164" w:rsidRDefault="00883A3D">
            <w:pPr>
              <w:pStyle w:val="1"/>
              <w:widowControl/>
              <w:spacing w:line="360" w:lineRule="auto"/>
              <w:ind w:firstLineChars="0"/>
              <w:jc w:val="left"/>
            </w:pPr>
            <w:r>
              <w:rPr>
                <w:rFonts w:ascii="宋体" w:hAnsi="宋体" w:cs="宋体" w:hint="eastAsia"/>
                <w:kern w:val="2"/>
                <w:szCs w:val="21"/>
              </w:rPr>
              <w:t>3.</w:t>
            </w:r>
            <w:r>
              <w:rPr>
                <w:rFonts w:ascii="宋体" w:hAnsi="宋体" w:cs="宋体" w:hint="eastAsia"/>
                <w:kern w:val="2"/>
                <w:szCs w:val="21"/>
              </w:rPr>
              <w:t>稳定变应力时机械零件的疲劳强度计算；</w:t>
            </w:r>
          </w:p>
          <w:p w:rsidR="000F6164" w:rsidRDefault="00883A3D">
            <w:pPr>
              <w:pStyle w:val="1"/>
              <w:widowControl/>
              <w:spacing w:line="360" w:lineRule="auto"/>
              <w:jc w:val="left"/>
            </w:pPr>
            <w:r>
              <w:rPr>
                <w:rFonts w:cs="宋体" w:hint="eastAsia"/>
                <w:kern w:val="2"/>
              </w:rPr>
              <w:t>第三章</w:t>
            </w:r>
            <w:r>
              <w:rPr>
                <w:kern w:val="2"/>
              </w:rPr>
              <w:t xml:space="preserve"> </w:t>
            </w:r>
            <w:r>
              <w:rPr>
                <w:rFonts w:cs="宋体" w:hint="eastAsia"/>
                <w:kern w:val="2"/>
              </w:rPr>
              <w:t>螺纹连接</w:t>
            </w:r>
          </w:p>
          <w:p w:rsidR="000F6164" w:rsidRDefault="00883A3D">
            <w:pPr>
              <w:pStyle w:val="1"/>
              <w:widowControl/>
              <w:spacing w:line="360" w:lineRule="auto"/>
              <w:ind w:firstLineChars="0"/>
              <w:jc w:val="left"/>
            </w:pPr>
            <w:r>
              <w:rPr>
                <w:kern w:val="2"/>
              </w:rPr>
              <w:t>1.</w:t>
            </w:r>
            <w:r>
              <w:rPr>
                <w:rFonts w:cs="宋体" w:hint="eastAsia"/>
                <w:kern w:val="2"/>
              </w:rPr>
              <w:t>螺纹联接的基本类型；</w:t>
            </w:r>
          </w:p>
          <w:p w:rsidR="000F6164" w:rsidRDefault="00883A3D">
            <w:pPr>
              <w:pStyle w:val="1"/>
              <w:widowControl/>
              <w:spacing w:line="360" w:lineRule="auto"/>
              <w:ind w:firstLineChars="0"/>
              <w:jc w:val="left"/>
            </w:pPr>
            <w:r>
              <w:rPr>
                <w:kern w:val="2"/>
              </w:rPr>
              <w:t>2.</w:t>
            </w:r>
            <w:r>
              <w:rPr>
                <w:rFonts w:cs="宋体" w:hint="eastAsia"/>
                <w:kern w:val="2"/>
              </w:rPr>
              <w:t>螺纹联接的预紧和防松；</w:t>
            </w:r>
          </w:p>
          <w:p w:rsidR="000F6164" w:rsidRDefault="00883A3D">
            <w:pPr>
              <w:pStyle w:val="1"/>
              <w:widowControl/>
              <w:spacing w:line="360" w:lineRule="auto"/>
              <w:ind w:firstLineChars="0"/>
              <w:jc w:val="left"/>
            </w:pPr>
            <w:r>
              <w:rPr>
                <w:kern w:val="2"/>
              </w:rPr>
              <w:t>3.</w:t>
            </w:r>
            <w:r>
              <w:rPr>
                <w:rFonts w:cs="宋体" w:hint="eastAsia"/>
                <w:kern w:val="2"/>
              </w:rPr>
              <w:t>螺纹联接结构设计和强度计算。</w:t>
            </w:r>
          </w:p>
          <w:p w:rsidR="000F6164" w:rsidRDefault="00883A3D">
            <w:pPr>
              <w:pStyle w:val="1"/>
              <w:widowControl/>
              <w:spacing w:line="360" w:lineRule="auto"/>
              <w:jc w:val="left"/>
            </w:pPr>
            <w:r>
              <w:rPr>
                <w:rFonts w:cs="宋体" w:hint="eastAsia"/>
                <w:kern w:val="2"/>
              </w:rPr>
              <w:t>第四章</w:t>
            </w:r>
            <w:r>
              <w:rPr>
                <w:kern w:val="2"/>
              </w:rPr>
              <w:t xml:space="preserve"> </w:t>
            </w:r>
            <w:r>
              <w:rPr>
                <w:rFonts w:cs="宋体" w:hint="eastAsia"/>
                <w:kern w:val="2"/>
              </w:rPr>
              <w:t>键连接</w:t>
            </w:r>
          </w:p>
          <w:p w:rsidR="000F6164" w:rsidRDefault="00883A3D">
            <w:pPr>
              <w:pStyle w:val="1"/>
              <w:widowControl/>
              <w:spacing w:line="360" w:lineRule="auto"/>
              <w:ind w:firstLineChars="0"/>
              <w:jc w:val="left"/>
            </w:pPr>
            <w:r>
              <w:rPr>
                <w:kern w:val="2"/>
              </w:rPr>
              <w:t xml:space="preserve">1. </w:t>
            </w:r>
            <w:r>
              <w:rPr>
                <w:rFonts w:cs="宋体" w:hint="eastAsia"/>
                <w:kern w:val="2"/>
              </w:rPr>
              <w:t>键联接的基本类型和工作特点；</w:t>
            </w:r>
          </w:p>
          <w:p w:rsidR="000F6164" w:rsidRDefault="00883A3D">
            <w:pPr>
              <w:pStyle w:val="1"/>
              <w:widowControl/>
              <w:spacing w:line="360" w:lineRule="auto"/>
              <w:ind w:firstLineChars="0"/>
              <w:jc w:val="left"/>
            </w:pPr>
            <w:r>
              <w:rPr>
                <w:kern w:val="2"/>
              </w:rPr>
              <w:t xml:space="preserve">2. </w:t>
            </w:r>
            <w:r>
              <w:rPr>
                <w:rFonts w:cs="宋体" w:hint="eastAsia"/>
                <w:kern w:val="2"/>
              </w:rPr>
              <w:t>平键联接的选择和校核。</w:t>
            </w:r>
          </w:p>
          <w:p w:rsidR="000F6164" w:rsidRDefault="000F6164">
            <w:pPr>
              <w:pStyle w:val="1"/>
              <w:widowControl/>
              <w:spacing w:line="360" w:lineRule="auto"/>
              <w:ind w:firstLineChars="0"/>
              <w:jc w:val="left"/>
              <w:rPr>
                <w:kern w:val="2"/>
              </w:rPr>
            </w:pPr>
          </w:p>
          <w:p w:rsidR="000F6164" w:rsidRDefault="00883A3D">
            <w:pPr>
              <w:pStyle w:val="1"/>
              <w:widowControl/>
              <w:spacing w:line="360" w:lineRule="auto"/>
              <w:jc w:val="left"/>
            </w:pPr>
            <w:r>
              <w:rPr>
                <w:rFonts w:cs="宋体" w:hint="eastAsia"/>
                <w:kern w:val="2"/>
              </w:rPr>
              <w:t>第五章</w:t>
            </w:r>
            <w:r>
              <w:rPr>
                <w:kern w:val="2"/>
              </w:rPr>
              <w:t xml:space="preserve"> </w:t>
            </w:r>
            <w:r>
              <w:rPr>
                <w:rFonts w:cs="宋体" w:hint="eastAsia"/>
                <w:kern w:val="2"/>
              </w:rPr>
              <w:t>带传动</w:t>
            </w:r>
          </w:p>
          <w:p w:rsidR="000F6164" w:rsidRDefault="00883A3D">
            <w:pPr>
              <w:pStyle w:val="1"/>
              <w:widowControl/>
              <w:spacing w:line="360" w:lineRule="auto"/>
              <w:ind w:firstLineChars="0"/>
              <w:jc w:val="left"/>
            </w:pPr>
            <w:r>
              <w:rPr>
                <w:kern w:val="2"/>
              </w:rPr>
              <w:t>1.</w:t>
            </w:r>
            <w:r>
              <w:rPr>
                <w:rFonts w:cs="宋体" w:hint="eastAsia"/>
                <w:kern w:val="2"/>
              </w:rPr>
              <w:t>带传动的类型、特点和应用；</w:t>
            </w:r>
          </w:p>
          <w:p w:rsidR="000F6164" w:rsidRDefault="00883A3D">
            <w:pPr>
              <w:pStyle w:val="1"/>
              <w:widowControl/>
              <w:spacing w:line="360" w:lineRule="auto"/>
              <w:ind w:firstLineChars="0"/>
              <w:jc w:val="left"/>
            </w:pPr>
            <w:r>
              <w:rPr>
                <w:kern w:val="2"/>
              </w:rPr>
              <w:t>2.V</w:t>
            </w:r>
            <w:r>
              <w:rPr>
                <w:rFonts w:cs="宋体" w:hint="eastAsia"/>
                <w:kern w:val="2"/>
              </w:rPr>
              <w:t>带的构造和标准；</w:t>
            </w:r>
          </w:p>
          <w:p w:rsidR="000F6164" w:rsidRDefault="00883A3D">
            <w:pPr>
              <w:pStyle w:val="1"/>
              <w:widowControl/>
              <w:spacing w:line="360" w:lineRule="auto"/>
              <w:ind w:firstLineChars="0"/>
              <w:jc w:val="left"/>
            </w:pPr>
            <w:r>
              <w:rPr>
                <w:kern w:val="2"/>
              </w:rPr>
              <w:t>3.V</w:t>
            </w:r>
            <w:r>
              <w:rPr>
                <w:rFonts w:cs="宋体" w:hint="eastAsia"/>
                <w:kern w:val="2"/>
              </w:rPr>
              <w:t>带传动的受力分析、应力分析和滑动分析</w:t>
            </w:r>
          </w:p>
          <w:p w:rsidR="000F6164" w:rsidRDefault="00883A3D">
            <w:pPr>
              <w:pStyle w:val="1"/>
              <w:widowControl/>
              <w:spacing w:line="360" w:lineRule="auto"/>
              <w:ind w:firstLineChars="0"/>
              <w:jc w:val="left"/>
            </w:pPr>
            <w:r>
              <w:rPr>
                <w:kern w:val="2"/>
              </w:rPr>
              <w:t>4.V</w:t>
            </w:r>
            <w:r>
              <w:rPr>
                <w:rFonts w:cs="宋体" w:hint="eastAsia"/>
                <w:kern w:val="2"/>
              </w:rPr>
              <w:t>带传动的参数选择和设计计算。</w:t>
            </w:r>
          </w:p>
          <w:p w:rsidR="000F6164" w:rsidRDefault="00883A3D">
            <w:pPr>
              <w:pStyle w:val="1"/>
              <w:widowControl/>
              <w:spacing w:line="360" w:lineRule="auto"/>
              <w:jc w:val="left"/>
            </w:pPr>
            <w:r>
              <w:rPr>
                <w:rFonts w:cs="宋体" w:hint="eastAsia"/>
                <w:kern w:val="2"/>
              </w:rPr>
              <w:t>第六章</w:t>
            </w:r>
            <w:r>
              <w:rPr>
                <w:kern w:val="2"/>
              </w:rPr>
              <w:t xml:space="preserve"> </w:t>
            </w:r>
            <w:r>
              <w:rPr>
                <w:rFonts w:cs="宋体" w:hint="eastAsia"/>
                <w:kern w:val="2"/>
              </w:rPr>
              <w:t>链传动</w:t>
            </w:r>
          </w:p>
          <w:p w:rsidR="000F6164" w:rsidRDefault="00883A3D">
            <w:pPr>
              <w:pStyle w:val="1"/>
              <w:widowControl/>
              <w:spacing w:line="360" w:lineRule="auto"/>
              <w:ind w:firstLineChars="0"/>
              <w:jc w:val="left"/>
            </w:pPr>
            <w:r>
              <w:rPr>
                <w:kern w:val="2"/>
              </w:rPr>
              <w:t>1.</w:t>
            </w:r>
            <w:r>
              <w:rPr>
                <w:rFonts w:cs="宋体" w:hint="eastAsia"/>
                <w:kern w:val="2"/>
              </w:rPr>
              <w:t>链传动的类型、特点和应用；</w:t>
            </w:r>
          </w:p>
          <w:p w:rsidR="000F6164" w:rsidRDefault="00883A3D">
            <w:pPr>
              <w:pStyle w:val="1"/>
              <w:widowControl/>
              <w:spacing w:line="360" w:lineRule="auto"/>
              <w:ind w:firstLineChars="0"/>
              <w:jc w:val="left"/>
            </w:pPr>
            <w:r>
              <w:rPr>
                <w:kern w:val="2"/>
              </w:rPr>
              <w:t>2.</w:t>
            </w:r>
            <w:r>
              <w:rPr>
                <w:rFonts w:cs="宋体" w:hint="eastAsia"/>
                <w:kern w:val="2"/>
              </w:rPr>
              <w:t>链传动的运动特性；</w:t>
            </w:r>
          </w:p>
          <w:p w:rsidR="000F6164" w:rsidRDefault="00883A3D">
            <w:pPr>
              <w:pStyle w:val="1"/>
              <w:widowControl/>
              <w:spacing w:line="360" w:lineRule="auto"/>
              <w:ind w:firstLineChars="0"/>
              <w:jc w:val="left"/>
            </w:pPr>
            <w:r>
              <w:rPr>
                <w:kern w:val="2"/>
              </w:rPr>
              <w:lastRenderedPageBreak/>
              <w:t>3.</w:t>
            </w:r>
            <w:r>
              <w:rPr>
                <w:rFonts w:cs="宋体" w:hint="eastAsia"/>
                <w:kern w:val="2"/>
              </w:rPr>
              <w:t>链传动的合理布置和张紧方法及链传动的润滑和维护。</w:t>
            </w:r>
          </w:p>
          <w:p w:rsidR="000F6164" w:rsidRDefault="00883A3D">
            <w:pPr>
              <w:pStyle w:val="1"/>
              <w:widowControl/>
              <w:spacing w:line="360" w:lineRule="auto"/>
              <w:jc w:val="left"/>
            </w:pPr>
            <w:r>
              <w:rPr>
                <w:rFonts w:cs="宋体" w:hint="eastAsia"/>
                <w:kern w:val="2"/>
              </w:rPr>
              <w:t>第七章</w:t>
            </w:r>
            <w:r>
              <w:rPr>
                <w:kern w:val="2"/>
              </w:rPr>
              <w:t xml:space="preserve"> </w:t>
            </w:r>
            <w:r>
              <w:rPr>
                <w:rFonts w:cs="宋体" w:hint="eastAsia"/>
                <w:kern w:val="2"/>
              </w:rPr>
              <w:t>齿轮传动</w:t>
            </w:r>
          </w:p>
          <w:p w:rsidR="000F6164" w:rsidRDefault="00883A3D">
            <w:pPr>
              <w:pStyle w:val="1"/>
              <w:widowControl/>
              <w:spacing w:line="360" w:lineRule="auto"/>
              <w:ind w:firstLineChars="0"/>
              <w:jc w:val="left"/>
            </w:pPr>
            <w:r>
              <w:rPr>
                <w:kern w:val="2"/>
              </w:rPr>
              <w:t>1.</w:t>
            </w:r>
            <w:r>
              <w:rPr>
                <w:rFonts w:cs="宋体" w:hint="eastAsia"/>
                <w:kern w:val="2"/>
              </w:rPr>
              <w:t>齿轮的失效形式、材料及热处理；</w:t>
            </w:r>
          </w:p>
          <w:p w:rsidR="000F6164" w:rsidRDefault="00883A3D">
            <w:pPr>
              <w:pStyle w:val="1"/>
              <w:widowControl/>
              <w:spacing w:line="360" w:lineRule="auto"/>
              <w:ind w:firstLineChars="0"/>
              <w:jc w:val="left"/>
            </w:pPr>
            <w:r>
              <w:rPr>
                <w:kern w:val="2"/>
              </w:rPr>
              <w:t>2.</w:t>
            </w:r>
            <w:r>
              <w:rPr>
                <w:rFonts w:cs="宋体" w:hint="eastAsia"/>
                <w:kern w:val="2"/>
              </w:rPr>
              <w:t>直齿圆柱齿轮的强度计算方法；</w:t>
            </w:r>
          </w:p>
          <w:p w:rsidR="000F6164" w:rsidRDefault="00883A3D">
            <w:pPr>
              <w:pStyle w:val="1"/>
              <w:widowControl/>
              <w:spacing w:line="360" w:lineRule="auto"/>
              <w:ind w:firstLineChars="0"/>
              <w:jc w:val="left"/>
            </w:pPr>
            <w:r>
              <w:rPr>
                <w:kern w:val="2"/>
              </w:rPr>
              <w:t>3.</w:t>
            </w:r>
            <w:r>
              <w:rPr>
                <w:rFonts w:cs="宋体" w:hint="eastAsia"/>
                <w:kern w:val="2"/>
              </w:rPr>
              <w:t>斜齿圆柱齿轮、直齿圆锥齿轮轮齿受力分析方法。</w:t>
            </w:r>
          </w:p>
          <w:p w:rsidR="000F6164" w:rsidRDefault="00883A3D">
            <w:pPr>
              <w:pStyle w:val="1"/>
              <w:widowControl/>
              <w:spacing w:line="360" w:lineRule="auto"/>
              <w:jc w:val="left"/>
            </w:pPr>
            <w:r>
              <w:rPr>
                <w:rFonts w:cs="宋体" w:hint="eastAsia"/>
                <w:kern w:val="2"/>
              </w:rPr>
              <w:t>第八章</w:t>
            </w:r>
            <w:r>
              <w:rPr>
                <w:kern w:val="2"/>
              </w:rPr>
              <w:t xml:space="preserve"> </w:t>
            </w:r>
            <w:r>
              <w:rPr>
                <w:rFonts w:cs="宋体" w:hint="eastAsia"/>
                <w:kern w:val="2"/>
              </w:rPr>
              <w:t>蜗杆传动</w:t>
            </w:r>
            <w:r>
              <w:rPr>
                <w:kern w:val="2"/>
              </w:rPr>
              <w:t xml:space="preserve">  </w:t>
            </w:r>
          </w:p>
          <w:p w:rsidR="000F6164" w:rsidRDefault="00883A3D">
            <w:pPr>
              <w:pStyle w:val="1"/>
              <w:widowControl/>
              <w:spacing w:line="360" w:lineRule="auto"/>
              <w:ind w:firstLineChars="0"/>
              <w:jc w:val="left"/>
            </w:pPr>
            <w:r>
              <w:rPr>
                <w:kern w:val="2"/>
              </w:rPr>
              <w:t>1.</w:t>
            </w:r>
            <w:r>
              <w:rPr>
                <w:rFonts w:cs="宋体" w:hint="eastAsia"/>
                <w:kern w:val="2"/>
              </w:rPr>
              <w:t>蜗杆传动的类型、特点和应用及主要几何关系；</w:t>
            </w:r>
          </w:p>
          <w:p w:rsidR="000F6164" w:rsidRDefault="00883A3D">
            <w:pPr>
              <w:pStyle w:val="1"/>
              <w:widowControl/>
              <w:spacing w:line="360" w:lineRule="auto"/>
              <w:ind w:firstLineChars="0"/>
              <w:jc w:val="left"/>
            </w:pPr>
            <w:r>
              <w:rPr>
                <w:kern w:val="2"/>
              </w:rPr>
              <w:t>2.</w:t>
            </w:r>
            <w:r>
              <w:rPr>
                <w:rFonts w:cs="宋体" w:hint="eastAsia"/>
                <w:kern w:val="2"/>
              </w:rPr>
              <w:t>掌握蜗杆传动的失效形式、材料选择、轮齿受力分析、强度计算；</w:t>
            </w:r>
          </w:p>
          <w:p w:rsidR="000F6164" w:rsidRDefault="00883A3D">
            <w:pPr>
              <w:pStyle w:val="1"/>
              <w:widowControl/>
              <w:spacing w:line="360" w:lineRule="auto"/>
              <w:ind w:firstLineChars="0"/>
              <w:jc w:val="left"/>
            </w:pPr>
            <w:r>
              <w:rPr>
                <w:kern w:val="2"/>
              </w:rPr>
              <w:t>3.</w:t>
            </w:r>
            <w:r>
              <w:rPr>
                <w:rFonts w:cs="宋体" w:hint="eastAsia"/>
                <w:kern w:val="2"/>
              </w:rPr>
              <w:t>蜗杆传动的效率、润滑和热平衡计算。</w:t>
            </w:r>
          </w:p>
          <w:p w:rsidR="000F6164" w:rsidRDefault="00883A3D">
            <w:pPr>
              <w:pStyle w:val="1"/>
              <w:widowControl/>
              <w:spacing w:line="360" w:lineRule="auto"/>
              <w:ind w:firstLineChars="0"/>
              <w:jc w:val="left"/>
            </w:pPr>
            <w:r>
              <w:rPr>
                <w:rFonts w:cs="宋体" w:hint="eastAsia"/>
                <w:kern w:val="2"/>
              </w:rPr>
              <w:t>第九章</w:t>
            </w:r>
            <w:r>
              <w:rPr>
                <w:kern w:val="2"/>
              </w:rPr>
              <w:t xml:space="preserve"> </w:t>
            </w:r>
            <w:r>
              <w:rPr>
                <w:rFonts w:cs="宋体" w:hint="eastAsia"/>
                <w:kern w:val="2"/>
              </w:rPr>
              <w:t>滑动轴承</w:t>
            </w:r>
          </w:p>
          <w:p w:rsidR="000F6164" w:rsidRDefault="00883A3D">
            <w:pPr>
              <w:spacing w:line="400" w:lineRule="exact"/>
              <w:ind w:firstLineChars="200" w:firstLine="420"/>
              <w:rPr>
                <w:rFonts w:ascii="宋体" w:hAnsi="宋体" w:cs="宋体"/>
                <w:kern w:val="2"/>
                <w:szCs w:val="21"/>
              </w:rPr>
            </w:pPr>
            <w:r>
              <w:rPr>
                <w:rFonts w:ascii="宋体" w:hAnsi="宋体" w:cs="宋体" w:hint="eastAsia"/>
                <w:kern w:val="2"/>
                <w:szCs w:val="21"/>
                <w:lang/>
              </w:rPr>
              <w:t>1.</w:t>
            </w:r>
            <w:r>
              <w:rPr>
                <w:rFonts w:ascii="宋体" w:hAnsi="宋体" w:cs="宋体" w:hint="eastAsia"/>
                <w:kern w:val="2"/>
                <w:szCs w:val="21"/>
                <w:lang/>
              </w:rPr>
              <w:t>滑动轴承的类型、结构、特点及应用；</w:t>
            </w:r>
          </w:p>
          <w:p w:rsidR="000F6164" w:rsidRDefault="00883A3D">
            <w:pPr>
              <w:spacing w:line="400" w:lineRule="exact"/>
              <w:ind w:firstLineChars="200" w:firstLine="420"/>
              <w:rPr>
                <w:rFonts w:ascii="宋体" w:hAnsi="宋体" w:cs="宋体"/>
                <w:kern w:val="2"/>
                <w:szCs w:val="21"/>
              </w:rPr>
            </w:pPr>
            <w:r>
              <w:rPr>
                <w:rFonts w:ascii="宋体" w:hAnsi="宋体" w:cs="宋体" w:hint="eastAsia"/>
                <w:kern w:val="2"/>
                <w:szCs w:val="21"/>
                <w:lang/>
              </w:rPr>
              <w:t>2.</w:t>
            </w:r>
            <w:r>
              <w:rPr>
                <w:rFonts w:ascii="宋体" w:hAnsi="宋体" w:cs="宋体" w:hint="eastAsia"/>
                <w:kern w:val="2"/>
                <w:szCs w:val="21"/>
                <w:lang/>
              </w:rPr>
              <w:t>滑动轴承的失效形式及材料选用要求；</w:t>
            </w:r>
          </w:p>
          <w:p w:rsidR="000F6164" w:rsidRDefault="00883A3D">
            <w:pPr>
              <w:spacing w:line="400" w:lineRule="exact"/>
              <w:ind w:firstLineChars="200" w:firstLine="420"/>
              <w:rPr>
                <w:rFonts w:ascii="宋体" w:hAnsi="宋体" w:cs="宋体"/>
                <w:kern w:val="2"/>
                <w:szCs w:val="21"/>
              </w:rPr>
            </w:pPr>
            <w:r>
              <w:rPr>
                <w:rFonts w:ascii="宋体" w:hAnsi="宋体" w:cs="宋体" w:hint="eastAsia"/>
                <w:kern w:val="2"/>
                <w:szCs w:val="21"/>
                <w:lang/>
              </w:rPr>
              <w:t>3.</w:t>
            </w:r>
            <w:r>
              <w:rPr>
                <w:rFonts w:ascii="宋体" w:hAnsi="宋体" w:cs="宋体" w:hint="eastAsia"/>
                <w:kern w:val="2"/>
                <w:szCs w:val="21"/>
                <w:lang/>
              </w:rPr>
              <w:t>滑动轴承润滑剂和润滑方法的选用；</w:t>
            </w:r>
          </w:p>
          <w:p w:rsidR="000F6164" w:rsidRDefault="00883A3D">
            <w:pPr>
              <w:spacing w:line="400" w:lineRule="exact"/>
              <w:ind w:firstLineChars="200" w:firstLine="420"/>
              <w:rPr>
                <w:rFonts w:ascii="宋体" w:hAnsi="宋体" w:cs="宋体"/>
                <w:kern w:val="2"/>
                <w:szCs w:val="21"/>
              </w:rPr>
            </w:pPr>
            <w:r>
              <w:rPr>
                <w:rFonts w:ascii="宋体" w:hAnsi="宋体" w:cs="宋体" w:hint="eastAsia"/>
                <w:kern w:val="2"/>
                <w:szCs w:val="21"/>
                <w:lang/>
              </w:rPr>
              <w:t>4</w:t>
            </w:r>
            <w:r>
              <w:rPr>
                <w:rFonts w:ascii="宋体" w:hAnsi="宋体" w:cs="宋体" w:hint="eastAsia"/>
                <w:kern w:val="2"/>
                <w:szCs w:val="21"/>
                <w:lang/>
              </w:rPr>
              <w:t>．不完全液体润滑滑动轴承的设计计算方法；</w:t>
            </w:r>
          </w:p>
          <w:p w:rsidR="000F6164" w:rsidRDefault="00883A3D">
            <w:pPr>
              <w:spacing w:line="400" w:lineRule="exact"/>
              <w:ind w:firstLineChars="200" w:firstLine="420"/>
              <w:rPr>
                <w:rFonts w:ascii="宋体" w:hAnsi="宋体" w:cs="宋体"/>
                <w:kern w:val="2"/>
                <w:szCs w:val="21"/>
              </w:rPr>
            </w:pPr>
            <w:r>
              <w:rPr>
                <w:rFonts w:ascii="宋体" w:hAnsi="宋体" w:cs="宋体" w:hint="eastAsia"/>
                <w:kern w:val="2"/>
                <w:szCs w:val="21"/>
                <w:lang/>
              </w:rPr>
              <w:t>5</w:t>
            </w:r>
            <w:r>
              <w:rPr>
                <w:rFonts w:ascii="宋体" w:hAnsi="宋体" w:cs="宋体" w:hint="eastAsia"/>
                <w:kern w:val="2"/>
                <w:szCs w:val="21"/>
                <w:lang/>
              </w:rPr>
              <w:t>．液体动压径向滑动轴承的设计计算。</w:t>
            </w:r>
          </w:p>
          <w:p w:rsidR="000F6164" w:rsidRDefault="00883A3D">
            <w:pPr>
              <w:pStyle w:val="1"/>
              <w:widowControl/>
              <w:spacing w:line="360" w:lineRule="auto"/>
              <w:jc w:val="left"/>
            </w:pPr>
            <w:r>
              <w:rPr>
                <w:rFonts w:cs="宋体" w:hint="eastAsia"/>
                <w:kern w:val="2"/>
              </w:rPr>
              <w:t>第十章</w:t>
            </w:r>
            <w:r>
              <w:rPr>
                <w:kern w:val="2"/>
              </w:rPr>
              <w:t xml:space="preserve"> </w:t>
            </w:r>
            <w:r>
              <w:rPr>
                <w:rFonts w:cs="宋体" w:hint="eastAsia"/>
                <w:kern w:val="2"/>
              </w:rPr>
              <w:t>滚动轴承</w:t>
            </w:r>
          </w:p>
          <w:p w:rsidR="000F6164" w:rsidRDefault="00883A3D">
            <w:pPr>
              <w:pStyle w:val="1"/>
              <w:widowControl/>
              <w:spacing w:line="360" w:lineRule="auto"/>
              <w:ind w:firstLineChars="0"/>
              <w:jc w:val="left"/>
            </w:pPr>
            <w:r>
              <w:rPr>
                <w:kern w:val="2"/>
              </w:rPr>
              <w:t>1.</w:t>
            </w:r>
            <w:r>
              <w:rPr>
                <w:rFonts w:cs="宋体" w:hint="eastAsia"/>
                <w:kern w:val="2"/>
              </w:rPr>
              <w:t>滚动轴承的类型，特点及代号；</w:t>
            </w:r>
          </w:p>
          <w:p w:rsidR="000F6164" w:rsidRDefault="00883A3D">
            <w:pPr>
              <w:pStyle w:val="1"/>
              <w:widowControl/>
              <w:spacing w:line="360" w:lineRule="auto"/>
              <w:ind w:firstLineChars="0"/>
              <w:jc w:val="left"/>
            </w:pPr>
            <w:r>
              <w:rPr>
                <w:kern w:val="2"/>
              </w:rPr>
              <w:t>2.</w:t>
            </w:r>
            <w:r>
              <w:rPr>
                <w:rFonts w:cs="宋体" w:hint="eastAsia"/>
                <w:kern w:val="2"/>
              </w:rPr>
              <w:t>掌握滚动轴承的选择计算及组合结构设计。</w:t>
            </w:r>
          </w:p>
          <w:p w:rsidR="000F6164" w:rsidRDefault="00883A3D">
            <w:pPr>
              <w:pStyle w:val="1"/>
              <w:widowControl/>
              <w:spacing w:line="360" w:lineRule="auto"/>
              <w:jc w:val="left"/>
            </w:pPr>
            <w:r>
              <w:rPr>
                <w:rFonts w:cs="宋体" w:hint="eastAsia"/>
                <w:kern w:val="2"/>
              </w:rPr>
              <w:t>第十一章</w:t>
            </w:r>
            <w:r>
              <w:rPr>
                <w:kern w:val="2"/>
              </w:rPr>
              <w:t xml:space="preserve"> </w:t>
            </w:r>
            <w:r>
              <w:rPr>
                <w:rFonts w:cs="宋体" w:hint="eastAsia"/>
                <w:kern w:val="2"/>
              </w:rPr>
              <w:t>轴</w:t>
            </w:r>
          </w:p>
          <w:p w:rsidR="000F6164" w:rsidRDefault="00883A3D">
            <w:pPr>
              <w:pStyle w:val="1"/>
              <w:widowControl/>
              <w:spacing w:line="360" w:lineRule="auto"/>
              <w:ind w:firstLineChars="0"/>
              <w:jc w:val="left"/>
            </w:pPr>
            <w:r>
              <w:rPr>
                <w:kern w:val="2"/>
              </w:rPr>
              <w:t>1.</w:t>
            </w:r>
            <w:r>
              <w:rPr>
                <w:rFonts w:cs="宋体" w:hint="eastAsia"/>
                <w:kern w:val="2"/>
              </w:rPr>
              <w:t>轴的类型和功用，</w:t>
            </w:r>
          </w:p>
          <w:p w:rsidR="000F6164" w:rsidRDefault="00883A3D">
            <w:pPr>
              <w:pStyle w:val="1"/>
              <w:widowControl/>
              <w:spacing w:line="360" w:lineRule="auto"/>
              <w:ind w:firstLineChars="0"/>
              <w:jc w:val="left"/>
            </w:pPr>
            <w:r>
              <w:rPr>
                <w:kern w:val="2"/>
              </w:rPr>
              <w:t>2.</w:t>
            </w:r>
            <w:r>
              <w:rPr>
                <w:rFonts w:cs="宋体" w:hint="eastAsia"/>
                <w:kern w:val="2"/>
              </w:rPr>
              <w:t>轴的结构设计和</w:t>
            </w:r>
            <w:proofErr w:type="gramStart"/>
            <w:r>
              <w:rPr>
                <w:rFonts w:cs="宋体" w:hint="eastAsia"/>
                <w:kern w:val="2"/>
              </w:rPr>
              <w:t>轴的</w:t>
            </w:r>
            <w:proofErr w:type="gramEnd"/>
            <w:r>
              <w:rPr>
                <w:rFonts w:cs="宋体" w:hint="eastAsia"/>
                <w:kern w:val="2"/>
              </w:rPr>
              <w:t>强度计算。</w:t>
            </w:r>
          </w:p>
          <w:p w:rsidR="000F6164" w:rsidRDefault="000F6164">
            <w:pPr>
              <w:pStyle w:val="1"/>
              <w:widowControl/>
              <w:spacing w:line="360" w:lineRule="auto"/>
              <w:ind w:firstLineChars="0"/>
              <w:jc w:val="left"/>
              <w:rPr>
                <w:kern w:val="2"/>
              </w:rPr>
            </w:pPr>
          </w:p>
          <w:p w:rsidR="000F6164" w:rsidRDefault="00883A3D">
            <w:pPr>
              <w:pStyle w:val="1"/>
              <w:widowControl/>
              <w:spacing w:line="360" w:lineRule="auto"/>
              <w:jc w:val="left"/>
            </w:pPr>
            <w:r>
              <w:rPr>
                <w:rFonts w:cs="宋体" w:hint="eastAsia"/>
                <w:kern w:val="2"/>
              </w:rPr>
              <w:t>第十二章</w:t>
            </w:r>
            <w:r>
              <w:rPr>
                <w:kern w:val="2"/>
              </w:rPr>
              <w:t xml:space="preserve"> </w:t>
            </w:r>
            <w:r>
              <w:rPr>
                <w:rFonts w:cs="宋体" w:hint="eastAsia"/>
                <w:kern w:val="2"/>
              </w:rPr>
              <w:t>联轴器、离合</w:t>
            </w:r>
            <w:r>
              <w:rPr>
                <w:rFonts w:cs="宋体" w:hint="eastAsia"/>
                <w:kern w:val="2"/>
              </w:rPr>
              <w:t>器和制动器</w:t>
            </w:r>
          </w:p>
          <w:p w:rsidR="000F6164" w:rsidRDefault="00883A3D">
            <w:pPr>
              <w:pStyle w:val="1"/>
              <w:widowControl/>
              <w:spacing w:line="360" w:lineRule="auto"/>
              <w:jc w:val="left"/>
            </w:pPr>
            <w:r>
              <w:rPr>
                <w:kern w:val="2"/>
              </w:rPr>
              <w:t>1.</w:t>
            </w:r>
            <w:r>
              <w:rPr>
                <w:rFonts w:cs="宋体" w:hint="eastAsia"/>
                <w:kern w:val="2"/>
              </w:rPr>
              <w:t>联轴器、离合器的类型及选用。</w:t>
            </w:r>
          </w:p>
          <w:p w:rsidR="000F6164" w:rsidRDefault="000F6164">
            <w:pPr>
              <w:snapToGrid w:val="0"/>
              <w:spacing w:line="520" w:lineRule="exact"/>
              <w:ind w:firstLineChars="200" w:firstLine="420"/>
              <w:rPr>
                <w:kern w:val="2"/>
              </w:rPr>
            </w:pPr>
          </w:p>
        </w:tc>
      </w:tr>
    </w:tbl>
    <w:p w:rsidR="000F6164" w:rsidRDefault="000F6164"/>
    <w:p w:rsidR="000F6164" w:rsidRDefault="000F6164"/>
    <w:sectPr w:rsidR="000F6164" w:rsidSect="000F61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A3D" w:rsidRDefault="00883A3D" w:rsidP="00883A3D">
      <w:pPr>
        <w:spacing w:line="240" w:lineRule="auto"/>
      </w:pPr>
      <w:r>
        <w:separator/>
      </w:r>
    </w:p>
  </w:endnote>
  <w:endnote w:type="continuationSeparator" w:id="1">
    <w:p w:rsidR="00883A3D" w:rsidRDefault="00883A3D" w:rsidP="00883A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A3D" w:rsidRDefault="00883A3D" w:rsidP="00883A3D">
      <w:pPr>
        <w:spacing w:line="240" w:lineRule="auto"/>
      </w:pPr>
      <w:r>
        <w:separator/>
      </w:r>
    </w:p>
  </w:footnote>
  <w:footnote w:type="continuationSeparator" w:id="1">
    <w:p w:rsidR="00883A3D" w:rsidRDefault="00883A3D" w:rsidP="00883A3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6164"/>
    <w:rsid w:val="000F6164"/>
    <w:rsid w:val="00883A3D"/>
    <w:rsid w:val="3AC82C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6164"/>
    <w:pPr>
      <w:widowControl w:val="0"/>
      <w:adjustRightInd w:val="0"/>
      <w:spacing w:line="312" w:lineRule="atLeast"/>
      <w:jc w:val="both"/>
      <w:textAlignment w:val="baseline"/>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0F6164"/>
    <w:pPr>
      <w:ind w:firstLineChars="200" w:firstLine="420"/>
    </w:pPr>
    <w:rPr>
      <w:szCs w:val="20"/>
    </w:rPr>
  </w:style>
  <w:style w:type="paragraph" w:styleId="a3">
    <w:name w:val="header"/>
    <w:basedOn w:val="a"/>
    <w:link w:val="Char"/>
    <w:rsid w:val="00883A3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883A3D"/>
    <w:rPr>
      <w:rFonts w:ascii="Times New Roman" w:eastAsia="宋体" w:hAnsi="Times New Roman" w:cs="Times New Roman"/>
      <w:sz w:val="18"/>
      <w:szCs w:val="18"/>
    </w:rPr>
  </w:style>
  <w:style w:type="paragraph" w:styleId="a4">
    <w:name w:val="footer"/>
    <w:basedOn w:val="a"/>
    <w:link w:val="Char0"/>
    <w:rsid w:val="00883A3D"/>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883A3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220</Characters>
  <Application>Microsoft Office Word</Application>
  <DocSecurity>0</DocSecurity>
  <Lines>1</Lines>
  <Paragraphs>2</Paragraphs>
  <ScaleCrop>false</ScaleCrop>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科员(李枫)</cp:lastModifiedBy>
  <cp:revision>1</cp:revision>
  <dcterms:created xsi:type="dcterms:W3CDTF">2014-10-29T12:08:00Z</dcterms:created>
  <dcterms:modified xsi:type="dcterms:W3CDTF">2017-09-09T07:54:00Z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