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86" w:lineRule="exact"/>
        <w:rPr>
          <w:sz w:val="24"/>
          <w:szCs w:val="24"/>
          <w:color w:val="auto"/>
        </w:rPr>
      </w:pPr>
    </w:p>
    <w:p>
      <w:pPr>
        <w:jc w:val="center"/>
        <w:ind w:right="-199"/>
        <w:spacing w:after="0" w:line="41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6"/>
          <w:szCs w:val="36"/>
          <w:b w:val="1"/>
          <w:bCs w:val="1"/>
          <w:color w:val="auto"/>
        </w:rPr>
        <w:t>2020 年全国硕士研究生招生考试河海大学报考点</w:t>
      </w:r>
    </w:p>
    <w:p>
      <w:pPr>
        <w:spacing w:after="0" w:line="213" w:lineRule="exact"/>
        <w:rPr>
          <w:sz w:val="24"/>
          <w:szCs w:val="24"/>
          <w:color w:val="auto"/>
        </w:rPr>
      </w:pPr>
    </w:p>
    <w:p>
      <w:pPr>
        <w:jc w:val="center"/>
        <w:ind w:right="-179"/>
        <w:spacing w:after="0" w:line="41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6"/>
          <w:szCs w:val="36"/>
          <w:b w:val="1"/>
          <w:bCs w:val="1"/>
          <w:color w:val="auto"/>
        </w:rPr>
        <w:t>（3206）网上确认公告</w:t>
      </w:r>
    </w:p>
    <w:p>
      <w:pPr>
        <w:spacing w:after="0" w:line="262" w:lineRule="exact"/>
        <w:rPr>
          <w:sz w:val="24"/>
          <w:szCs w:val="24"/>
          <w:color w:val="auto"/>
        </w:rPr>
      </w:pPr>
    </w:p>
    <w:p>
      <w:pPr>
        <w:ind w:left="7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各位考生：</w:t>
      </w: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ind w:left="130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按照教育部及江苏省有关文件精神和要求，今年我校报考点信息</w:t>
      </w: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ind w:left="7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确认工作采用网上确认方式进行，考生不须到我校报考点现场确认。</w:t>
      </w: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ind w:left="7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现将有关事项通知如下：</w:t>
      </w: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ind w:left="7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一、网上确认对象</w:t>
      </w:r>
    </w:p>
    <w:p>
      <w:pPr>
        <w:spacing w:after="0" w:line="343" w:lineRule="exact"/>
        <w:rPr>
          <w:sz w:val="24"/>
          <w:szCs w:val="24"/>
          <w:color w:val="auto"/>
        </w:rPr>
      </w:pPr>
    </w:p>
    <w:p>
      <w:pPr>
        <w:ind w:left="740" w:right="560" w:firstLine="559"/>
        <w:spacing w:after="0" w:line="453" w:lineRule="exact"/>
        <w:tabs>
          <w:tab w:leader="none" w:pos="1657" w:val="left"/>
        </w:tabs>
        <w:numPr>
          <w:ilvl w:val="0"/>
          <w:numId w:val="1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报考河海大学的南京市考生：就读学校在南京地区的应届本科生；户口或工作单位在南京的往届考生。</w:t>
      </w:r>
    </w:p>
    <w:p>
      <w:pPr>
        <w:spacing w:after="0" w:line="269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1660" w:hanging="361"/>
        <w:spacing w:after="0" w:line="356" w:lineRule="exact"/>
        <w:tabs>
          <w:tab w:leader="none" w:pos="1660" w:val="left"/>
        </w:tabs>
        <w:numPr>
          <w:ilvl w:val="0"/>
          <w:numId w:val="1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报考河海大学的单独考试考生。</w:t>
      </w:r>
    </w:p>
    <w:p>
      <w:pPr>
        <w:spacing w:after="0" w:line="304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1300"/>
        <w:spacing w:after="0" w:line="320" w:lineRule="exact"/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以上考生必须已经完成网上报名和缴费且选择的报考点为河海</w:t>
      </w:r>
    </w:p>
    <w:p>
      <w:pPr>
        <w:spacing w:after="0" w:line="313" w:lineRule="exact"/>
        <w:rPr>
          <w:sz w:val="24"/>
          <w:szCs w:val="24"/>
          <w:color w:val="auto"/>
        </w:rPr>
      </w:pPr>
    </w:p>
    <w:p>
      <w:pPr>
        <w:ind w:left="740"/>
        <w:spacing w:after="0" w:line="35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大学（</w:t>
      </w:r>
      <w:r>
        <w:rPr>
          <w:rFonts w:ascii="Calibri" w:cs="Calibri" w:eastAsia="Calibri" w:hAnsi="Calibri"/>
          <w:sz w:val="28"/>
          <w:szCs w:val="28"/>
          <w:color w:val="auto"/>
        </w:rPr>
        <w:t>3206</w:t>
      </w:r>
      <w:r>
        <w:rPr>
          <w:rFonts w:ascii="宋体" w:cs="宋体" w:eastAsia="宋体" w:hAnsi="宋体"/>
          <w:sz w:val="28"/>
          <w:szCs w:val="28"/>
          <w:color w:val="auto"/>
        </w:rPr>
        <w:t>）。</w:t>
      </w:r>
    </w:p>
    <w:p>
      <w:pPr>
        <w:spacing w:after="0" w:line="260" w:lineRule="exact"/>
        <w:rPr>
          <w:sz w:val="24"/>
          <w:szCs w:val="24"/>
          <w:color w:val="auto"/>
        </w:rPr>
      </w:pPr>
    </w:p>
    <w:p>
      <w:pPr>
        <w:ind w:left="7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二、网上确认前准备</w:t>
      </w: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ind w:left="7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考生需在网上确认前准备好以下材料：</w:t>
      </w:r>
    </w:p>
    <w:p>
      <w:pPr>
        <w:spacing w:after="0" w:line="150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8"/>
        </w:trPr>
        <w:tc>
          <w:tcPr>
            <w:tcW w:w="28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0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材料名称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需提交考生</w:t>
            </w:r>
          </w:p>
        </w:tc>
        <w:tc>
          <w:tcPr>
            <w:tcW w:w="3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材料要求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2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近三个月内正面、免冠、无妆、彩色电子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证件照（</w:t>
            </w: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白色背景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，该照片将用于初试准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考证、录取通知书、校园卡等），请务必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按要求上传。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1)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仅支持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 xml:space="preserve"> JPG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或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 xml:space="preserve"> JPEG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格式，建议大小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不超过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 xml:space="preserve"> 10M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，宽高比例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 xml:space="preserve"> </w:t>
            </w:r>
            <w:r>
              <w:rPr>
                <w:rFonts w:ascii="Calibri" w:cs="Calibri" w:eastAsia="Calibri" w:hAnsi="Calibri"/>
                <w:sz w:val="21"/>
                <w:szCs w:val="21"/>
                <w:b w:val="1"/>
                <w:bCs w:val="1"/>
                <w:color w:val="auto"/>
              </w:rPr>
              <w:t>3</w:t>
            </w: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：</w:t>
            </w:r>
            <w:r>
              <w:rPr>
                <w:rFonts w:ascii="Calibri" w:cs="Calibri" w:eastAsia="Calibri" w:hAnsi="Calibri"/>
                <w:sz w:val="21"/>
                <w:szCs w:val="21"/>
                <w:b w:val="1"/>
                <w:bCs w:val="1"/>
                <w:color w:val="auto"/>
              </w:rPr>
              <w:t>4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1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、本人电子照片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全部考生</w:t>
            </w:r>
          </w:p>
        </w:tc>
        <w:tc>
          <w:tcPr>
            <w:tcW w:w="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2)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坐姿端正，双眼自然睁开并平视、耳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朵对称、左右肩膀平衡、头部和肩部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要端正且不能过大或过小，需占整个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照片的比例为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 xml:space="preserve"> 2/3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3)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请不要化妆，不得佩戴眼镜、隐形眼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镜、美瞳拍照；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4)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头发不得遮挡脸部或造成阴影，要露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出五官；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2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600"/>
          </w:cols>
          <w:pgMar w:left="1060" w:top="1440" w:right="1246" w:bottom="1115" w:gutter="0" w:footer="0" w:header="0"/>
        </w:sectPr>
      </w:pPr>
    </w:p>
    <w:bookmarkStart w:id="1" w:name="page2"/>
    <w:bookmarkEnd w:id="1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5"/>
        </w:trPr>
        <w:tc>
          <w:tcPr>
            <w:tcW w:w="28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5)</w:t>
            </w:r>
          </w:p>
        </w:tc>
        <w:tc>
          <w:tcPr>
            <w:tcW w:w="3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能如实反映本人近期相貌，照片内容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要求真实有效、不得做任何修改（未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经过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 xml:space="preserve"> PS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等图片编辑软件处理、不得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用照片翻拍）；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2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分正反两面上传、要求身份证边框完整，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8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2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、本人身份证原件正反面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全部考生</w:t>
            </w: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字迹清晰可见，亮度均匀（有效期应在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 xml:space="preserve">2019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年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 xml:space="preserve"> 12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月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 xml:space="preserve"> 22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日之后）。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1)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拍摄时，手持本人身份证，将持证的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手臂和上半身整个拍进照片，头部和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肩部要端正、头发不得遮挡脸部或造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3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、本人手持身份证照片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全部考生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成阴影，要露出五官；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16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 xml:space="preserve">2)  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仅支持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 xml:space="preserve"> JPG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或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 xml:space="preserve"> JPEG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格式，建议大小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不超过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 xml:space="preserve"> 10M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3)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确保身份证上的所有信息清晰可见、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完整（没有被遮挡或被手指捏住）；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2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就读学校在南京地区的</w:t>
            </w: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提供学生证中个人信息页（有照片、学制、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4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、有效学生证原件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专业、入学年月等信息）和注册页（注册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应届本科生</w:t>
            </w: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章完整）。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2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户口或工作单位在南京的往</w:t>
            </w: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提供符合招生单位要求的学历学位证书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5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、学历学位证书原件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照片。境外学历请提供教育部留学服务中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届考生</w:t>
            </w: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心出具的国（境）外学历学位认证书。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2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南京市户口本原件（户口本首页及本人信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息页；集体户口者提供常住人口登记表正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面）</w:t>
            </w: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7"/>
              </w:rPr>
              <w:t>或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南京市近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  <w:w w:val="97"/>
              </w:rPr>
              <w:t xml:space="preserve"> 3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个月（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  <w:w w:val="97"/>
              </w:rPr>
              <w:t xml:space="preserve">2019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年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  <w:w w:val="97"/>
              </w:rPr>
              <w:t xml:space="preserve"> 8-10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月）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6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、户口本、社保缴纳记录或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户口或工作单位在南京的往</w:t>
            </w: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16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社保缴费记录（社保部门打印最近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 xml:space="preserve"> 3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个月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工作单位证明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届考生</w:t>
            </w: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16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清单或者“我的南京”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 xml:space="preserve">APP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缴存记录页面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截屏）</w:t>
            </w: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或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南京地区工作证明（须有考生详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细身份信息、岗位信息、单位人事部门固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定电话，并加盖单位人事部门公章）。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2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5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1)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应届本科生（包括普通高校、成人高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校、普通高校举办的成人高等学历教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育应届本科毕业生）提供《教育部学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籍在线验证报告》；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2)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往届生提供《教育部学历证书电子注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册备案表》或《中国高等教育学历认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网报时未通过学历（学籍）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证报告》或《国（境）外学历学位认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7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、学历（学籍）认证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证书》；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校验的考生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3)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未取得毕业证的自学考试和网络教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育本科生（须录取当年入学前取得国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家承认的本科毕业证书）提供省市自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学考试办公室或高校出具的相关证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明（如盖章的成绩单、届时能够毕业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的证明原件照片）；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3"/>
        </w:trPr>
        <w:tc>
          <w:tcPr>
            <w:tcW w:w="2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4)</w:t>
            </w: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因姓名变更或证件号码变更导致学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600"/>
          </w:cols>
          <w:pgMar w:left="1060" w:top="1420" w:right="1246" w:bottom="1028" w:gutter="0" w:footer="0" w:header="0"/>
        </w:sectPr>
      </w:pPr>
    </w:p>
    <w:bookmarkStart w:id="2" w:name="page3"/>
    <w:bookmarkEnd w:id="2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1"/>
        </w:trPr>
        <w:tc>
          <w:tcPr>
            <w:tcW w:w="28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籍学历校验未通过者需提供公安机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关出具的变更证明和《教育部学籍在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线验证报告》（或《教育部学历证书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电子注册备案表》，或《中国高等教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育学历认证报告》，或《国（境）外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2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学历学位认证书》）；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注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：往届生如正在进行学历认证，须上传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学历认证正在办理的证明，如认证收费票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据。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2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8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、入伍、退伍材料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报考“退役大学生士兵”专项</w:t>
            </w: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本人《入伍批准书》和《退出现役证》。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硕士研究生招生计划的考生</w:t>
            </w: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2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9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、考生登记表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报考“少数民族高层次骨干人</w:t>
            </w: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提交《</w:t>
            </w: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 xml:space="preserve">2020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年少数民族高层次骨干人才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才”研究生招生计划的考生</w:t>
            </w: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计划考生登记表》。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2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1"/>
                <w:szCs w:val="21"/>
                <w:color w:val="auto"/>
              </w:rPr>
              <w:t>10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、同意报考证明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在校研究生（即学历学籍审核</w:t>
            </w: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由研究生就读单位培养部门出具的同意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结果为：有研究生学籍）</w:t>
            </w: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报考证明。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2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2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130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注：网上确认需要但不限于以上材料，最终以网上确认系统要求</w:t>
      </w: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ind w:left="7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为准。</w:t>
      </w: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ind w:left="7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三、网上确认时间</w:t>
      </w:r>
    </w:p>
    <w:p>
      <w:pPr>
        <w:spacing w:after="0" w:line="313" w:lineRule="exact"/>
        <w:rPr>
          <w:sz w:val="20"/>
          <w:szCs w:val="20"/>
          <w:color w:val="auto"/>
        </w:rPr>
      </w:pPr>
    </w:p>
    <w:p>
      <w:pPr>
        <w:ind w:left="1300"/>
        <w:spacing w:after="0" w:line="35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网上确认时间为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2019 </w:t>
      </w:r>
      <w:r>
        <w:rPr>
          <w:rFonts w:ascii="宋体" w:cs="宋体" w:eastAsia="宋体" w:hAnsi="宋体"/>
          <w:sz w:val="28"/>
          <w:szCs w:val="28"/>
          <w:color w:val="auto"/>
        </w:rPr>
        <w:t>年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11 </w:t>
      </w:r>
      <w:r>
        <w:rPr>
          <w:rFonts w:ascii="宋体" w:cs="宋体" w:eastAsia="宋体" w:hAnsi="宋体"/>
          <w:sz w:val="28"/>
          <w:szCs w:val="28"/>
          <w:color w:val="auto"/>
        </w:rPr>
        <w:t>月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7 </w:t>
      </w:r>
      <w:r>
        <w:rPr>
          <w:rFonts w:ascii="宋体" w:cs="宋体" w:eastAsia="宋体" w:hAnsi="宋体"/>
          <w:sz w:val="28"/>
          <w:szCs w:val="28"/>
          <w:color w:val="auto"/>
        </w:rPr>
        <w:t>日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08:00 </w:t>
      </w:r>
      <w:r>
        <w:rPr>
          <w:rFonts w:ascii="宋体" w:cs="宋体" w:eastAsia="宋体" w:hAnsi="宋体"/>
          <w:sz w:val="28"/>
          <w:szCs w:val="28"/>
          <w:color w:val="auto"/>
        </w:rPr>
        <w:t>至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11 </w:t>
      </w:r>
      <w:r>
        <w:rPr>
          <w:rFonts w:ascii="宋体" w:cs="宋体" w:eastAsia="宋体" w:hAnsi="宋体"/>
          <w:sz w:val="28"/>
          <w:szCs w:val="28"/>
          <w:color w:val="auto"/>
        </w:rPr>
        <w:t>月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10 </w:t>
      </w:r>
      <w:r>
        <w:rPr>
          <w:rFonts w:ascii="宋体" w:cs="宋体" w:eastAsia="宋体" w:hAnsi="宋体"/>
          <w:sz w:val="28"/>
          <w:szCs w:val="28"/>
          <w:color w:val="auto"/>
        </w:rPr>
        <w:t>日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17:00</w:t>
      </w:r>
      <w:r>
        <w:rPr>
          <w:rFonts w:ascii="宋体" w:cs="宋体" w:eastAsia="宋体" w:hAnsi="宋体"/>
          <w:sz w:val="28"/>
          <w:szCs w:val="28"/>
          <w:color w:val="auto"/>
        </w:rPr>
        <w:t>，</w:t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ind w:left="740"/>
        <w:spacing w:after="0" w:line="35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审核时间为每天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08:00-17:00</w:t>
      </w:r>
      <w:r>
        <w:rPr>
          <w:rFonts w:ascii="宋体" w:cs="宋体" w:eastAsia="宋体" w:hAnsi="宋体"/>
          <w:sz w:val="28"/>
          <w:szCs w:val="28"/>
          <w:color w:val="auto"/>
        </w:rPr>
        <w:t>（期间每天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24 </w:t>
      </w:r>
      <w:r>
        <w:rPr>
          <w:rFonts w:ascii="宋体" w:cs="宋体" w:eastAsia="宋体" w:hAnsi="宋体"/>
          <w:sz w:val="28"/>
          <w:szCs w:val="28"/>
          <w:color w:val="auto"/>
        </w:rPr>
        <w:t>小时考生均可上传材料，</w:t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ind w:left="740"/>
        <w:spacing w:after="0" w:line="356" w:lineRule="exact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 xml:space="preserve">11 </w:t>
      </w:r>
      <w:r>
        <w:rPr>
          <w:rFonts w:ascii="宋体" w:cs="宋体" w:eastAsia="宋体" w:hAnsi="宋体"/>
          <w:sz w:val="28"/>
          <w:szCs w:val="28"/>
          <w:color w:val="auto"/>
        </w:rPr>
        <w:t>月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10 </w:t>
      </w:r>
      <w:r>
        <w:rPr>
          <w:rFonts w:ascii="宋体" w:cs="宋体" w:eastAsia="宋体" w:hAnsi="宋体"/>
          <w:sz w:val="28"/>
          <w:szCs w:val="28"/>
          <w:color w:val="auto"/>
        </w:rPr>
        <w:t>日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17:00 </w:t>
      </w:r>
      <w:r>
        <w:rPr>
          <w:rFonts w:ascii="宋体" w:cs="宋体" w:eastAsia="宋体" w:hAnsi="宋体"/>
          <w:sz w:val="28"/>
          <w:szCs w:val="28"/>
          <w:color w:val="auto"/>
        </w:rPr>
        <w:t>系统关闭）。考生须于规定时间通过网上确认平台，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7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完成确认，逾期不再补办。</w:t>
      </w: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ind w:left="130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审核未通过的考生必须按照审核不通过原因在规定时间内按要</w:t>
      </w:r>
    </w:p>
    <w:p>
      <w:pPr>
        <w:spacing w:after="0" w:line="343" w:lineRule="exact"/>
        <w:rPr>
          <w:sz w:val="20"/>
          <w:szCs w:val="20"/>
          <w:color w:val="auto"/>
        </w:rPr>
      </w:pPr>
    </w:p>
    <w:p>
      <w:pPr>
        <w:ind w:left="740" w:right="560"/>
        <w:spacing w:after="0" w:line="4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求提交补充材料，逾期视为放弃报名。为确保在规定时间内完成网上确认审核工作，补充材料上传截止时间为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11 </w:t>
      </w:r>
      <w:r>
        <w:rPr>
          <w:rFonts w:ascii="宋体" w:cs="宋体" w:eastAsia="宋体" w:hAnsi="宋体"/>
          <w:sz w:val="28"/>
          <w:szCs w:val="28"/>
          <w:color w:val="auto"/>
        </w:rPr>
        <w:t>月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10 </w:t>
      </w:r>
      <w:r>
        <w:rPr>
          <w:rFonts w:ascii="宋体" w:cs="宋体" w:eastAsia="宋体" w:hAnsi="宋体"/>
          <w:sz w:val="28"/>
          <w:szCs w:val="28"/>
          <w:color w:val="auto"/>
        </w:rPr>
        <w:t>日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15:00</w:t>
      </w:r>
      <w:r>
        <w:rPr>
          <w:rFonts w:ascii="宋体" w:cs="宋体" w:eastAsia="宋体" w:hAnsi="宋体"/>
          <w:sz w:val="28"/>
          <w:szCs w:val="28"/>
          <w:color w:val="auto"/>
        </w:rPr>
        <w:t>。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130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建议考生不要在确认的最后一天提交审核材料，以免因审核不通</w:t>
      </w: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ind w:left="7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过没有充足的时间准备补充材料。</w:t>
      </w: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ind w:left="7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四、网上确认流程</w:t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ind w:left="1660" w:hanging="361"/>
        <w:spacing w:after="0" w:line="356" w:lineRule="exact"/>
        <w:tabs>
          <w:tab w:leader="none" w:pos="1660" w:val="left"/>
        </w:tabs>
        <w:numPr>
          <w:ilvl w:val="0"/>
          <w:numId w:val="2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考生凭在“研招网”网上报名系统的用户名及密码登录网上</w:t>
      </w:r>
    </w:p>
    <w:p>
      <w:pPr>
        <w:sectPr>
          <w:pgSz w:w="11900" w:h="16838" w:orient="portrait"/>
          <w:cols w:equalWidth="0" w:num="1">
            <w:col w:w="9600"/>
          </w:cols>
          <w:pgMar w:left="1060" w:top="1420" w:right="1246" w:bottom="1440" w:gutter="0" w:footer="0" w:header="0"/>
        </w:sectPr>
      </w:pPr>
    </w:p>
    <w:bookmarkStart w:id="3" w:name="page4"/>
    <w:bookmarkEnd w:id="3"/>
    <w:p>
      <w:pPr>
        <w:spacing w:after="0" w:line="143" w:lineRule="exact"/>
        <w:rPr>
          <w:sz w:val="20"/>
          <w:szCs w:val="20"/>
          <w:color w:val="auto"/>
        </w:rPr>
      </w:pPr>
    </w:p>
    <w:p>
      <w:pPr>
        <w:ind w:left="360"/>
        <w:spacing w:after="0" w:line="35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确认系统（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PC </w:t>
      </w:r>
      <w:r>
        <w:rPr>
          <w:rFonts w:ascii="宋体" w:cs="宋体" w:eastAsia="宋体" w:hAnsi="宋体"/>
          <w:sz w:val="28"/>
          <w:szCs w:val="28"/>
          <w:color w:val="auto"/>
        </w:rPr>
        <w:t>端网址：</w:t>
      </w:r>
      <w:r>
        <w:rPr>
          <w:rFonts w:ascii="Calibri" w:cs="Calibri" w:eastAsia="Calibri" w:hAnsi="Calibri"/>
          <w:sz w:val="28"/>
          <w:szCs w:val="28"/>
          <w:color w:val="auto"/>
        </w:rPr>
        <w:t>https://yz.chsi.com.cn/wsqr/stu</w:t>
      </w:r>
      <w:r>
        <w:rPr>
          <w:rFonts w:ascii="宋体" w:cs="宋体" w:eastAsia="宋体" w:hAnsi="宋体"/>
          <w:sz w:val="28"/>
          <w:szCs w:val="28"/>
          <w:color w:val="auto"/>
        </w:rPr>
        <w:t>；移动端待系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统开通后扫描下方二维码登陆）。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1932305</wp:posOffset>
            </wp:positionH>
            <wp:positionV relativeFrom="paragraph">
              <wp:posOffset>165735</wp:posOffset>
            </wp:positionV>
            <wp:extent cx="1850390" cy="18503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85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360" w:right="2426" w:firstLine="559"/>
        <w:spacing w:after="0" w:line="453" w:lineRule="exact"/>
        <w:tabs>
          <w:tab w:leader="none" w:pos="1272" w:val="left"/>
        </w:tabs>
        <w:numPr>
          <w:ilvl w:val="0"/>
          <w:numId w:val="3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请按照系统提示及要求完成网上确认手续。五、审核结果</w:t>
      </w:r>
    </w:p>
    <w:p>
      <w:pPr>
        <w:spacing w:after="0" w:line="313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jc w:val="both"/>
        <w:ind w:left="360" w:right="366" w:firstLine="559"/>
        <w:spacing w:after="0" w:line="545" w:lineRule="exact"/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网上确认审核工作有一定的滞后性，审核结果一般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48 </w:t>
      </w:r>
      <w:r>
        <w:rPr>
          <w:rFonts w:ascii="宋体" w:cs="宋体" w:eastAsia="宋体" w:hAnsi="宋体"/>
          <w:sz w:val="28"/>
          <w:szCs w:val="28"/>
          <w:color w:val="auto"/>
        </w:rPr>
        <w:t>小时内通过确认系统反馈（提交材料考生人数过多及特殊情况除外），请考生及时登录确认系统查询审核结果，同时，审核系统将通过短信和学信网站内信提醒考生。</w:t>
      </w:r>
    </w:p>
    <w:p>
      <w:pPr>
        <w:spacing w:after="0" w:line="347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360" w:right="366" w:firstLine="559"/>
        <w:spacing w:after="0" w:line="453" w:lineRule="exact"/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网上确认审核结果不实时同步至中国研招网网报信息中，审核结果以网上确认系统中提示为准。</w:t>
      </w:r>
    </w:p>
    <w:p>
      <w:pPr>
        <w:spacing w:after="0" w:line="305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360"/>
        <w:spacing w:after="0" w:line="320" w:lineRule="exact"/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六、其他事项</w:t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ind w:left="1280" w:hanging="361"/>
        <w:spacing w:after="0" w:line="356" w:lineRule="exact"/>
        <w:tabs>
          <w:tab w:leader="none" w:pos="1280" w:val="left"/>
        </w:tabs>
        <w:numPr>
          <w:ilvl w:val="0"/>
          <w:numId w:val="4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未交费考生信息为无效信息，不能进行网上信息确认。</w:t>
      </w:r>
    </w:p>
    <w:p>
      <w:pPr>
        <w:spacing w:after="0" w:line="342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360" w:right="366" w:firstLine="559"/>
        <w:spacing w:after="0" w:line="476" w:lineRule="exact"/>
        <w:tabs>
          <w:tab w:leader="none" w:pos="1277" w:val="left"/>
        </w:tabs>
        <w:numPr>
          <w:ilvl w:val="0"/>
          <w:numId w:val="4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因今年试行网上确认，考生不需再到现场。工作时间内，报考点接受考生关于网上确认的咨询，咨询电话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025-83786303</w:t>
      </w:r>
      <w:r>
        <w:rPr>
          <w:rFonts w:ascii="宋体" w:cs="宋体" w:eastAsia="宋体" w:hAnsi="宋体"/>
          <w:sz w:val="28"/>
          <w:szCs w:val="28"/>
          <w:color w:val="auto"/>
        </w:rPr>
        <w:t>。</w:t>
      </w:r>
    </w:p>
    <w:p>
      <w:pPr>
        <w:spacing w:after="0" w:line="297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jc w:val="both"/>
        <w:ind w:left="360" w:right="366" w:firstLine="559"/>
        <w:spacing w:after="0" w:line="509" w:lineRule="exact"/>
        <w:tabs>
          <w:tab w:leader="none" w:pos="1277" w:val="left"/>
        </w:tabs>
        <w:numPr>
          <w:ilvl w:val="0"/>
          <w:numId w:val="4"/>
        </w:numPr>
        <w:rPr>
          <w:rFonts w:ascii="Calibri" w:cs="Calibri" w:eastAsia="Calibri" w:hAnsi="Calibri"/>
          <w:sz w:val="27"/>
          <w:szCs w:val="27"/>
          <w:color w:val="auto"/>
        </w:rPr>
      </w:pPr>
      <w:r>
        <w:rPr>
          <w:rFonts w:ascii="宋体" w:cs="宋体" w:eastAsia="宋体" w:hAnsi="宋体"/>
          <w:sz w:val="27"/>
          <w:szCs w:val="27"/>
          <w:color w:val="auto"/>
        </w:rPr>
        <w:t>上传照片及图片要求：请不要化妆，不得佩戴眼镜、隐形眼镜、美瞳拍照；照明光线均匀，脸部不能发光，无高光、光斑，无阴影、红眼等；头发不得遮挡脸部或造成阴影，要露出五官；能如实地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bookmarkStart w:id="4" w:name="page5"/>
    <w:bookmarkEnd w:id="4"/>
    <w:p>
      <w:pPr>
        <w:spacing w:after="0" w:line="146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0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7"/>
          <w:szCs w:val="27"/>
          <w:color w:val="auto"/>
        </w:rPr>
        <w:t>反映本人近期相貌，照片内容要求真实有效，不得做任何修改（未经</w:t>
      </w:r>
    </w:p>
    <w:p>
      <w:pPr>
        <w:spacing w:after="0" w:line="313" w:lineRule="exact"/>
        <w:rPr>
          <w:sz w:val="20"/>
          <w:szCs w:val="20"/>
          <w:color w:val="auto"/>
        </w:rPr>
      </w:pPr>
    </w:p>
    <w:p>
      <w:pPr>
        <w:jc w:val="both"/>
        <w:ind w:left="360" w:right="366"/>
        <w:spacing w:after="0" w:line="520" w:lineRule="exact"/>
        <w:tabs>
          <w:tab w:leader="none" w:pos="710" w:val="left"/>
        </w:tabs>
        <w:numPr>
          <w:ilvl w:val="0"/>
          <w:numId w:val="5"/>
        </w:numPr>
        <w:rPr>
          <w:rFonts w:ascii="宋体" w:cs="宋体" w:eastAsia="宋体" w:hAnsi="宋体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 xml:space="preserve">PS </w:t>
      </w:r>
      <w:r>
        <w:rPr>
          <w:rFonts w:ascii="宋体" w:cs="宋体" w:eastAsia="宋体" w:hAnsi="宋体"/>
          <w:sz w:val="28"/>
          <w:szCs w:val="28"/>
          <w:color w:val="auto"/>
        </w:rPr>
        <w:t>等照片编辑软件处理，不得用照片翻拍）；其他材料照片或图片要求对焦准确，照片清晰不模糊，照片中文字可肉眼识别。请务必谨慎上传符合上述全部要求的照片，否则会影响审核。</w:t>
      </w:r>
    </w:p>
    <w:p>
      <w:pPr>
        <w:spacing w:after="0" w:line="314" w:lineRule="exact"/>
        <w:rPr>
          <w:rFonts w:ascii="宋体" w:cs="宋体" w:eastAsia="宋体" w:hAnsi="宋体"/>
          <w:sz w:val="28"/>
          <w:szCs w:val="28"/>
          <w:color w:val="auto"/>
        </w:rPr>
      </w:pPr>
    </w:p>
    <w:p>
      <w:pPr>
        <w:ind w:left="360" w:right="346" w:firstLine="559"/>
        <w:spacing w:after="0" w:line="467" w:lineRule="exact"/>
        <w:tabs>
          <w:tab w:leader="none" w:pos="1272" w:val="left"/>
        </w:tabs>
        <w:numPr>
          <w:ilvl w:val="1"/>
          <w:numId w:val="5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考生在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2019 </w:t>
      </w:r>
      <w:r>
        <w:rPr>
          <w:rFonts w:ascii="宋体" w:cs="宋体" w:eastAsia="宋体" w:hAnsi="宋体"/>
          <w:sz w:val="28"/>
          <w:szCs w:val="28"/>
          <w:color w:val="auto"/>
        </w:rPr>
        <w:t>年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12 </w:t>
      </w:r>
      <w:r>
        <w:rPr>
          <w:rFonts w:ascii="宋体" w:cs="宋体" w:eastAsia="宋体" w:hAnsi="宋体"/>
          <w:sz w:val="28"/>
          <w:szCs w:val="28"/>
          <w:color w:val="auto"/>
        </w:rPr>
        <w:t>月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14 </w:t>
      </w:r>
      <w:r>
        <w:rPr>
          <w:rFonts w:ascii="宋体" w:cs="宋体" w:eastAsia="宋体" w:hAnsi="宋体"/>
          <w:sz w:val="28"/>
          <w:szCs w:val="28"/>
          <w:color w:val="auto"/>
        </w:rPr>
        <w:t>日至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12 </w:t>
      </w:r>
      <w:r>
        <w:rPr>
          <w:rFonts w:ascii="宋体" w:cs="宋体" w:eastAsia="宋体" w:hAnsi="宋体"/>
          <w:sz w:val="28"/>
          <w:szCs w:val="28"/>
          <w:color w:val="auto"/>
        </w:rPr>
        <w:t>月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23 </w:t>
      </w:r>
      <w:r>
        <w:rPr>
          <w:rFonts w:ascii="宋体" w:cs="宋体" w:eastAsia="宋体" w:hAnsi="宋体"/>
          <w:sz w:val="28"/>
          <w:szCs w:val="28"/>
          <w:color w:val="auto"/>
        </w:rPr>
        <w:t>日期间，凭网报用户名和密码登录“研招网”自行下载打印准考证。</w:t>
      </w:r>
    </w:p>
    <w:p>
      <w:pPr>
        <w:spacing w:after="0" w:line="344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360" w:right="226" w:firstLine="559"/>
        <w:spacing w:after="0" w:line="575" w:lineRule="exact"/>
        <w:tabs>
          <w:tab w:leader="none" w:pos="1272" w:val="left"/>
        </w:tabs>
        <w:numPr>
          <w:ilvl w:val="1"/>
          <w:numId w:val="5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考生须确保填报及上传的所有信息的真实性，如有弄虚作假，一经发现，即取消其报名资格。因考生本人错误提交报考信息或填报虚假信息，导致后期不能考试、复试或录取的，后果由考生本人承担。经考生本人确认的报名信息任何时候不作修改，因考生本人未认真阅读相关报考条件及相关政策要求，以及网报信息误填、错填，导致不能现场确认、考试、复试、录取以及入学后不能进行学籍注册的，遗留问题由考生本人负责。</w:t>
      </w:r>
    </w:p>
    <w:p>
      <w:pPr>
        <w:spacing w:after="0" w:line="314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360" w:right="346" w:firstLine="559"/>
        <w:spacing w:after="0" w:line="468" w:lineRule="exact"/>
        <w:tabs>
          <w:tab w:leader="none" w:pos="1279" w:val="left"/>
        </w:tabs>
        <w:numPr>
          <w:ilvl w:val="1"/>
          <w:numId w:val="5"/>
        </w:numP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auto"/>
        </w:rPr>
        <w:t>报考我校但报考点选择不是河海大学（</w:t>
      </w: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3206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auto"/>
        </w:rPr>
        <w:t>）的考生，请按照对应报考点要求在规定时间内到指定地方完成确认工作。</w:t>
      </w:r>
    </w:p>
    <w:sectPr>
      <w:pgSz w:w="11900" w:h="16838" w:orient="portrait"/>
      <w:cols w:equalWidth="0" w:num="1">
        <w:col w:w="9026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="http://schemas.openxmlformats.org/wordprocessingml/2006/main">
  <w:abstractNum w:abstractNumId="0">
    <w:nsid w:val="6DF1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5AF1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41BB"/>
    <w:multiLevelType w:val="hybridMultilevel"/>
    <w:lvl w:ilvl="0">
      <w:lvlJc w:val="left"/>
      <w:lvlText w:val="%1."/>
      <w:numFmt w:val="decimal"/>
      <w:start w:val="2"/>
    </w:lvl>
  </w:abstractNum>
  <w:abstractNum w:abstractNumId="3">
    <w:nsid w:val="26E9"/>
    <w:multiLevelType w:val="hybridMultilevel"/>
    <w:lvl w:ilvl="0">
      <w:lvlJc w:val="left"/>
      <w:lvlText w:val="%1."/>
      <w:numFmt w:val="decimal"/>
      <w:start w:val="1"/>
    </w:lvl>
  </w:abstractNum>
  <w:abstractNum w:abstractNumId="4">
    <w:nsid w:val="1EB"/>
    <w:multiLevelType w:val="hybridMultilevel"/>
    <w:lvl w:ilvl="0">
      <w:lvlJc w:val="left"/>
      <w:lvlText w:val="过"/>
      <w:numFmt w:val="bullet"/>
      <w:start w:val="1"/>
    </w:lvl>
    <w:lvl w:ilvl="1">
      <w:lvlJc w:val="left"/>
      <w:lvlText w:val="%2."/>
      <w:numFmt w:val="decimal"/>
      <w:start w:val="4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2019-11-01T17:51:27Z</dcterms:created>
  <dcterms:modified xsi:type="dcterms:W3CDTF">2019-11-01T17:51:27Z</dcterms:modified>
</cp:coreProperties>
</file>