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4E" w:rsidRPr="0078433B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1F624E">
        <w:rPr>
          <w:rFonts w:hint="eastAsia"/>
          <w:sz w:val="28"/>
          <w:szCs w:val="28"/>
        </w:rPr>
        <w:t>212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1F624E">
        <w:rPr>
          <w:rFonts w:hint="eastAsia"/>
          <w:sz w:val="28"/>
          <w:szCs w:val="28"/>
        </w:rPr>
        <w:t>翻译硕士俄语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43092B"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:rsidR="00965C31" w:rsidRPr="00965C31" w:rsidRDefault="00965C31" w:rsidP="00965C31">
      <w:pPr>
        <w:snapToGrid w:val="0"/>
        <w:spacing w:line="360" w:lineRule="auto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考试内容：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1、词汇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掌握5000</w:t>
      </w:r>
      <w:r w:rsidRPr="00965C31">
        <w:rPr>
          <w:rFonts w:asciiTheme="minorEastAsia" w:hAnsiTheme="minorEastAsia"/>
          <w:color w:val="000000" w:themeColor="text1"/>
          <w:sz w:val="28"/>
          <w:szCs w:val="28"/>
        </w:rPr>
        <w:t>—</w:t>
      </w: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6000俄语词汇，较为正确地使用俄语积极词汇。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2、语法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掌握基本俄语语法，正确使用俄语语法，较为熟练地运用俄语基本语法谋篇造句，较为完整地用俄语表达自己思想。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3、阅读理解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运用所学俄语语法和所掌握的俄语词汇，阅读初级难度文章，理解文章主题思想，基本掌握文章内容。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4、俄汉互译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运用所学俄语知识，较为熟练地对所给材料进行俄汉互译。俄汉翻译要求在正确理解原文的基础上，用准确、较为流畅的汉语传递出原文内容。汉俄翻译要求俄语译文语法基本正确，基本符合俄语表述习惯。</w:t>
      </w:r>
    </w:p>
    <w:p w:rsidR="00965C31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5、写作</w:t>
      </w:r>
    </w:p>
    <w:p w:rsidR="003E3CEE" w:rsidRPr="00965C31" w:rsidRDefault="00965C31" w:rsidP="00965C31">
      <w:pPr>
        <w:snapToGrid w:val="0"/>
        <w:spacing w:line="360" w:lineRule="auto"/>
        <w:ind w:firstLineChars="200" w:firstLine="56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 w:rsidRPr="00965C31">
        <w:rPr>
          <w:rFonts w:asciiTheme="minorEastAsia" w:hAnsiTheme="minorEastAsia" w:hint="eastAsia"/>
          <w:color w:val="000000" w:themeColor="text1"/>
          <w:sz w:val="28"/>
          <w:szCs w:val="28"/>
        </w:rPr>
        <w:t>要求按照所给标题、字数规定，语法正确地、较完整地表达自己思想。</w:t>
      </w:r>
    </w:p>
    <w:sectPr w:rsidR="003E3CEE" w:rsidRPr="00965C31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8A" w:rsidRDefault="00555E8A" w:rsidP="00DA0110">
      <w:r>
        <w:separator/>
      </w:r>
    </w:p>
  </w:endnote>
  <w:endnote w:type="continuationSeparator" w:id="1">
    <w:p w:rsidR="00555E8A" w:rsidRDefault="00555E8A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8A" w:rsidRDefault="00555E8A" w:rsidP="00DA0110">
      <w:r>
        <w:separator/>
      </w:r>
    </w:p>
  </w:footnote>
  <w:footnote w:type="continuationSeparator" w:id="1">
    <w:p w:rsidR="00555E8A" w:rsidRDefault="00555E8A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F624E"/>
    <w:rsid w:val="00232963"/>
    <w:rsid w:val="002E0B63"/>
    <w:rsid w:val="002E6F80"/>
    <w:rsid w:val="0030510F"/>
    <w:rsid w:val="00381A2F"/>
    <w:rsid w:val="003E3CEE"/>
    <w:rsid w:val="0043092B"/>
    <w:rsid w:val="00555E8A"/>
    <w:rsid w:val="0071100E"/>
    <w:rsid w:val="0078433B"/>
    <w:rsid w:val="00871A99"/>
    <w:rsid w:val="00911ECF"/>
    <w:rsid w:val="009347AE"/>
    <w:rsid w:val="00965C31"/>
    <w:rsid w:val="009C15E4"/>
    <w:rsid w:val="009D2348"/>
    <w:rsid w:val="00A75314"/>
    <w:rsid w:val="00B84933"/>
    <w:rsid w:val="00D719E4"/>
    <w:rsid w:val="00DA0110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23</cp:revision>
  <dcterms:created xsi:type="dcterms:W3CDTF">2019-07-10T08:21:00Z</dcterms:created>
  <dcterms:modified xsi:type="dcterms:W3CDTF">2019-09-11T06:39:00Z</dcterms:modified>
</cp:coreProperties>
</file>