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1F" w:rsidRPr="00AC1457" w:rsidRDefault="00232963" w:rsidP="00AC1457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4B6DED">
        <w:rPr>
          <w:rFonts w:hint="eastAsia"/>
          <w:sz w:val="28"/>
          <w:szCs w:val="28"/>
        </w:rPr>
        <w:t>844</w:t>
      </w:r>
      <w:r w:rsidR="005D1725">
        <w:rPr>
          <w:rFonts w:hint="eastAsia"/>
          <w:sz w:val="28"/>
          <w:szCs w:val="28"/>
        </w:rPr>
        <w:t xml:space="preserve">                            </w:t>
      </w:r>
      <w:r w:rsidRPr="00232963">
        <w:rPr>
          <w:rFonts w:hint="eastAsia"/>
          <w:sz w:val="28"/>
          <w:szCs w:val="28"/>
        </w:rPr>
        <w:t>科目名称：</w:t>
      </w:r>
      <w:r w:rsidR="004B6DED">
        <w:rPr>
          <w:rFonts w:hint="eastAsia"/>
          <w:sz w:val="28"/>
          <w:szCs w:val="28"/>
        </w:rPr>
        <w:t>量子力学</w:t>
      </w:r>
    </w:p>
    <w:p w:rsidR="003E3CEE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4B6DED">
        <w:rPr>
          <w:rFonts w:hint="eastAsia"/>
          <w:sz w:val="28"/>
          <w:szCs w:val="28"/>
        </w:rPr>
        <w:t>1</w:t>
      </w:r>
      <w:r w:rsidR="0035552D">
        <w:rPr>
          <w:rFonts w:hint="eastAsia"/>
          <w:sz w:val="28"/>
          <w:szCs w:val="28"/>
        </w:rPr>
        <w:t>5</w:t>
      </w:r>
      <w:r w:rsidR="004B6DED"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</w:p>
    <w:p w:rsidR="00AC1457" w:rsidRPr="00232963" w:rsidRDefault="00AC1457">
      <w:pPr>
        <w:rPr>
          <w:sz w:val="28"/>
          <w:szCs w:val="28"/>
        </w:rPr>
      </w:pPr>
    </w:p>
    <w:p w:rsidR="004B6DED" w:rsidRPr="004B6DED" w:rsidRDefault="004B6DED" w:rsidP="004B6DED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量子物理学发展简史</w:t>
      </w:r>
      <w:r w:rsidR="00584DB1" w:rsidRPr="004B6DED">
        <w:rPr>
          <w:rFonts w:asciiTheme="minorHAnsi" w:eastAsiaTheme="minorEastAsia" w:hAnsiTheme="minorHAnsi" w:cstheme="minorBidi" w:hint="eastAsia"/>
          <w:sz w:val="28"/>
          <w:szCs w:val="28"/>
        </w:rPr>
        <w:t>，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包括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: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黑体辐射、光电效应、康普顿效应、原子光谱与原子结构</w:t>
      </w:r>
      <w:r w:rsidR="00584DB1" w:rsidRPr="004B6DED">
        <w:rPr>
          <w:rFonts w:asciiTheme="minorHAnsi" w:eastAsiaTheme="minorEastAsia" w:hAnsiTheme="minorHAnsi" w:cstheme="minorBidi" w:hint="eastAsia"/>
          <w:sz w:val="28"/>
          <w:szCs w:val="28"/>
        </w:rPr>
        <w:t>，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微观粒子的波波粒二象性、德布罗意假设及其实验验证。</w:t>
      </w:r>
    </w:p>
    <w:p w:rsidR="004B6DED" w:rsidRPr="004B6DED" w:rsidRDefault="004B6DED" w:rsidP="004B6DED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波函数和薛定谔方程，包括：波函数的统计解释、量子态的叠加原理、薛定谔方程、一维势场中粒子能量本征态、方势、谐振子。</w:t>
      </w:r>
    </w:p>
    <w:p w:rsidR="004B6DED" w:rsidRPr="004B6DED" w:rsidRDefault="004B6DED" w:rsidP="004B6DED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力学量的算符表示，包括：算符的运算规则，厄米算符、中心力场中粒子的运动、共同本征函数、带电粒子在外电磁场中的薛定谔方程，恒定均匀场中带电粒子运动、力学量的完全集合、对称性与守恒律。</w:t>
      </w:r>
    </w:p>
    <w:p w:rsidR="004B6DED" w:rsidRPr="004B6DED" w:rsidRDefault="004B6DED" w:rsidP="004B6DED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量子力学的矩阵形式及表示理论，包括：量子态的不同表象、幺正变换、力学量的矩阵表示、量子力学的矩阵形式、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Dirac</w:t>
      </w: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符号、绘景。</w:t>
      </w:r>
    </w:p>
    <w:p w:rsidR="004B6DED" w:rsidRPr="004B6DED" w:rsidRDefault="004B6DED" w:rsidP="004B6DED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量子力学中的近似方法，包括、定态微扰论、变分法、量子跃迁、光的吸收、受激辐射与自发辐射。</w:t>
      </w:r>
    </w:p>
    <w:p w:rsidR="003E3CEE" w:rsidRPr="00E66F1F" w:rsidRDefault="004B6DED" w:rsidP="00E66F1F">
      <w:pPr>
        <w:pStyle w:val="1"/>
        <w:numPr>
          <w:ilvl w:val="0"/>
          <w:numId w:val="1"/>
        </w:numPr>
        <w:spacing w:line="360" w:lineRule="auto"/>
        <w:ind w:firstLineChars="0"/>
        <w:rPr>
          <w:rFonts w:asciiTheme="minorHAnsi" w:eastAsiaTheme="minorEastAsia" w:hAnsiTheme="minorHAnsi" w:cstheme="minorBidi"/>
          <w:sz w:val="28"/>
          <w:szCs w:val="28"/>
        </w:rPr>
      </w:pPr>
      <w:r w:rsidRPr="004B6DED">
        <w:rPr>
          <w:rFonts w:asciiTheme="minorHAnsi" w:eastAsiaTheme="minorEastAsia" w:hAnsiTheme="minorHAnsi" w:cstheme="minorBidi" w:hint="eastAsia"/>
          <w:sz w:val="28"/>
          <w:szCs w:val="28"/>
        </w:rPr>
        <w:t>自旋与全同粒子，包括：电子自旋、泡利算符、总角动量耦合、全同粒子、交换不变性。</w:t>
      </w:r>
      <w:bookmarkStart w:id="0" w:name="_GoBack"/>
      <w:bookmarkEnd w:id="0"/>
    </w:p>
    <w:sectPr w:rsidR="003E3CEE" w:rsidRPr="00E66F1F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C22" w:rsidRDefault="00235C22" w:rsidP="00DA0110">
      <w:r>
        <w:separator/>
      </w:r>
    </w:p>
  </w:endnote>
  <w:endnote w:type="continuationSeparator" w:id="1">
    <w:p w:rsidR="00235C22" w:rsidRDefault="00235C22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C22" w:rsidRDefault="00235C22" w:rsidP="00DA0110">
      <w:r>
        <w:separator/>
      </w:r>
    </w:p>
  </w:footnote>
  <w:footnote w:type="continuationSeparator" w:id="1">
    <w:p w:rsidR="00235C22" w:rsidRDefault="00235C22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A572E"/>
    <w:multiLevelType w:val="multilevel"/>
    <w:tmpl w:val="724A5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50FCF"/>
    <w:rsid w:val="002232C5"/>
    <w:rsid w:val="00232963"/>
    <w:rsid w:val="00235C22"/>
    <w:rsid w:val="002E0B63"/>
    <w:rsid w:val="002E6F80"/>
    <w:rsid w:val="0030510F"/>
    <w:rsid w:val="0035552D"/>
    <w:rsid w:val="00381A2F"/>
    <w:rsid w:val="003E3CEE"/>
    <w:rsid w:val="00495AED"/>
    <w:rsid w:val="004B6DED"/>
    <w:rsid w:val="00584DB1"/>
    <w:rsid w:val="005D1725"/>
    <w:rsid w:val="0071100E"/>
    <w:rsid w:val="007A5AD1"/>
    <w:rsid w:val="00871A99"/>
    <w:rsid w:val="00911ECF"/>
    <w:rsid w:val="009347AE"/>
    <w:rsid w:val="009C15E4"/>
    <w:rsid w:val="009D2348"/>
    <w:rsid w:val="00A6290E"/>
    <w:rsid w:val="00AC1457"/>
    <w:rsid w:val="00BE3FC9"/>
    <w:rsid w:val="00C87E1A"/>
    <w:rsid w:val="00C9386E"/>
    <w:rsid w:val="00D35996"/>
    <w:rsid w:val="00D76A95"/>
    <w:rsid w:val="00D910E1"/>
    <w:rsid w:val="00DA0110"/>
    <w:rsid w:val="00E66F1F"/>
    <w:rsid w:val="00E947F3"/>
    <w:rsid w:val="00F0519D"/>
    <w:rsid w:val="00F42703"/>
    <w:rsid w:val="00F95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110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B6DED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19</cp:revision>
  <dcterms:created xsi:type="dcterms:W3CDTF">2019-07-10T08:21:00Z</dcterms:created>
  <dcterms:modified xsi:type="dcterms:W3CDTF">2019-09-16T00:54:00Z</dcterms:modified>
</cp:coreProperties>
</file>