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C2A" w:rsidRDefault="00616C2A" w:rsidP="001C338B">
      <w:pPr>
        <w:spacing w:line="40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/>
          <w:b/>
          <w:sz w:val="32"/>
          <w:szCs w:val="32"/>
        </w:rPr>
        <w:t>20</w:t>
      </w:r>
      <w:r w:rsidR="00BB0847">
        <w:rPr>
          <w:rFonts w:ascii="黑体" w:eastAsia="黑体" w:hint="eastAsia"/>
          <w:b/>
          <w:sz w:val="32"/>
          <w:szCs w:val="32"/>
        </w:rPr>
        <w:t>20</w:t>
      </w:r>
      <w:r>
        <w:rPr>
          <w:rFonts w:ascii="黑体" w:eastAsia="黑体" w:hint="eastAsia"/>
          <w:b/>
          <w:sz w:val="32"/>
          <w:szCs w:val="32"/>
        </w:rPr>
        <w:t>年宁波大学硕士</w:t>
      </w:r>
      <w:bookmarkStart w:id="0" w:name="_GoBack"/>
      <w:bookmarkEnd w:id="0"/>
      <w:r>
        <w:rPr>
          <w:rFonts w:ascii="黑体" w:eastAsia="黑体" w:hint="eastAsia"/>
          <w:b/>
          <w:sz w:val="32"/>
          <w:szCs w:val="32"/>
        </w:rPr>
        <w:t>研究生招生考试初试科目</w:t>
      </w:r>
      <w:r>
        <w:rPr>
          <w:rFonts w:ascii="黑体" w:eastAsia="黑体"/>
          <w:b/>
          <w:sz w:val="32"/>
          <w:szCs w:val="32"/>
        </w:rPr>
        <w:br/>
      </w:r>
      <w:r>
        <w:rPr>
          <w:rFonts w:ascii="黑体" w:eastAsia="黑体" w:hint="eastAsia"/>
          <w:b/>
          <w:sz w:val="32"/>
          <w:szCs w:val="32"/>
        </w:rPr>
        <w:t>考　试　大　纲</w:t>
      </w:r>
    </w:p>
    <w:p w:rsidR="00616C2A" w:rsidRDefault="00616C2A" w:rsidP="001C338B">
      <w:pPr>
        <w:spacing w:line="400" w:lineRule="exact"/>
        <w:jc w:val="center"/>
        <w:rPr>
          <w:rFonts w:ascii="黑体" w:eastAsia="黑体"/>
          <w:b/>
          <w:sz w:val="32"/>
          <w:szCs w:val="32"/>
        </w:rPr>
      </w:pPr>
    </w:p>
    <w:tbl>
      <w:tblPr>
        <w:tblW w:w="8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20"/>
        <w:gridCol w:w="6840"/>
      </w:tblGrid>
      <w:tr w:rsidR="00616C2A" w:rsidRPr="00F43264" w:rsidTr="00C25FAA">
        <w:trPr>
          <w:trHeight w:val="435"/>
        </w:trPr>
        <w:tc>
          <w:tcPr>
            <w:tcW w:w="1620" w:type="dxa"/>
            <w:vAlign w:val="bottom"/>
          </w:tcPr>
          <w:p w:rsidR="00616C2A" w:rsidRPr="00F43264" w:rsidRDefault="00616C2A" w:rsidP="00BB0847">
            <w:pPr>
              <w:spacing w:afterLines="15" w:after="46"/>
              <w:ind w:leftChars="-50" w:left="-105" w:rightChars="-50" w:right="-105"/>
              <w:rPr>
                <w:rFonts w:ascii="宋体" w:hAnsi="宋体"/>
                <w:b/>
                <w:szCs w:val="21"/>
              </w:rPr>
            </w:pPr>
            <w:r w:rsidRPr="00F43264">
              <w:rPr>
                <w:rFonts w:ascii="宋体" w:hAnsi="宋体" w:hint="eastAsia"/>
                <w:b/>
                <w:szCs w:val="21"/>
              </w:rPr>
              <w:t>科目代码、名称</w:t>
            </w:r>
            <w:r w:rsidRPr="00F43264">
              <w:rPr>
                <w:rFonts w:ascii="宋体" w:hAnsi="宋体"/>
                <w:b/>
                <w:szCs w:val="21"/>
              </w:rPr>
              <w:t>: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bottom"/>
          </w:tcPr>
          <w:p w:rsidR="00616C2A" w:rsidRPr="00F43264" w:rsidRDefault="00616C2A" w:rsidP="00BB0847">
            <w:pPr>
              <w:pStyle w:val="1"/>
              <w:spacing w:beforeLines="25" w:before="78" w:afterLines="10" w:after="31" w:line="240" w:lineRule="auto"/>
              <w:jc w:val="center"/>
              <w:rPr>
                <w:sz w:val="21"/>
                <w:szCs w:val="21"/>
              </w:rPr>
            </w:pPr>
            <w:r w:rsidRPr="00F43264">
              <w:rPr>
                <w:rFonts w:ascii="新宋体" w:eastAsia="新宋体" w:hAnsi="新宋体"/>
                <w:sz w:val="21"/>
                <w:szCs w:val="21"/>
              </w:rPr>
              <w:t>8</w:t>
            </w:r>
            <w:r>
              <w:rPr>
                <w:rFonts w:ascii="新宋体" w:eastAsia="新宋体" w:hAnsi="新宋体"/>
                <w:sz w:val="21"/>
                <w:szCs w:val="21"/>
              </w:rPr>
              <w:t>42</w:t>
            </w:r>
            <w:r w:rsidRPr="001C338B">
              <w:rPr>
                <w:rFonts w:ascii="宋体" w:hAnsi="宋体" w:hint="eastAsia"/>
                <w:sz w:val="21"/>
                <w:szCs w:val="21"/>
              </w:rPr>
              <w:t>地理</w:t>
            </w:r>
            <w:r w:rsidRPr="00F43264">
              <w:rPr>
                <w:rFonts w:ascii="宋体" w:hAnsi="宋体" w:hint="eastAsia"/>
                <w:sz w:val="21"/>
                <w:szCs w:val="21"/>
              </w:rPr>
              <w:t>教学论</w:t>
            </w:r>
          </w:p>
        </w:tc>
      </w:tr>
    </w:tbl>
    <w:p w:rsidR="00616C2A" w:rsidRDefault="00616C2A" w:rsidP="001C338B">
      <w:pPr>
        <w:pStyle w:val="10"/>
        <w:spacing w:line="360" w:lineRule="auto"/>
        <w:ind w:left="1080" w:firstLineChars="0" w:firstLine="0"/>
        <w:rPr>
          <w:rFonts w:ascii="新宋体" w:eastAsia="新宋体" w:hAnsi="新宋体"/>
          <w:szCs w:val="21"/>
        </w:rPr>
      </w:pPr>
    </w:p>
    <w:p w:rsidR="00616C2A" w:rsidRDefault="00616C2A" w:rsidP="0001245D">
      <w:pPr>
        <w:pStyle w:val="10"/>
        <w:spacing w:line="360" w:lineRule="auto"/>
        <w:ind w:firstLineChars="0" w:firstLine="0"/>
        <w:rPr>
          <w:rFonts w:ascii="新宋体" w:eastAsia="新宋体" w:hAnsi="新宋体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一、考试形式与试卷结构</w:t>
      </w:r>
    </w:p>
    <w:p w:rsidR="00616C2A" w:rsidRDefault="00616C2A" w:rsidP="00BB0847">
      <w:pPr>
        <w:pStyle w:val="10"/>
        <w:spacing w:line="360" w:lineRule="auto"/>
        <w:rPr>
          <w:rFonts w:ascii="新宋体" w:eastAsia="新宋体" w:hAnsi="新宋体"/>
          <w:szCs w:val="21"/>
        </w:rPr>
      </w:pPr>
      <w:r>
        <w:rPr>
          <w:rFonts w:hint="eastAsia"/>
          <w:szCs w:val="21"/>
        </w:rPr>
        <w:t>（一）试卷满分值及考试时间</w:t>
      </w:r>
    </w:p>
    <w:p w:rsidR="00616C2A" w:rsidRDefault="00616C2A" w:rsidP="00BB0847">
      <w:pPr>
        <w:pStyle w:val="10"/>
        <w:spacing w:line="360" w:lineRule="auto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本试卷满分为</w:t>
      </w:r>
      <w:r>
        <w:rPr>
          <w:rFonts w:ascii="新宋体" w:eastAsia="新宋体" w:hAnsi="新宋体"/>
          <w:szCs w:val="21"/>
        </w:rPr>
        <w:t>150</w:t>
      </w:r>
      <w:r>
        <w:rPr>
          <w:rFonts w:ascii="新宋体" w:eastAsia="新宋体" w:hAnsi="新宋体" w:hint="eastAsia"/>
          <w:szCs w:val="21"/>
        </w:rPr>
        <w:t>分，考试时间为</w:t>
      </w:r>
      <w:r>
        <w:rPr>
          <w:rFonts w:ascii="新宋体" w:eastAsia="新宋体" w:hAnsi="新宋体"/>
          <w:szCs w:val="21"/>
        </w:rPr>
        <w:t>180</w:t>
      </w:r>
      <w:r>
        <w:rPr>
          <w:rFonts w:ascii="新宋体" w:eastAsia="新宋体" w:hAnsi="新宋体" w:hint="eastAsia"/>
          <w:szCs w:val="21"/>
        </w:rPr>
        <w:t>分钟。</w:t>
      </w:r>
    </w:p>
    <w:p w:rsidR="00616C2A" w:rsidRDefault="00616C2A" w:rsidP="00BB0847">
      <w:pPr>
        <w:pStyle w:val="10"/>
        <w:spacing w:line="360" w:lineRule="auto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（二）答题方式</w:t>
      </w:r>
    </w:p>
    <w:p w:rsidR="00616C2A" w:rsidRDefault="00616C2A" w:rsidP="00BB0847">
      <w:pPr>
        <w:pStyle w:val="10"/>
        <w:spacing w:line="360" w:lineRule="auto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答题方式为闭卷、笔试。</w:t>
      </w:r>
    </w:p>
    <w:p w:rsidR="00616C2A" w:rsidRDefault="00616C2A" w:rsidP="00BB0847">
      <w:pPr>
        <w:pStyle w:val="10"/>
        <w:spacing w:line="360" w:lineRule="auto"/>
        <w:rPr>
          <w:rFonts w:ascii="新宋体" w:eastAsia="新宋体" w:hAnsi="新宋体"/>
          <w:szCs w:val="21"/>
        </w:rPr>
      </w:pPr>
      <w:r>
        <w:rPr>
          <w:rFonts w:ascii="新宋体" w:eastAsia="新宋体" w:hAnsi="新宋体" w:hint="eastAsia"/>
          <w:szCs w:val="21"/>
        </w:rPr>
        <w:t>（三）试卷题型结构</w:t>
      </w:r>
    </w:p>
    <w:p w:rsidR="00616C2A" w:rsidRDefault="00616C2A" w:rsidP="00BB0847">
      <w:pPr>
        <w:pStyle w:val="10"/>
        <w:spacing w:line="360" w:lineRule="auto"/>
        <w:rPr>
          <w:rFonts w:ascii="新宋体" w:eastAsia="新宋体" w:hAnsi="新宋体"/>
          <w:szCs w:val="21"/>
        </w:rPr>
      </w:pPr>
      <w:r>
        <w:rPr>
          <w:rFonts w:ascii="新宋体" w:eastAsia="新宋体" w:hAnsi="新宋体"/>
          <w:szCs w:val="21"/>
        </w:rPr>
        <w:t>1.</w:t>
      </w:r>
      <w:r w:rsidRPr="0001245D">
        <w:rPr>
          <w:rFonts w:ascii="新宋体" w:eastAsia="新宋体" w:hAnsi="新宋体"/>
          <w:szCs w:val="21"/>
        </w:rPr>
        <w:t xml:space="preserve"> </w:t>
      </w:r>
      <w:r w:rsidRPr="0001245D">
        <w:rPr>
          <w:rFonts w:ascii="新宋体" w:eastAsia="新宋体" w:hAnsi="新宋体" w:hint="eastAsia"/>
          <w:szCs w:val="21"/>
        </w:rPr>
        <w:t>名词解释</w:t>
      </w:r>
    </w:p>
    <w:p w:rsidR="00616C2A" w:rsidRDefault="00616C2A" w:rsidP="00BB0847">
      <w:pPr>
        <w:pStyle w:val="10"/>
        <w:spacing w:line="360" w:lineRule="auto"/>
        <w:rPr>
          <w:rFonts w:ascii="新宋体" w:eastAsia="新宋体" w:hAnsi="新宋体"/>
          <w:szCs w:val="21"/>
        </w:rPr>
      </w:pPr>
      <w:r>
        <w:rPr>
          <w:rFonts w:ascii="新宋体" w:eastAsia="新宋体" w:hAnsi="新宋体"/>
          <w:szCs w:val="21"/>
        </w:rPr>
        <w:t>2.</w:t>
      </w:r>
      <w:r>
        <w:rPr>
          <w:rFonts w:ascii="新宋体" w:eastAsia="新宋体" w:hAnsi="新宋体" w:hint="eastAsia"/>
          <w:szCs w:val="21"/>
        </w:rPr>
        <w:t>简答题</w:t>
      </w:r>
    </w:p>
    <w:p w:rsidR="00616C2A" w:rsidRDefault="00616C2A" w:rsidP="00BB0847">
      <w:pPr>
        <w:pStyle w:val="10"/>
        <w:spacing w:line="360" w:lineRule="auto"/>
        <w:rPr>
          <w:rFonts w:ascii="新宋体" w:eastAsia="新宋体" w:hAnsi="新宋体"/>
          <w:szCs w:val="21"/>
        </w:rPr>
      </w:pPr>
      <w:r>
        <w:rPr>
          <w:rFonts w:ascii="新宋体" w:eastAsia="新宋体" w:hAnsi="新宋体"/>
          <w:szCs w:val="21"/>
        </w:rPr>
        <w:t>3.</w:t>
      </w:r>
      <w:r>
        <w:rPr>
          <w:rFonts w:ascii="新宋体" w:eastAsia="新宋体" w:hAnsi="新宋体" w:hint="eastAsia"/>
          <w:szCs w:val="21"/>
        </w:rPr>
        <w:t>论述题</w:t>
      </w:r>
    </w:p>
    <w:p w:rsidR="00616C2A" w:rsidRDefault="00616C2A" w:rsidP="00BB0847">
      <w:pPr>
        <w:pStyle w:val="10"/>
        <w:spacing w:line="360" w:lineRule="auto"/>
        <w:rPr>
          <w:rFonts w:ascii="新宋体" w:eastAsia="新宋体" w:hAnsi="新宋体"/>
          <w:szCs w:val="21"/>
        </w:rPr>
      </w:pPr>
      <w:r>
        <w:rPr>
          <w:rFonts w:ascii="新宋体" w:eastAsia="新宋体" w:hAnsi="新宋体"/>
          <w:szCs w:val="21"/>
        </w:rPr>
        <w:t>4.</w:t>
      </w:r>
      <w:r>
        <w:rPr>
          <w:rFonts w:ascii="新宋体" w:eastAsia="新宋体" w:hAnsi="新宋体" w:hint="eastAsia"/>
          <w:szCs w:val="21"/>
        </w:rPr>
        <w:t>设计题</w:t>
      </w:r>
    </w:p>
    <w:p w:rsidR="00616C2A" w:rsidRPr="0001245D" w:rsidRDefault="00616C2A" w:rsidP="0001245D">
      <w:pPr>
        <w:spacing w:line="360" w:lineRule="auto"/>
        <w:ind w:left="660" w:firstLine="420"/>
        <w:rPr>
          <w:rFonts w:ascii="新宋体" w:eastAsia="新宋体" w:hAnsi="新宋体"/>
          <w:szCs w:val="21"/>
        </w:rPr>
      </w:pPr>
    </w:p>
    <w:p w:rsidR="00616C2A" w:rsidRDefault="00616C2A" w:rsidP="0001245D">
      <w:pPr>
        <w:pStyle w:val="Style1"/>
        <w:spacing w:line="360" w:lineRule="auto"/>
        <w:ind w:firstLineChars="0" w:firstLine="0"/>
        <w:rPr>
          <w:rFonts w:ascii="新宋体" w:eastAsia="新宋体" w:hAnsi="新宋体"/>
          <w:b/>
          <w:bCs/>
          <w:sz w:val="28"/>
          <w:szCs w:val="28"/>
        </w:rPr>
      </w:pPr>
      <w:r>
        <w:rPr>
          <w:rFonts w:ascii="新宋体" w:eastAsia="新宋体" w:hAnsi="新宋体" w:hint="eastAsia"/>
          <w:b/>
          <w:bCs/>
          <w:sz w:val="28"/>
          <w:szCs w:val="28"/>
        </w:rPr>
        <w:t>二、考查目标</w:t>
      </w:r>
    </w:p>
    <w:p w:rsidR="00616C2A" w:rsidRPr="0001245D" w:rsidRDefault="00616C2A" w:rsidP="00BB0847">
      <w:pPr>
        <w:pStyle w:val="10"/>
        <w:spacing w:line="360" w:lineRule="auto"/>
        <w:rPr>
          <w:rFonts w:ascii="新宋体" w:eastAsia="新宋体" w:hAnsi="新宋体"/>
          <w:szCs w:val="21"/>
        </w:rPr>
      </w:pPr>
      <w:r w:rsidRPr="0001245D">
        <w:rPr>
          <w:rFonts w:ascii="新宋体" w:eastAsia="新宋体" w:hAnsi="新宋体" w:hint="eastAsia"/>
          <w:szCs w:val="21"/>
        </w:rPr>
        <w:t>教育硕士专业学位入学考试《地理教学论》科目是专业硕士生入学必考的科目之一。考试目标是要求考生掌握地理教学论的基本概念、基本理论和基本技能</w:t>
      </w:r>
      <w:r w:rsidRPr="0001245D">
        <w:rPr>
          <w:rFonts w:ascii="新宋体" w:eastAsia="新宋体" w:hAnsi="新宋体"/>
          <w:szCs w:val="21"/>
        </w:rPr>
        <w:t>,</w:t>
      </w:r>
      <w:r w:rsidRPr="0001245D">
        <w:rPr>
          <w:rFonts w:ascii="新宋体" w:eastAsia="新宋体" w:hAnsi="新宋体" w:hint="eastAsia"/>
          <w:szCs w:val="21"/>
        </w:rPr>
        <w:t>能够运用有关基本知识分析和解决地理教学的基本问题</w:t>
      </w:r>
      <w:r w:rsidRPr="0001245D">
        <w:rPr>
          <w:rFonts w:ascii="新宋体" w:eastAsia="新宋体" w:hAnsi="新宋体"/>
          <w:szCs w:val="21"/>
        </w:rPr>
        <w:t>,</w:t>
      </w:r>
      <w:r w:rsidRPr="0001245D">
        <w:rPr>
          <w:rFonts w:ascii="新宋体" w:eastAsia="新宋体" w:hAnsi="新宋体" w:hint="eastAsia"/>
          <w:szCs w:val="21"/>
        </w:rPr>
        <w:t>具有较好的地理教学的实践能力，并具备初步的地理教学研究与创新能力。</w:t>
      </w:r>
    </w:p>
    <w:p w:rsidR="00616C2A" w:rsidRDefault="00616C2A" w:rsidP="0001245D">
      <w:pPr>
        <w:pStyle w:val="10"/>
        <w:spacing w:line="360" w:lineRule="auto"/>
        <w:ind w:firstLineChars="0" w:firstLine="0"/>
        <w:rPr>
          <w:rFonts w:ascii="新宋体" w:eastAsia="新宋体" w:hAnsi="新宋体"/>
          <w:b/>
          <w:bCs/>
          <w:sz w:val="28"/>
          <w:szCs w:val="28"/>
        </w:rPr>
      </w:pPr>
      <w:r>
        <w:rPr>
          <w:rFonts w:ascii="新宋体" w:eastAsia="新宋体" w:hAnsi="新宋体" w:hint="eastAsia"/>
          <w:b/>
          <w:bCs/>
          <w:sz w:val="28"/>
          <w:szCs w:val="28"/>
        </w:rPr>
        <w:t>三、考查范围</w:t>
      </w:r>
      <w:r>
        <w:rPr>
          <w:rFonts w:hint="eastAsia"/>
          <w:b/>
          <w:bCs/>
          <w:sz w:val="28"/>
          <w:szCs w:val="28"/>
        </w:rPr>
        <w:t>或考试内容概要</w:t>
      </w:r>
    </w:p>
    <w:p w:rsidR="00616C2A" w:rsidRPr="0001245D" w:rsidRDefault="00616C2A" w:rsidP="0001245D">
      <w:pPr>
        <w:adjustRightInd w:val="0"/>
        <w:snapToGrid w:val="0"/>
        <w:spacing w:line="360" w:lineRule="auto"/>
        <w:rPr>
          <w:rFonts w:ascii="新宋体" w:eastAsia="新宋体" w:hAnsi="新宋体"/>
          <w:szCs w:val="21"/>
        </w:rPr>
      </w:pPr>
      <w:r w:rsidRPr="0001245D">
        <w:rPr>
          <w:rFonts w:ascii="新宋体" w:eastAsia="新宋体" w:hAnsi="新宋体"/>
          <w:szCs w:val="21"/>
        </w:rPr>
        <w:t>1.</w:t>
      </w:r>
      <w:r w:rsidRPr="0001245D">
        <w:rPr>
          <w:rFonts w:ascii="新宋体" w:eastAsia="新宋体" w:hAnsi="新宋体" w:hint="eastAsia"/>
          <w:szCs w:val="21"/>
        </w:rPr>
        <w:t>地理教学论的学科发展；地理教学论的研究对象；地理教学论的发展基础与研究任务。</w:t>
      </w:r>
    </w:p>
    <w:p w:rsidR="00616C2A" w:rsidRPr="0001245D" w:rsidRDefault="00616C2A" w:rsidP="0001245D">
      <w:pPr>
        <w:adjustRightInd w:val="0"/>
        <w:snapToGrid w:val="0"/>
        <w:spacing w:line="360" w:lineRule="auto"/>
        <w:rPr>
          <w:rFonts w:ascii="新宋体" w:eastAsia="新宋体" w:hAnsi="新宋体"/>
          <w:szCs w:val="21"/>
        </w:rPr>
      </w:pPr>
      <w:r w:rsidRPr="0001245D">
        <w:rPr>
          <w:rFonts w:ascii="新宋体" w:eastAsia="新宋体" w:hAnsi="新宋体"/>
          <w:szCs w:val="21"/>
        </w:rPr>
        <w:t>2.</w:t>
      </w:r>
      <w:r w:rsidRPr="0001245D">
        <w:rPr>
          <w:rFonts w:ascii="新宋体" w:eastAsia="新宋体" w:hAnsi="新宋体" w:hint="eastAsia"/>
          <w:szCs w:val="21"/>
        </w:rPr>
        <w:t>国外中学地理课程发展；我国中学地理课程发展。</w:t>
      </w:r>
    </w:p>
    <w:p w:rsidR="00616C2A" w:rsidRPr="0001245D" w:rsidRDefault="00616C2A" w:rsidP="0001245D">
      <w:pPr>
        <w:adjustRightInd w:val="0"/>
        <w:snapToGrid w:val="0"/>
        <w:spacing w:line="360" w:lineRule="auto"/>
        <w:rPr>
          <w:rFonts w:ascii="新宋体" w:eastAsia="新宋体" w:hAnsi="新宋体"/>
          <w:szCs w:val="21"/>
        </w:rPr>
      </w:pPr>
      <w:r w:rsidRPr="0001245D">
        <w:rPr>
          <w:rFonts w:ascii="新宋体" w:eastAsia="新宋体" w:hAnsi="新宋体"/>
          <w:szCs w:val="21"/>
        </w:rPr>
        <w:t>3.</w:t>
      </w:r>
      <w:r w:rsidRPr="0001245D">
        <w:rPr>
          <w:rFonts w:ascii="新宋体" w:eastAsia="新宋体" w:hAnsi="新宋体" w:hint="eastAsia"/>
          <w:szCs w:val="21"/>
        </w:rPr>
        <w:t>地理课程的基础知识；地理课程标准的发展历程；地理课程改革的目标；地理新课程的基本结构。</w:t>
      </w:r>
    </w:p>
    <w:p w:rsidR="00616C2A" w:rsidRPr="0001245D" w:rsidRDefault="00616C2A" w:rsidP="0001245D">
      <w:pPr>
        <w:adjustRightInd w:val="0"/>
        <w:snapToGrid w:val="0"/>
        <w:spacing w:line="360" w:lineRule="auto"/>
        <w:rPr>
          <w:rFonts w:ascii="新宋体" w:eastAsia="新宋体" w:hAnsi="新宋体"/>
          <w:szCs w:val="21"/>
        </w:rPr>
      </w:pPr>
      <w:r w:rsidRPr="0001245D">
        <w:rPr>
          <w:rFonts w:ascii="新宋体" w:eastAsia="新宋体" w:hAnsi="新宋体"/>
          <w:szCs w:val="21"/>
        </w:rPr>
        <w:t>4.</w:t>
      </w:r>
      <w:r w:rsidRPr="0001245D">
        <w:rPr>
          <w:rFonts w:ascii="新宋体" w:eastAsia="新宋体" w:hAnsi="新宋体" w:hint="eastAsia"/>
          <w:szCs w:val="21"/>
        </w:rPr>
        <w:t>地理教材的设计；地理教材的编写；发展中的中外地理教材。</w:t>
      </w:r>
    </w:p>
    <w:p w:rsidR="00616C2A" w:rsidRPr="0001245D" w:rsidRDefault="00616C2A" w:rsidP="0001245D">
      <w:pPr>
        <w:adjustRightInd w:val="0"/>
        <w:snapToGrid w:val="0"/>
        <w:spacing w:line="360" w:lineRule="auto"/>
        <w:rPr>
          <w:rFonts w:ascii="新宋体" w:eastAsia="新宋体" w:hAnsi="新宋体"/>
          <w:szCs w:val="21"/>
        </w:rPr>
      </w:pPr>
      <w:r w:rsidRPr="0001245D">
        <w:rPr>
          <w:rFonts w:ascii="新宋体" w:eastAsia="新宋体" w:hAnsi="新宋体"/>
          <w:szCs w:val="21"/>
        </w:rPr>
        <w:t>5.</w:t>
      </w:r>
      <w:r w:rsidRPr="0001245D">
        <w:rPr>
          <w:rFonts w:ascii="新宋体" w:eastAsia="新宋体" w:hAnsi="新宋体" w:hint="eastAsia"/>
          <w:szCs w:val="21"/>
        </w:rPr>
        <w:t>地理教材分析；地理教材运用。</w:t>
      </w:r>
    </w:p>
    <w:p w:rsidR="00616C2A" w:rsidRPr="0001245D" w:rsidRDefault="00616C2A" w:rsidP="0001245D">
      <w:pPr>
        <w:adjustRightInd w:val="0"/>
        <w:snapToGrid w:val="0"/>
        <w:spacing w:line="360" w:lineRule="auto"/>
        <w:rPr>
          <w:rFonts w:ascii="新宋体" w:eastAsia="新宋体" w:hAnsi="新宋体"/>
          <w:szCs w:val="21"/>
        </w:rPr>
      </w:pPr>
      <w:r w:rsidRPr="0001245D">
        <w:rPr>
          <w:rFonts w:ascii="新宋体" w:eastAsia="新宋体" w:hAnsi="新宋体"/>
          <w:szCs w:val="21"/>
        </w:rPr>
        <w:t>6.</w:t>
      </w:r>
      <w:r w:rsidRPr="0001245D">
        <w:rPr>
          <w:rFonts w:ascii="新宋体" w:eastAsia="新宋体" w:hAnsi="新宋体" w:hint="eastAsia"/>
          <w:szCs w:val="21"/>
        </w:rPr>
        <w:t>地理教学设计概述；地理教学目标设计；地理教学方法选择；地理教学媒体选择；地理教学过程设计；说课。</w:t>
      </w:r>
    </w:p>
    <w:p w:rsidR="00616C2A" w:rsidRPr="0001245D" w:rsidRDefault="00616C2A" w:rsidP="0001245D">
      <w:pPr>
        <w:adjustRightInd w:val="0"/>
        <w:snapToGrid w:val="0"/>
        <w:spacing w:line="360" w:lineRule="auto"/>
        <w:rPr>
          <w:rFonts w:ascii="新宋体" w:eastAsia="新宋体" w:hAnsi="新宋体"/>
          <w:szCs w:val="21"/>
        </w:rPr>
      </w:pPr>
      <w:r w:rsidRPr="0001245D">
        <w:rPr>
          <w:rFonts w:ascii="新宋体" w:eastAsia="新宋体" w:hAnsi="新宋体"/>
          <w:szCs w:val="21"/>
        </w:rPr>
        <w:lastRenderedPageBreak/>
        <w:t>7.</w:t>
      </w:r>
      <w:r w:rsidRPr="0001245D">
        <w:rPr>
          <w:rFonts w:ascii="新宋体" w:eastAsia="新宋体" w:hAnsi="新宋体" w:hint="eastAsia"/>
          <w:szCs w:val="21"/>
        </w:rPr>
        <w:t>地理教学评价概述；地理学习质量评价；地理教师授课质量评价。</w:t>
      </w:r>
    </w:p>
    <w:p w:rsidR="00616C2A" w:rsidRPr="0001245D" w:rsidRDefault="00616C2A" w:rsidP="0001245D">
      <w:pPr>
        <w:adjustRightInd w:val="0"/>
        <w:snapToGrid w:val="0"/>
        <w:spacing w:line="360" w:lineRule="auto"/>
        <w:rPr>
          <w:rFonts w:ascii="新宋体" w:eastAsia="新宋体" w:hAnsi="新宋体"/>
          <w:szCs w:val="21"/>
        </w:rPr>
      </w:pPr>
      <w:r w:rsidRPr="0001245D">
        <w:rPr>
          <w:rFonts w:ascii="新宋体" w:eastAsia="新宋体" w:hAnsi="新宋体"/>
          <w:szCs w:val="21"/>
        </w:rPr>
        <w:t>8.</w:t>
      </w:r>
      <w:r w:rsidRPr="0001245D">
        <w:rPr>
          <w:rFonts w:ascii="新宋体" w:eastAsia="新宋体" w:hAnsi="新宋体" w:hint="eastAsia"/>
          <w:szCs w:val="21"/>
        </w:rPr>
        <w:t>地理教学管理概述；地理教学管理的实施；我国的地理教研制度。</w:t>
      </w:r>
    </w:p>
    <w:p w:rsidR="00616C2A" w:rsidRPr="0001245D" w:rsidRDefault="00616C2A" w:rsidP="0001245D">
      <w:pPr>
        <w:adjustRightInd w:val="0"/>
        <w:snapToGrid w:val="0"/>
        <w:spacing w:line="360" w:lineRule="auto"/>
        <w:rPr>
          <w:rFonts w:ascii="新宋体" w:eastAsia="新宋体" w:hAnsi="新宋体"/>
          <w:szCs w:val="21"/>
        </w:rPr>
      </w:pPr>
      <w:r w:rsidRPr="0001245D">
        <w:rPr>
          <w:rFonts w:ascii="新宋体" w:eastAsia="新宋体" w:hAnsi="新宋体"/>
          <w:szCs w:val="21"/>
        </w:rPr>
        <w:t>9.</w:t>
      </w:r>
      <w:r w:rsidRPr="0001245D">
        <w:rPr>
          <w:rFonts w:ascii="新宋体" w:eastAsia="新宋体" w:hAnsi="新宋体" w:hint="eastAsia"/>
          <w:szCs w:val="21"/>
        </w:rPr>
        <w:t>地理教学环境概论；地理课外教学环境；信息技术支持下的地理教学环境。</w:t>
      </w:r>
    </w:p>
    <w:p w:rsidR="00616C2A" w:rsidRPr="0001245D" w:rsidRDefault="00616C2A" w:rsidP="0001245D">
      <w:pPr>
        <w:spacing w:line="360" w:lineRule="auto"/>
        <w:rPr>
          <w:rFonts w:ascii="新宋体" w:eastAsia="新宋体" w:hAnsi="新宋体"/>
          <w:szCs w:val="21"/>
        </w:rPr>
      </w:pPr>
    </w:p>
    <w:p w:rsidR="00616C2A" w:rsidRDefault="00616C2A" w:rsidP="00BB0847">
      <w:pPr>
        <w:spacing w:beforeLines="10" w:before="31" w:afterLines="10" w:after="31" w:line="360" w:lineRule="auto"/>
        <w:ind w:leftChars="200" w:left="420"/>
        <w:rPr>
          <w:sz w:val="24"/>
        </w:rPr>
      </w:pPr>
      <w:r>
        <w:rPr>
          <w:rFonts w:hint="eastAsia"/>
          <w:b/>
          <w:sz w:val="24"/>
        </w:rPr>
        <w:t>参考教材或主要参考书</w:t>
      </w:r>
      <w:r>
        <w:rPr>
          <w:rFonts w:hint="eastAsia"/>
          <w:sz w:val="24"/>
        </w:rPr>
        <w:t>：</w:t>
      </w:r>
    </w:p>
    <w:p w:rsidR="00616C2A" w:rsidRPr="0001245D" w:rsidRDefault="00616C2A" w:rsidP="0001245D">
      <w:pPr>
        <w:adjustRightInd w:val="0"/>
        <w:snapToGrid w:val="0"/>
        <w:spacing w:line="360" w:lineRule="auto"/>
        <w:rPr>
          <w:rFonts w:ascii="新宋体" w:eastAsia="新宋体" w:hAnsi="新宋体"/>
          <w:szCs w:val="21"/>
        </w:rPr>
      </w:pPr>
      <w:r w:rsidRPr="0001245D">
        <w:rPr>
          <w:rFonts w:ascii="新宋体" w:eastAsia="新宋体" w:hAnsi="新宋体"/>
          <w:szCs w:val="21"/>
        </w:rPr>
        <w:t xml:space="preserve">1. </w:t>
      </w:r>
      <w:r w:rsidRPr="0001245D">
        <w:rPr>
          <w:rFonts w:ascii="新宋体" w:eastAsia="新宋体" w:hAnsi="新宋体" w:hint="eastAsia"/>
          <w:szCs w:val="21"/>
        </w:rPr>
        <w:t>《新理念地理教学论》，李家清主编，北京大学出版社（</w:t>
      </w:r>
      <w:r w:rsidRPr="0001245D">
        <w:rPr>
          <w:rFonts w:ascii="新宋体" w:eastAsia="新宋体" w:hAnsi="新宋体"/>
          <w:szCs w:val="21"/>
        </w:rPr>
        <w:t>2009</w:t>
      </w:r>
      <w:r w:rsidRPr="0001245D">
        <w:rPr>
          <w:rFonts w:ascii="新宋体" w:eastAsia="新宋体" w:hAnsi="新宋体" w:hint="eastAsia"/>
          <w:szCs w:val="21"/>
        </w:rPr>
        <w:t>）</w:t>
      </w:r>
    </w:p>
    <w:p w:rsidR="00616C2A" w:rsidRPr="0001245D" w:rsidRDefault="00616C2A" w:rsidP="0001245D">
      <w:pPr>
        <w:adjustRightInd w:val="0"/>
        <w:snapToGrid w:val="0"/>
        <w:spacing w:line="360" w:lineRule="auto"/>
        <w:rPr>
          <w:rFonts w:ascii="新宋体" w:eastAsia="新宋体" w:hAnsi="新宋体"/>
          <w:szCs w:val="21"/>
        </w:rPr>
      </w:pPr>
      <w:r w:rsidRPr="0001245D">
        <w:rPr>
          <w:rFonts w:ascii="新宋体" w:eastAsia="新宋体" w:hAnsi="新宋体"/>
          <w:szCs w:val="21"/>
        </w:rPr>
        <w:t xml:space="preserve">2. </w:t>
      </w:r>
      <w:r w:rsidRPr="0001245D">
        <w:rPr>
          <w:rFonts w:ascii="新宋体" w:eastAsia="新宋体" w:hAnsi="新宋体" w:hint="eastAsia"/>
          <w:szCs w:val="21"/>
        </w:rPr>
        <w:t>《新编地理教学论》，陈澄主编，华东师范大学出版社（</w:t>
      </w:r>
      <w:r w:rsidRPr="0001245D">
        <w:rPr>
          <w:rFonts w:ascii="新宋体" w:eastAsia="新宋体" w:hAnsi="新宋体"/>
          <w:szCs w:val="21"/>
        </w:rPr>
        <w:t>2007</w:t>
      </w:r>
      <w:r w:rsidRPr="0001245D">
        <w:rPr>
          <w:rFonts w:ascii="新宋体" w:eastAsia="新宋体" w:hAnsi="新宋体" w:hint="eastAsia"/>
          <w:szCs w:val="21"/>
        </w:rPr>
        <w:t>）</w:t>
      </w:r>
    </w:p>
    <w:sectPr w:rsidR="00616C2A" w:rsidRPr="0001245D" w:rsidSect="008D07A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C2A" w:rsidRDefault="00616C2A" w:rsidP="00FE4C94">
      <w:r>
        <w:separator/>
      </w:r>
    </w:p>
  </w:endnote>
  <w:endnote w:type="continuationSeparator" w:id="0">
    <w:p w:rsidR="00616C2A" w:rsidRDefault="00616C2A" w:rsidP="00FE4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C2A" w:rsidRDefault="00616C2A" w:rsidP="00FE4C94">
      <w:r>
        <w:separator/>
      </w:r>
    </w:p>
  </w:footnote>
  <w:footnote w:type="continuationSeparator" w:id="0">
    <w:p w:rsidR="00616C2A" w:rsidRDefault="00616C2A" w:rsidP="00FE4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A0F4E"/>
    <w:multiLevelType w:val="singleLevel"/>
    <w:tmpl w:val="594A0F4E"/>
    <w:lvl w:ilvl="0">
      <w:start w:val="7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22F4C"/>
    <w:rsid w:val="0001245D"/>
    <w:rsid w:val="0008372E"/>
    <w:rsid w:val="00133B81"/>
    <w:rsid w:val="001C338B"/>
    <w:rsid w:val="003050FE"/>
    <w:rsid w:val="00363CE1"/>
    <w:rsid w:val="003F5AE2"/>
    <w:rsid w:val="00400BF0"/>
    <w:rsid w:val="004B2E9F"/>
    <w:rsid w:val="004C3F08"/>
    <w:rsid w:val="004D4664"/>
    <w:rsid w:val="004D69A8"/>
    <w:rsid w:val="00595087"/>
    <w:rsid w:val="005B67C3"/>
    <w:rsid w:val="00616C2A"/>
    <w:rsid w:val="006F589F"/>
    <w:rsid w:val="00765BFF"/>
    <w:rsid w:val="00885177"/>
    <w:rsid w:val="00891E36"/>
    <w:rsid w:val="00894985"/>
    <w:rsid w:val="008D07A9"/>
    <w:rsid w:val="009A4ABB"/>
    <w:rsid w:val="00A6727E"/>
    <w:rsid w:val="00AB0A68"/>
    <w:rsid w:val="00B92BA3"/>
    <w:rsid w:val="00BB0847"/>
    <w:rsid w:val="00C22F4C"/>
    <w:rsid w:val="00C25FAA"/>
    <w:rsid w:val="00D74EC6"/>
    <w:rsid w:val="00EE4EA0"/>
    <w:rsid w:val="00F43264"/>
    <w:rsid w:val="00FE4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F4C"/>
    <w:pPr>
      <w:widowControl w:val="0"/>
      <w:jc w:val="both"/>
    </w:pPr>
    <w:rPr>
      <w:rFonts w:ascii="Times New Roman" w:hAnsi="Times New Roman"/>
      <w:szCs w:val="24"/>
    </w:rPr>
  </w:style>
  <w:style w:type="paragraph" w:styleId="1">
    <w:name w:val="heading 1"/>
    <w:basedOn w:val="a"/>
    <w:next w:val="a"/>
    <w:link w:val="1Char"/>
    <w:uiPriority w:val="99"/>
    <w:qFormat/>
    <w:locked/>
    <w:rsid w:val="001C338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43D2F"/>
    <w:rPr>
      <w:rFonts w:ascii="Times New Roman" w:hAnsi="Times New Roman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C22F4C"/>
    <w:rPr>
      <w:rFonts w:cs="Times New Roman"/>
      <w:b/>
    </w:rPr>
  </w:style>
  <w:style w:type="paragraph" w:styleId="a4">
    <w:name w:val="List Paragraph"/>
    <w:basedOn w:val="a"/>
    <w:uiPriority w:val="99"/>
    <w:qFormat/>
    <w:rsid w:val="00C22F4C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rsid w:val="00FE4C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locked/>
    <w:rsid w:val="00FE4C94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rsid w:val="00FE4C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locked/>
    <w:rsid w:val="00FE4C94"/>
    <w:rPr>
      <w:rFonts w:ascii="Times New Roman" w:eastAsia="宋体" w:hAnsi="Times New Roman" w:cs="Times New Roman"/>
      <w:sz w:val="18"/>
      <w:szCs w:val="18"/>
    </w:rPr>
  </w:style>
  <w:style w:type="paragraph" w:customStyle="1" w:styleId="10">
    <w:name w:val="列出段落1"/>
    <w:basedOn w:val="a"/>
    <w:uiPriority w:val="99"/>
    <w:rsid w:val="001C338B"/>
    <w:pPr>
      <w:ind w:firstLineChars="200" w:firstLine="420"/>
    </w:pPr>
  </w:style>
  <w:style w:type="paragraph" w:customStyle="1" w:styleId="Style1">
    <w:name w:val="_Style 1"/>
    <w:basedOn w:val="a"/>
    <w:uiPriority w:val="99"/>
    <w:rsid w:val="0001245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</dc:creator>
  <cp:keywords/>
  <dc:description/>
  <cp:lastModifiedBy>User</cp:lastModifiedBy>
  <cp:revision>5</cp:revision>
  <dcterms:created xsi:type="dcterms:W3CDTF">2018-06-14T01:16:00Z</dcterms:created>
  <dcterms:modified xsi:type="dcterms:W3CDTF">2019-07-09T07:07:00Z</dcterms:modified>
</cp:coreProperties>
</file>