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outlineLvl w:val="0"/>
        <w:rPr>
          <w:rFonts w:asci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东北林业大学</w:t>
      </w:r>
    </w:p>
    <w:p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20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宋体" w:hAnsi="宋体" w:cs="宋体"/>
          <w:b/>
          <w:bCs/>
          <w:sz w:val="32"/>
          <w:szCs w:val="32"/>
        </w:rPr>
        <w:t>年研究生入学考试自命题科目考试大纲</w:t>
      </w:r>
    </w:p>
    <w:p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>
      <w:pPr>
        <w:adjustRightInd w:val="0"/>
        <w:snapToGrid w:val="0"/>
        <w:rPr>
          <w:rFonts w:ascii="宋体" w:hAnsi="宋体"/>
          <w:sz w:val="28"/>
        </w:rPr>
      </w:pPr>
      <w:r>
        <w:rPr>
          <w:rFonts w:hint="eastAsia" w:ascii="宋体" w:hAnsi="宋体"/>
          <w:b/>
          <w:sz w:val="24"/>
        </w:rPr>
        <w:t>考试科目代码：</w:t>
      </w:r>
      <w:r>
        <w:rPr>
          <w:rFonts w:hint="eastAsia" w:ascii="宋体" w:hAnsi="宋体"/>
          <w:b/>
          <w:sz w:val="24"/>
          <w:lang w:val="en-US" w:eastAsia="zh-CN"/>
        </w:rPr>
        <w:t xml:space="preserve">        </w:t>
      </w:r>
      <w:r>
        <w:rPr>
          <w:rFonts w:hint="eastAsia" w:ascii="宋体" w:hAnsi="宋体"/>
          <w:b/>
          <w:sz w:val="24"/>
        </w:rPr>
        <w:t xml:space="preserve">   </w:t>
      </w:r>
      <w:r>
        <w:rPr>
          <w:rFonts w:hint="eastAsia" w:ascii="宋体" w:hAnsi="宋体"/>
          <w:b/>
          <w:sz w:val="24"/>
          <w:lang w:val="en-US" w:eastAsia="zh-CN"/>
        </w:rPr>
        <w:t xml:space="preserve">   </w:t>
      </w:r>
      <w:r>
        <w:rPr>
          <w:rFonts w:hint="eastAsia" w:ascii="宋体" w:hAnsi="宋体"/>
          <w:b/>
          <w:sz w:val="24"/>
        </w:rPr>
        <w:t xml:space="preserve">考试科目名称: 机械制造基础 </w:t>
      </w:r>
      <w:r>
        <w:rPr>
          <w:rFonts w:hint="eastAsia" w:ascii="宋体" w:hAnsi="宋体"/>
          <w:b/>
          <w:sz w:val="24"/>
          <w:lang w:val="en-US" w:eastAsia="zh-CN"/>
        </w:rPr>
        <w:t>(含金属工艺学)</w:t>
      </w:r>
      <w:r>
        <w:rPr>
          <w:rFonts w:hint="eastAsia" w:ascii="宋体" w:hAnsi="宋体"/>
          <w:b/>
          <w:sz w:val="24"/>
        </w:rPr>
        <w:t xml:space="preserve">   </w:t>
      </w:r>
      <w:r>
        <w:rPr>
          <w:rFonts w:hint="eastAsia" w:ascii="宋体" w:hAnsi="宋体"/>
          <w:b/>
          <w:sz w:val="28"/>
        </w:rPr>
        <w:t xml:space="preserve">        </w:t>
      </w:r>
    </w:p>
    <w:tbl>
      <w:tblPr>
        <w:tblStyle w:val="3"/>
        <w:tblW w:w="918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考试内容范围: 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工程材料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要求考生熟练掌握金属材料力学性能。</w:t>
            </w:r>
            <w:bookmarkStart w:id="0" w:name="_GoBack"/>
            <w:bookmarkEnd w:id="0"/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要求考生熟练掌握典型铁碳合金相图。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要求考生熟练掌握钢的热处理原理与方法。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要求考生掌握碳钢与合金钢牌号、性能特点及用途。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 xml:space="preserve">要求考生了解铸铁、有色金属和其他非金属材料的性能与用途。 </w:t>
            </w:r>
          </w:p>
          <w:p>
            <w:pPr>
              <w:spacing w:line="380" w:lineRule="exact"/>
              <w:ind w:left="420"/>
            </w:pPr>
          </w:p>
          <w:p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热加工部分</w:t>
            </w:r>
          </w:p>
          <w:p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要求考生熟练掌握铸造、锻压与焊接工艺基础。</w:t>
            </w:r>
          </w:p>
          <w:p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要求考生熟练掌握典型铸造、锻压与焊接方法和工艺设计。</w:t>
            </w:r>
          </w:p>
          <w:p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要求考生掌握铸件、锻压件和焊接件的结构工艺性问题。</w:t>
            </w:r>
          </w:p>
          <w:p>
            <w:pPr>
              <w:spacing w:line="380" w:lineRule="exact"/>
            </w:pPr>
          </w:p>
          <w:p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金属切削加工部分</w:t>
            </w:r>
          </w:p>
          <w:p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要求考生金属切削加工基础，包括切削运动、刀具材料、刀具切削部分的几何角度、金属切削过程的各种现象等。</w:t>
            </w:r>
          </w:p>
          <w:p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要求考生掌握机械零件表面加工知识，含外圆加工、内圆加工、平面加工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及各表面的加工方案</w:t>
            </w:r>
            <w:r>
              <w:rPr>
                <w:rFonts w:hint="eastAsia"/>
              </w:rPr>
              <w:t>。</w:t>
            </w:r>
          </w:p>
          <w:p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要求考生了解特种加工技术和先进制造技术。</w:t>
            </w:r>
          </w:p>
          <w:p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要求考生熟练掌握工艺过程与工艺规程，会编制典型零件的机械加工工艺规程。</w:t>
            </w:r>
          </w:p>
          <w:p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  <w:lang w:val="en-US" w:eastAsia="zh-CN"/>
              </w:rPr>
              <w:t>要求</w:t>
            </w:r>
            <w:r>
              <w:rPr>
                <w:rFonts w:hint="eastAsia"/>
              </w:rPr>
              <w:t>考生</w:t>
            </w:r>
            <w:r>
              <w:rPr>
                <w:rFonts w:hint="eastAsia"/>
                <w:lang w:val="en-US" w:eastAsia="zh-CN"/>
              </w:rPr>
              <w:t>掌握切削加工</w:t>
            </w:r>
            <w:r>
              <w:rPr>
                <w:rFonts w:hint="eastAsia"/>
              </w:rPr>
              <w:t>结构工艺性问题。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考试总分：1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</w:rPr>
              <w:t>0分     考试时间：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小时    考试方式：笔试</w:t>
            </w:r>
          </w:p>
          <w:p>
            <w:pPr>
              <w:pStyle w:val="2"/>
              <w:ind w:firstLine="1320" w:firstLineChars="550"/>
              <w:rPr>
                <w:rFonts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参考书目：</w:t>
            </w:r>
            <w:r>
              <w:rPr>
                <w:rFonts w:hint="eastAsia"/>
              </w:rPr>
              <w:t>侯书林，朱海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机械制造基础（上、下册）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北京大学出版社出版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2011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02</w:t>
            </w:r>
          </w:p>
        </w:tc>
      </w:tr>
    </w:tbl>
    <w:p>
      <w:pPr>
        <w:ind w:firstLine="42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 w:tentative="0">
      <w:start w:val="1"/>
      <w:numFmt w:val="decimal"/>
      <w:lvlText w:val="%1．"/>
      <w:lvlJc w:val="left"/>
      <w:pPr>
        <w:tabs>
          <w:tab w:val="left" w:pos="1031"/>
        </w:tabs>
        <w:ind w:left="1031" w:hanging="315"/>
      </w:pPr>
    </w:lvl>
  </w:abstractNum>
  <w:abstractNum w:abstractNumId="1">
    <w:nsid w:val="00000004"/>
    <w:multiLevelType w:val="singleLevel"/>
    <w:tmpl w:val="00000004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</w:abstractNum>
  <w:abstractNum w:abstractNumId="2">
    <w:nsid w:val="00000006"/>
    <w:multiLevelType w:val="singleLevel"/>
    <w:tmpl w:val="00000006"/>
    <w:lvl w:ilvl="0" w:tentative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3">
    <w:nsid w:val="70BB065F"/>
    <w:multiLevelType w:val="singleLevel"/>
    <w:tmpl w:val="70BB065F"/>
    <w:lvl w:ilvl="0" w:tentative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549D2"/>
    <w:rsid w:val="000A0A68"/>
    <w:rsid w:val="00187956"/>
    <w:rsid w:val="00214014"/>
    <w:rsid w:val="00371816"/>
    <w:rsid w:val="003F3498"/>
    <w:rsid w:val="005549D2"/>
    <w:rsid w:val="00793472"/>
    <w:rsid w:val="00A47BA7"/>
    <w:rsid w:val="00BD3AF3"/>
    <w:rsid w:val="00C9508A"/>
    <w:rsid w:val="00DE5575"/>
    <w:rsid w:val="0E000A89"/>
    <w:rsid w:val="3E234D78"/>
    <w:rsid w:val="46775BF4"/>
    <w:rsid w:val="471B4ABE"/>
    <w:rsid w:val="499B3198"/>
    <w:rsid w:val="4C120F63"/>
    <w:rsid w:val="5C3C1543"/>
    <w:rsid w:val="77E3182D"/>
    <w:rsid w:val="7A323764"/>
    <w:rsid w:val="7CC07E45"/>
    <w:rsid w:val="7D543B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0" w:firstLineChar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link w:val="6"/>
    <w:qFormat/>
    <w:uiPriority w:val="0"/>
    <w:rPr>
      <w:rFonts w:ascii="宋体"/>
      <w:sz w:val="24"/>
      <w:szCs w:val="20"/>
    </w:r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customStyle="1" w:styleId="6">
    <w:name w:val="正文文本 2 Char"/>
    <w:basedOn w:val="4"/>
    <w:link w:val="2"/>
    <w:qFormat/>
    <w:uiPriority w:val="0"/>
    <w:rPr>
      <w:rFonts w:ascii="宋体" w:hAnsi="Times New Roman" w:eastAsia="宋体" w:cs="Times New Roman"/>
      <w:sz w:val="24"/>
      <w:szCs w:val="20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80</Words>
  <Characters>457</Characters>
  <Lines>3</Lines>
  <Paragraphs>1</Paragraphs>
  <TotalTime>1</TotalTime>
  <ScaleCrop>false</ScaleCrop>
  <LinksUpToDate>false</LinksUpToDate>
  <CharactersWithSpaces>536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2017-09-05T05:32:00Z</dcterms:created>
  <dc:creator>Administrator</dc:creator>
  <cp:lastModifiedBy>崔崔</cp:lastModifiedBy>
  <dcterms:modified xsi:type="dcterms:W3CDTF">2020-03-02T14:46:44Z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