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6105BB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63777C">
        <w:rPr>
          <w:rFonts w:ascii="宋体" w:hAnsi="宋体" w:cs="宋体" w:hint="eastAsia"/>
          <w:b/>
          <w:bCs/>
          <w:sz w:val="24"/>
          <w:szCs w:val="24"/>
        </w:rPr>
        <w:t>生物统计</w:t>
      </w:r>
      <w:r w:rsidR="00721D73">
        <w:rPr>
          <w:rFonts w:ascii="宋体" w:hAnsi="宋体" w:cs="宋体" w:hint="eastAsia"/>
          <w:b/>
          <w:bCs/>
          <w:sz w:val="24"/>
          <w:szCs w:val="24"/>
        </w:rPr>
        <w:t>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EF244A" w:rsidRPr="00EF244A" w:rsidRDefault="00EF244A" w:rsidP="00EF244A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/>
                <w:color w:val="333333"/>
                <w:kern w:val="0"/>
              </w:rPr>
            </w:pPr>
            <w:r w:rsidRPr="00EF244A">
              <w:rPr>
                <w:rFonts w:ascii="Arial" w:hAnsi="Arial" w:cs="Arial"/>
                <w:color w:val="333333"/>
                <w:kern w:val="0"/>
              </w:rPr>
              <w:t>生物统计学的内容包括试验设计和统计分析。</w:t>
            </w:r>
          </w:p>
          <w:p w:rsidR="00EF244A" w:rsidRPr="00EF244A" w:rsidRDefault="00EF244A" w:rsidP="00EF244A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/>
                <w:color w:val="333333"/>
                <w:kern w:val="0"/>
              </w:rPr>
            </w:pPr>
            <w:r w:rsidRPr="00EF244A">
              <w:rPr>
                <w:rFonts w:ascii="Arial" w:hAnsi="Arial" w:cs="Arial"/>
                <w:color w:val="333333"/>
                <w:kern w:val="0"/>
              </w:rPr>
              <w:t>试验设计</w:t>
            </w:r>
            <w:r>
              <w:rPr>
                <w:rFonts w:ascii="Arial" w:hAnsi="Arial" w:cs="Arial" w:hint="eastAsia"/>
                <w:color w:val="333333"/>
                <w:kern w:val="0"/>
              </w:rPr>
              <w:t>，</w:t>
            </w:r>
            <w:r>
              <w:rPr>
                <w:rFonts w:ascii="Arial" w:hAnsi="Arial" w:cs="Arial"/>
                <w:color w:val="333333"/>
                <w:kern w:val="0"/>
              </w:rPr>
              <w:t>要求考生能够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应用数理统计的原理与方法，制订试验方案，选择试验材料，合理分组，降低试验误差，可以利用较少的人力、物力和时间，获得丰富而可靠的数据资料。</w:t>
            </w:r>
          </w:p>
          <w:p w:rsidR="00EF244A" w:rsidRDefault="00EF244A" w:rsidP="00EF244A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/>
                <w:color w:val="333333"/>
                <w:kern w:val="0"/>
              </w:rPr>
            </w:pPr>
            <w:r w:rsidRPr="00EF244A">
              <w:rPr>
                <w:rFonts w:ascii="Arial" w:hAnsi="Arial" w:cs="Arial"/>
                <w:color w:val="333333"/>
                <w:kern w:val="0"/>
              </w:rPr>
              <w:t>统计分析</w:t>
            </w:r>
            <w:r>
              <w:rPr>
                <w:rFonts w:ascii="Arial" w:hAnsi="Arial" w:cs="Arial" w:hint="eastAsia"/>
                <w:color w:val="333333"/>
                <w:kern w:val="0"/>
              </w:rPr>
              <w:t>，</w:t>
            </w:r>
            <w:r>
              <w:rPr>
                <w:rFonts w:ascii="Arial" w:hAnsi="Arial" w:cs="Arial"/>
                <w:color w:val="333333"/>
                <w:kern w:val="0"/>
              </w:rPr>
              <w:t>要求</w:t>
            </w:r>
            <w:r>
              <w:rPr>
                <w:rFonts w:ascii="Arial" w:hAnsi="Arial" w:cs="Arial" w:hint="eastAsia"/>
                <w:color w:val="333333"/>
                <w:kern w:val="0"/>
              </w:rPr>
              <w:t>考生</w:t>
            </w:r>
            <w:r>
              <w:rPr>
                <w:rFonts w:ascii="Arial" w:hAnsi="Arial" w:cs="Arial"/>
                <w:color w:val="333333"/>
                <w:kern w:val="0"/>
              </w:rPr>
              <w:t>能够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应用数理统计的原理与方法对数据资料进行分析与推断，认识客观事物的本质和规律性，对所研究的资料得出合理的结论</w:t>
            </w:r>
            <w:r>
              <w:rPr>
                <w:rFonts w:ascii="Arial" w:hAnsi="Arial" w:cs="Arial" w:hint="eastAsia"/>
                <w:color w:val="333333"/>
                <w:kern w:val="0"/>
              </w:rPr>
              <w:t>；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由于事物都是相互联系的，统计不能孤立地研究各种现象，</w:t>
            </w:r>
            <w:r>
              <w:rPr>
                <w:rFonts w:ascii="Arial" w:hAnsi="Arial" w:cs="Arial" w:hint="eastAsia"/>
                <w:color w:val="333333"/>
                <w:kern w:val="0"/>
              </w:rPr>
              <w:t>因而</w:t>
            </w:r>
            <w:r>
              <w:rPr>
                <w:rFonts w:ascii="Arial" w:hAnsi="Arial" w:cs="Arial"/>
                <w:color w:val="333333"/>
                <w:kern w:val="0"/>
              </w:rPr>
              <w:t>要求考生能够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通过一定数量的观察，从这些观察结果中研究事物</w:t>
            </w:r>
            <w:r>
              <w:rPr>
                <w:rFonts w:ascii="Arial" w:hAnsi="Arial" w:cs="Arial" w:hint="eastAsia"/>
                <w:color w:val="333333"/>
                <w:kern w:val="0"/>
              </w:rPr>
              <w:t>间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的相互关系。</w:t>
            </w:r>
          </w:p>
          <w:p w:rsidR="00EF244A" w:rsidRPr="00EF244A" w:rsidRDefault="00EF244A" w:rsidP="00EF244A">
            <w:pPr>
              <w:widowControl/>
              <w:shd w:val="clear" w:color="auto" w:fill="FFFFFF"/>
              <w:spacing w:line="360" w:lineRule="atLeast"/>
              <w:ind w:firstLine="480"/>
              <w:jc w:val="left"/>
              <w:rPr>
                <w:rFonts w:ascii="Arial" w:hAnsi="Arial" w:cs="Arial" w:hint="eastAsia"/>
                <w:color w:val="333333"/>
                <w:kern w:val="0"/>
              </w:rPr>
            </w:pPr>
            <w:r w:rsidRPr="00EF244A">
              <w:rPr>
                <w:rFonts w:ascii="Arial" w:hAnsi="Arial" w:cs="Arial"/>
                <w:color w:val="333333"/>
                <w:kern w:val="0"/>
              </w:rPr>
              <w:t>揭示出事物客观存在的规律性，统计分析与试验设计是不可分割的两部分。</w:t>
            </w:r>
            <w:r w:rsidR="0011466B">
              <w:rPr>
                <w:rFonts w:ascii="Arial" w:hAnsi="Arial" w:cs="Arial" w:hint="eastAsia"/>
                <w:color w:val="333333"/>
                <w:kern w:val="0"/>
              </w:rPr>
              <w:t>要求考生正确</w:t>
            </w:r>
            <w:r w:rsidR="0011466B">
              <w:rPr>
                <w:rFonts w:ascii="Arial" w:hAnsi="Arial" w:cs="Arial"/>
                <w:color w:val="333333"/>
                <w:kern w:val="0"/>
              </w:rPr>
              <w:t>理解</w:t>
            </w:r>
            <w:r w:rsidR="0011466B">
              <w:rPr>
                <w:rFonts w:ascii="Arial" w:hAnsi="Arial" w:cs="Arial"/>
                <w:color w:val="333333"/>
                <w:kern w:val="0"/>
              </w:rPr>
              <w:t>“</w:t>
            </w:r>
            <w:r w:rsidRPr="00EF244A">
              <w:rPr>
                <w:rFonts w:ascii="Arial" w:hAnsi="Arial" w:cs="Arial"/>
                <w:color w:val="333333"/>
                <w:kern w:val="0"/>
              </w:rPr>
              <w:t>试验设计须以统计分析的原理和方法为基础．而正确设计的试验又为统计分析提供了丰富、可靠的信息，</w:t>
            </w:r>
            <w:r w:rsidR="0011466B">
              <w:rPr>
                <w:rFonts w:ascii="Arial" w:hAnsi="Arial" w:cs="Arial"/>
                <w:color w:val="333333"/>
                <w:kern w:val="0"/>
              </w:rPr>
              <w:t>两者紧密结合推断出合理的结论，不断地推动应用生物科学研究的发展</w:t>
            </w:r>
            <w:r w:rsidR="0011466B">
              <w:rPr>
                <w:rFonts w:ascii="Arial" w:hAnsi="Arial" w:cs="Arial" w:hint="eastAsia"/>
                <w:color w:val="333333"/>
                <w:kern w:val="0"/>
              </w:rPr>
              <w:t>。”的</w:t>
            </w:r>
            <w:r w:rsidR="0011466B">
              <w:rPr>
                <w:rFonts w:ascii="Arial" w:hAnsi="Arial" w:cs="Arial"/>
                <w:color w:val="333333"/>
                <w:kern w:val="0"/>
              </w:rPr>
              <w:t>科学内涵。</w:t>
            </w:r>
          </w:p>
          <w:p w:rsidR="00024006" w:rsidRPr="00EF244A" w:rsidRDefault="00024006" w:rsidP="00024006">
            <w:pPr>
              <w:spacing w:line="380" w:lineRule="exact"/>
              <w:ind w:left="-7" w:firstLineChars="134" w:firstLine="281"/>
              <w:rPr>
                <w:color w:val="333333"/>
                <w:shd w:val="clear" w:color="auto" w:fill="FFFFFF"/>
              </w:rPr>
            </w:pPr>
          </w:p>
          <w:p w:rsidR="00835D22" w:rsidRDefault="00835D22" w:rsidP="00680698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8F439A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AE6C5C">
              <w:rPr>
                <w:rFonts w:hint="eastAsia"/>
              </w:rPr>
              <w:t>名词解释</w:t>
            </w:r>
            <w:r w:rsidR="00AE6C5C">
              <w:t>、</w:t>
            </w:r>
            <w:r w:rsidR="00AE6C5C">
              <w:rPr>
                <w:rFonts w:hint="eastAsia"/>
              </w:rPr>
              <w:t>填空</w:t>
            </w:r>
            <w:r w:rsidR="00AE6C5C">
              <w:t>、选择、</w:t>
            </w:r>
            <w:r w:rsidR="00AE6C5C">
              <w:rPr>
                <w:rFonts w:hint="eastAsia"/>
              </w:rPr>
              <w:t>简答</w:t>
            </w:r>
            <w:r w:rsidR="00AE6C5C">
              <w:t>、分析或论述</w:t>
            </w:r>
            <w:r>
              <w:rPr>
                <w:rFonts w:hint="eastAsia"/>
              </w:rPr>
              <w:t>题</w:t>
            </w:r>
            <w:r w:rsidR="008F439A">
              <w:rPr>
                <w:rFonts w:hint="eastAsia"/>
              </w:rPr>
              <w:t>等</w:t>
            </w:r>
            <w:r w:rsidR="00AE6C5C">
              <w:rPr>
                <w:rFonts w:hint="eastAsia"/>
              </w:rPr>
              <w:t>。</w:t>
            </w:r>
          </w:p>
          <w:p w:rsidR="00345DDD" w:rsidRPr="00345DDD" w:rsidRDefault="00345DDD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参考书</w:t>
            </w:r>
            <w:r>
              <w:t>：</w:t>
            </w:r>
            <w:r w:rsidR="0011466B">
              <w:rPr>
                <w:rFonts w:hint="eastAsia"/>
              </w:rPr>
              <w:t>李春喜</w:t>
            </w:r>
            <w:r w:rsidR="0011466B">
              <w:t>，姜</w:t>
            </w:r>
            <w:r w:rsidR="0011466B">
              <w:rPr>
                <w:rFonts w:hint="eastAsia"/>
              </w:rPr>
              <w:t>丽</w:t>
            </w:r>
            <w:r w:rsidR="0011466B">
              <w:t>娜，</w:t>
            </w:r>
            <w:r w:rsidR="0011466B">
              <w:rPr>
                <w:rFonts w:hint="eastAsia"/>
              </w:rPr>
              <w:t>邵云，</w:t>
            </w:r>
            <w:r w:rsidR="0011466B">
              <w:t>张</w:t>
            </w:r>
            <w:r w:rsidR="0011466B">
              <w:rPr>
                <w:rFonts w:hint="eastAsia"/>
              </w:rPr>
              <w:t>黛</w:t>
            </w:r>
            <w:r w:rsidR="0011466B">
              <w:t>静</w:t>
            </w:r>
            <w:r w:rsidR="0011466B">
              <w:rPr>
                <w:rFonts w:hint="eastAsia"/>
              </w:rPr>
              <w:t>编著</w:t>
            </w:r>
            <w:r w:rsidR="0011466B">
              <w:t>，</w:t>
            </w:r>
            <w:r>
              <w:t>《</w:t>
            </w:r>
            <w:r w:rsidR="0011466B">
              <w:rPr>
                <w:rFonts w:hint="eastAsia"/>
              </w:rPr>
              <w:t>生物统计</w:t>
            </w:r>
            <w:r>
              <w:t>学》</w:t>
            </w:r>
            <w:r w:rsidR="0011466B">
              <w:rPr>
                <w:rFonts w:hint="eastAsia"/>
              </w:rPr>
              <w:t>（第五版</w:t>
            </w:r>
            <w:bookmarkStart w:id="0" w:name="_GoBack"/>
            <w:bookmarkEnd w:id="0"/>
            <w:r w:rsidR="0011466B">
              <w:rPr>
                <w:rFonts w:hint="eastAsia"/>
              </w:rPr>
              <w:t>）</w:t>
            </w:r>
            <w:r>
              <w:rPr>
                <w:rFonts w:hint="eastAsia"/>
              </w:rPr>
              <w:t>，</w:t>
            </w:r>
            <w:r w:rsidR="0011466B">
              <w:rPr>
                <w:rFonts w:hint="eastAsia"/>
              </w:rPr>
              <w:t>科学出版社</w:t>
            </w:r>
            <w:r>
              <w:t>，</w:t>
            </w:r>
            <w:r>
              <w:rPr>
                <w:rFonts w:hint="eastAsia"/>
              </w:rPr>
              <w:t>20</w:t>
            </w:r>
            <w:r w:rsidR="0011466B">
              <w:t>16</w:t>
            </w:r>
            <w:r>
              <w:rPr>
                <w:rFonts w:hint="eastAsia"/>
              </w:rPr>
              <w:t>年</w:t>
            </w:r>
            <w:r w:rsidR="0011466B">
              <w:rPr>
                <w:rFonts w:hint="eastAsia"/>
              </w:rPr>
              <w:t>1</w:t>
            </w:r>
            <w:r>
              <w:rPr>
                <w:rFonts w:hint="eastAsia"/>
              </w:rPr>
              <w:t>月出版</w:t>
            </w:r>
          </w:p>
          <w:p w:rsidR="00835D22" w:rsidRDefault="00835D22" w:rsidP="00835D22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7A1388B"/>
    <w:multiLevelType w:val="multilevel"/>
    <w:tmpl w:val="F8F6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24006"/>
    <w:rsid w:val="00026679"/>
    <w:rsid w:val="00065DA6"/>
    <w:rsid w:val="00066D4D"/>
    <w:rsid w:val="00097FF9"/>
    <w:rsid w:val="000E2F41"/>
    <w:rsid w:val="0011466B"/>
    <w:rsid w:val="001B4BB8"/>
    <w:rsid w:val="001C0D28"/>
    <w:rsid w:val="001D7D15"/>
    <w:rsid w:val="00291BD9"/>
    <w:rsid w:val="00317EDD"/>
    <w:rsid w:val="00345DDD"/>
    <w:rsid w:val="00376DF4"/>
    <w:rsid w:val="00380B28"/>
    <w:rsid w:val="003F6CF6"/>
    <w:rsid w:val="00513009"/>
    <w:rsid w:val="006105BB"/>
    <w:rsid w:val="0063777C"/>
    <w:rsid w:val="00680698"/>
    <w:rsid w:val="006D15FC"/>
    <w:rsid w:val="007008D5"/>
    <w:rsid w:val="00721D73"/>
    <w:rsid w:val="00745814"/>
    <w:rsid w:val="00745C81"/>
    <w:rsid w:val="007B64F9"/>
    <w:rsid w:val="008256C1"/>
    <w:rsid w:val="00835D22"/>
    <w:rsid w:val="008F439A"/>
    <w:rsid w:val="00967528"/>
    <w:rsid w:val="00AE6C5C"/>
    <w:rsid w:val="00B27C02"/>
    <w:rsid w:val="00BA0CF1"/>
    <w:rsid w:val="00CD4C84"/>
    <w:rsid w:val="00CE0F51"/>
    <w:rsid w:val="00D66BA5"/>
    <w:rsid w:val="00D90DD7"/>
    <w:rsid w:val="00DA73ED"/>
    <w:rsid w:val="00E706D7"/>
    <w:rsid w:val="00EF244A"/>
    <w:rsid w:val="00F7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C1E5978-E230-41D3-9087-46150551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256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069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10">
    <w:name w:val="a1"/>
    <w:basedOn w:val="a"/>
    <w:rsid w:val="006D15FC"/>
    <w:pPr>
      <w:widowControl/>
      <w:spacing w:before="100" w:beforeAutospacing="1" w:after="100" w:afterAutospacing="1" w:line="216" w:lineRule="atLeast"/>
      <w:jc w:val="left"/>
    </w:pPr>
    <w:rPr>
      <w:color w:val="000000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16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7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474</Characters>
  <Application>Microsoft Office Word</Application>
  <DocSecurity>0</DocSecurity>
  <Lines>3</Lines>
  <Paragraphs>1</Paragraphs>
  <ScaleCrop>false</ScaleCrop>
  <Company>MC SYSTEM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LHP</cp:lastModifiedBy>
  <cp:revision>4</cp:revision>
  <dcterms:created xsi:type="dcterms:W3CDTF">2018-09-03T08:43:00Z</dcterms:created>
  <dcterms:modified xsi:type="dcterms:W3CDTF">2018-09-03T09:01:00Z</dcterms:modified>
</cp:coreProperties>
</file>