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附件4：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年研究生入学考试自命题科目考试大纲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考试科目代码：空      考试科目名称: </w:t>
      </w:r>
      <w:r>
        <w:rPr>
          <w:rFonts w:hint="eastAsia" w:ascii="宋体" w:hAnsi="宋体"/>
          <w:b/>
          <w:sz w:val="24"/>
          <w:lang w:eastAsia="zh-CN"/>
        </w:rPr>
        <w:t>细胞生物学</w:t>
      </w:r>
      <w:r>
        <w:rPr>
          <w:rFonts w:hint="eastAsia" w:ascii="宋体" w:hAnsi="宋体"/>
          <w:b/>
          <w:sz w:val="24"/>
        </w:rPr>
        <w:t xml:space="preserve">   </w:t>
      </w:r>
      <w:r>
        <w:rPr>
          <w:rFonts w:hint="eastAsia" w:ascii="宋体" w:hAnsi="宋体"/>
          <w:b/>
          <w:sz w:val="28"/>
        </w:rPr>
        <w:t xml:space="preserve">        </w:t>
      </w:r>
    </w:p>
    <w:tbl>
      <w:tblPr>
        <w:tblStyle w:val="6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80" w:lineRule="exact"/>
              <w:ind w:left="0" w:leftChars="0" w:right="0" w:rightChars="0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7" w:afterLines="50" w:afterAutospacing="0" w:line="380" w:lineRule="exact"/>
              <w:ind w:left="0" w:leftChars="0" w:right="0" w:rightChars="0"/>
              <w:textAlignment w:val="auto"/>
              <w:outlineLvl w:val="9"/>
              <w:rPr>
                <w:rFonts w:hint="default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hint="default" w:ascii="宋体" w:hAnsi="宋体" w:cs="宋体"/>
                <w:sz w:val="24"/>
                <w:szCs w:val="24"/>
              </w:rPr>
              <w:t>: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细胞基本知识</w:t>
            </w:r>
            <w:r>
              <w:rPr>
                <w:rFonts w:hint="eastAsia"/>
                <w:sz w:val="24"/>
                <w:lang w:eastAsia="zh-CN"/>
              </w:rPr>
              <w:t>及其</w:t>
            </w:r>
            <w:r>
              <w:rPr>
                <w:rFonts w:hint="eastAsia"/>
                <w:sz w:val="24"/>
              </w:rPr>
              <w:t>研究方法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  <w:szCs w:val="21"/>
                <w:lang w:eastAsia="zh-CN"/>
              </w:rPr>
              <w:t>要求</w:t>
            </w:r>
            <w:r>
              <w:rPr>
                <w:rFonts w:hint="eastAsia"/>
              </w:rPr>
              <w:t>考生</w:t>
            </w:r>
            <w:r>
              <w:rPr>
                <w:rFonts w:hint="eastAsia"/>
                <w:szCs w:val="21"/>
                <w:lang w:eastAsia="zh-CN"/>
              </w:rPr>
              <w:t>掌握原核细胞的特点及种类。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  <w:szCs w:val="21"/>
                <w:lang w:eastAsia="zh-CN"/>
              </w:rPr>
              <w:t>要求</w:t>
            </w:r>
            <w:r>
              <w:rPr>
                <w:rFonts w:hint="eastAsia"/>
              </w:rPr>
              <w:t>考生</w:t>
            </w:r>
            <w:r>
              <w:rPr>
                <w:rFonts w:hint="eastAsia"/>
                <w:szCs w:val="21"/>
                <w:lang w:eastAsia="zh-CN"/>
              </w:rPr>
              <w:t>掌握真核细胞的特点</w:t>
            </w:r>
            <w:r>
              <w:rPr>
                <w:rFonts w:hint="default"/>
                <w:szCs w:val="21"/>
              </w:rPr>
              <w:t>及与原核细胞的比较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  <w:szCs w:val="21"/>
                <w:lang w:eastAsia="zh-CN"/>
              </w:rPr>
              <w:t>要求</w:t>
            </w:r>
            <w:r>
              <w:rPr>
                <w:rFonts w:hint="eastAsia"/>
              </w:rPr>
              <w:t>考生</w:t>
            </w:r>
            <w:r>
              <w:rPr>
                <w:rFonts w:hint="eastAsia"/>
                <w:szCs w:val="21"/>
                <w:lang w:eastAsia="zh-CN"/>
              </w:rPr>
              <w:t>掌握</w:t>
            </w:r>
            <w:r>
              <w:rPr>
                <w:rFonts w:hint="eastAsia"/>
              </w:rPr>
              <w:t>细胞形态结构的观察方法</w:t>
            </w:r>
            <w:r>
              <w:rPr>
                <w:rFonts w:hint="eastAsia"/>
                <w:lang w:eastAsia="zh-CN"/>
              </w:rPr>
              <w:t>及</w:t>
            </w:r>
            <w:r>
              <w:rPr>
                <w:rFonts w:hint="eastAsia"/>
              </w:rPr>
              <w:t>细胞组分的分析方法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default"/>
              </w:rPr>
            </w:pPr>
            <w:r>
              <w:rPr>
                <w:rFonts w:hint="eastAsia"/>
                <w:szCs w:val="21"/>
                <w:lang w:eastAsia="zh-CN"/>
              </w:rPr>
              <w:t>要求</w:t>
            </w:r>
            <w:r>
              <w:rPr>
                <w:rFonts w:hint="eastAsia"/>
              </w:rPr>
              <w:t>考生了解细胞培养、细胞工程与显微操作技术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80" w:lineRule="exact"/>
              <w:ind w:left="420" w:leftChars="0" w:right="0" w:rightChars="0"/>
              <w:rPr>
                <w:rFonts w:hint="default"/>
              </w:rPr>
            </w:pP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细胞膜与细胞表面</w:t>
            </w:r>
          </w:p>
          <w:p>
            <w:pPr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</w:rPr>
              <w:t>要求考生熟练掌握</w:t>
            </w:r>
            <w:r>
              <w:rPr>
                <w:rFonts w:hint="default"/>
                <w:szCs w:val="21"/>
              </w:rPr>
              <w:t>细胞膜的功能及化学组成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  <w:szCs w:val="21"/>
              </w:rPr>
            </w:pPr>
            <w:r>
              <w:rPr>
                <w:rFonts w:hint="eastAsia"/>
              </w:rPr>
              <w:t>要求考生掌握细胞膜</w:t>
            </w:r>
            <w:r>
              <w:rPr>
                <w:rFonts w:hint="default"/>
              </w:rPr>
              <w:t>的</w:t>
            </w:r>
            <w:r>
              <w:rPr>
                <w:rFonts w:hint="default"/>
                <w:szCs w:val="21"/>
              </w:rPr>
              <w:t>流动镶嵌模型</w:t>
            </w:r>
            <w:r>
              <w:rPr>
                <w:rFonts w:hint="eastAsia"/>
                <w:szCs w:val="21"/>
                <w:lang w:eastAsia="zh-CN"/>
              </w:rPr>
              <w:t>及</w:t>
            </w:r>
            <w:r>
              <w:rPr>
                <w:rFonts w:hint="default"/>
                <w:szCs w:val="21"/>
              </w:rPr>
              <w:t>影响膜流动性的因素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</w:rPr>
              <w:t>要求考生</w:t>
            </w:r>
            <w:r>
              <w:rPr>
                <w:rFonts w:hint="eastAsia"/>
                <w:lang w:eastAsia="zh-CN"/>
              </w:rPr>
              <w:t>了解</w:t>
            </w:r>
            <w:r>
              <w:rPr>
                <w:rFonts w:hint="default"/>
                <w:szCs w:val="21"/>
              </w:rPr>
              <w:t>细胞表面的分化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80" w:lineRule="exact"/>
              <w:ind w:left="420" w:leftChars="0" w:right="0" w:rightChars="0"/>
              <w:rPr>
                <w:rFonts w:hint="default"/>
              </w:rPr>
            </w:pP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细胞内膜系统</w:t>
            </w:r>
          </w:p>
          <w:p>
            <w:pPr>
              <w:keepNext w:val="0"/>
              <w:keepLines w:val="0"/>
              <w:numPr>
                <w:ilvl w:val="0"/>
                <w:numId w:val="5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</w:rPr>
              <w:t>要求考生</w:t>
            </w:r>
            <w:r>
              <w:rPr>
                <w:rFonts w:hint="eastAsia"/>
                <w:lang w:eastAsia="zh-CN"/>
              </w:rPr>
              <w:t>掌握</w:t>
            </w:r>
            <w:r>
              <w:rPr>
                <w:rFonts w:hint="eastAsia"/>
              </w:rPr>
              <w:t>内质网</w:t>
            </w:r>
            <w:r>
              <w:rPr>
                <w:rFonts w:hint="eastAsia"/>
                <w:lang w:eastAsia="zh-CN"/>
              </w:rPr>
              <w:t>与</w:t>
            </w:r>
            <w:r>
              <w:rPr>
                <w:rFonts w:hint="eastAsia"/>
              </w:rPr>
              <w:t>核糖体的结构与功能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及</w:t>
            </w:r>
            <w:r>
              <w:rPr>
                <w:rFonts w:hint="eastAsia"/>
              </w:rPr>
              <w:t>蛋白质的生物合成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6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default"/>
              </w:rPr>
            </w:pPr>
            <w:r>
              <w:rPr>
                <w:rFonts w:hint="eastAsia"/>
              </w:rPr>
              <w:t>要求考生掌握高尔基复合体的组成、结构特征与功能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6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eastAsia"/>
              </w:rPr>
            </w:pPr>
            <w:r>
              <w:rPr>
                <w:rFonts w:hint="eastAsia"/>
              </w:rPr>
              <w:t>要求考生</w:t>
            </w:r>
            <w:r>
              <w:rPr>
                <w:rFonts w:hint="eastAsia"/>
                <w:lang w:eastAsia="zh-CN"/>
              </w:rPr>
              <w:t>掌握</w:t>
            </w:r>
            <w:r>
              <w:rPr>
                <w:rFonts w:hint="eastAsia"/>
              </w:rPr>
              <w:t>溶酶体与过氧化物酶体的组成、结构特征与功能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6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eastAsia"/>
              </w:rPr>
            </w:pPr>
            <w:r>
              <w:rPr>
                <w:rFonts w:hint="eastAsia"/>
              </w:rPr>
              <w:t>要求考生</w:t>
            </w:r>
            <w:r>
              <w:rPr>
                <w:rFonts w:hint="eastAsia"/>
                <w:lang w:eastAsia="zh-CN"/>
              </w:rPr>
              <w:t>掌握</w:t>
            </w:r>
            <w:r>
              <w:rPr>
                <w:rFonts w:hint="eastAsia"/>
                <w:spacing w:val="10"/>
              </w:rPr>
              <w:t>线粒体和叶绿体的基本结构特征与功能机制。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80" w:lineRule="exact"/>
              <w:ind w:left="420" w:leftChars="0" w:right="0" w:rightChars="0"/>
              <w:rPr>
                <w:rFonts w:hint="eastAsia"/>
              </w:rPr>
            </w:pP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细胞核与染色体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420" w:leftChars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1. 要求考生掌握</w:t>
            </w:r>
            <w:r>
              <w:rPr>
                <w:rFonts w:hint="eastAsia"/>
                <w:lang w:val="en-US" w:eastAsia="zh-CN"/>
              </w:rPr>
              <w:t>核被膜与核孔复合体。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420" w:leftChars="0" w:right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2. 要求考生掌握</w:t>
            </w:r>
            <w:r>
              <w:rPr>
                <w:rFonts w:hint="eastAsia"/>
              </w:rPr>
              <w:t>染色质</w:t>
            </w:r>
            <w:r>
              <w:rPr>
                <w:rFonts w:hint="eastAsia"/>
                <w:lang w:eastAsia="zh-CN"/>
              </w:rPr>
              <w:t>与</w:t>
            </w:r>
            <w:r>
              <w:rPr>
                <w:rFonts w:hint="eastAsia"/>
              </w:rPr>
              <w:t>染色体</w:t>
            </w:r>
            <w:r>
              <w:rPr>
                <w:rFonts w:hint="eastAsia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7" w:afterLines="50" w:afterAutospacing="0" w:line="380" w:lineRule="exact"/>
              <w:ind w:left="420" w:leftChars="0" w:right="0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3. </w:t>
            </w:r>
            <w:r>
              <w:rPr>
                <w:rFonts w:hint="eastAsia"/>
                <w:lang w:eastAsia="zh-CN"/>
              </w:rPr>
              <w:t>要求考生掌握</w:t>
            </w:r>
            <w:r>
              <w:rPr>
                <w:rFonts w:hint="eastAsia"/>
              </w:rPr>
              <w:t>核仁</w:t>
            </w:r>
            <w:r>
              <w:rPr>
                <w:rFonts w:hint="eastAsia"/>
                <w:lang w:eastAsia="zh-CN"/>
              </w:rPr>
              <w:t>结构。</w:t>
            </w: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细胞骨架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420" w:leftChars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1. 要求考生掌握</w:t>
            </w:r>
            <w:r>
              <w:rPr>
                <w:rFonts w:hint="eastAsia"/>
              </w:rPr>
              <w:t>微管、微丝和中间纤维的结构特征和</w:t>
            </w:r>
            <w:r>
              <w:rPr>
                <w:rFonts w:hint="eastAsia"/>
                <w:lang w:eastAsia="zh-CN"/>
              </w:rPr>
              <w:t>与</w:t>
            </w:r>
            <w:r>
              <w:rPr>
                <w:rFonts w:hint="eastAsia"/>
              </w:rPr>
              <w:t>功能。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  <w:tab w:val="left" w:pos="3150"/>
              </w:tabs>
              <w:spacing w:before="0" w:beforeAutospacing="0" w:after="0" w:afterAutospacing="0" w:line="380" w:lineRule="exact"/>
              <w:ind w:left="420" w:leftChars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2. 要求考生掌握</w:t>
            </w:r>
            <w:r>
              <w:rPr>
                <w:rFonts w:hint="eastAsia"/>
              </w:rPr>
              <w:t>微管</w:t>
            </w:r>
            <w:r>
              <w:rPr>
                <w:rFonts w:hint="eastAsia"/>
                <w:lang w:eastAsia="zh-CN"/>
              </w:rPr>
              <w:t>和</w:t>
            </w:r>
            <w:r>
              <w:rPr>
                <w:rFonts w:hint="eastAsia"/>
              </w:rPr>
              <w:t>微丝组装的</w:t>
            </w:r>
            <w:r>
              <w:rPr>
                <w:rFonts w:hint="eastAsia"/>
                <w:lang w:eastAsia="zh-CN"/>
              </w:rPr>
              <w:t>特点及</w:t>
            </w:r>
            <w:r>
              <w:rPr>
                <w:rFonts w:hint="eastAsia"/>
              </w:rPr>
              <w:t>调节</w:t>
            </w:r>
            <w:r>
              <w:rPr>
                <w:rFonts w:hint="eastAsia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  <w:tab w:val="left" w:pos="3150"/>
              </w:tabs>
              <w:spacing w:before="0" w:beforeAutospacing="0" w:after="0" w:afterAutospacing="0" w:line="380" w:lineRule="exact"/>
              <w:ind w:left="420" w:leftChars="0" w:right="0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细胞增殖及其调控</w:t>
            </w:r>
          </w:p>
          <w:p>
            <w:pPr>
              <w:keepNext w:val="0"/>
              <w:keepLines w:val="0"/>
              <w:numPr>
                <w:ilvl w:val="0"/>
                <w:numId w:val="7"/>
              </w:numPr>
              <w:suppressLineNumbers w:val="0"/>
              <w:spacing w:before="0" w:beforeAutospacing="0" w:after="0" w:afterAutospacing="0" w:line="380" w:lineRule="exact"/>
              <w:ind w:left="0" w:leftChars="0" w:right="0" w:rightChars="0"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要求考生掌握胞周期不同时相的主要事件及</w:t>
            </w:r>
            <w:r>
              <w:rPr>
                <w:rFonts w:hint="eastAsia"/>
              </w:rPr>
              <w:t>细胞周期检验点</w:t>
            </w:r>
            <w:r>
              <w:rPr>
                <w:rFonts w:hint="eastAsia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7"/>
              </w:numPr>
              <w:suppressLineNumbers w:val="0"/>
              <w:spacing w:before="0" w:beforeAutospacing="0" w:after="0" w:afterAutospacing="0" w:line="380" w:lineRule="exact"/>
              <w:ind w:left="0" w:leftChars="0" w:right="0" w:rightChars="0"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要求考生掌握</w:t>
            </w:r>
            <w:r>
              <w:rPr>
                <w:rFonts w:hint="eastAsia"/>
                <w:lang w:val="en-US" w:eastAsia="zh-CN"/>
              </w:rPr>
              <w:t>细胞有丝分裂和减数分裂的过程。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80" w:lineRule="exact"/>
              <w:ind w:left="420" w:leftChars="200" w:right="0" w:rightChars="0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物质跨膜运输与</w:t>
            </w:r>
            <w:r>
              <w:rPr>
                <w:rFonts w:hint="eastAsia"/>
                <w:sz w:val="24"/>
                <w:lang w:eastAsia="zh-CN"/>
              </w:rPr>
              <w:t>细胞</w:t>
            </w:r>
            <w:r>
              <w:rPr>
                <w:rFonts w:hint="eastAsia"/>
                <w:sz w:val="24"/>
              </w:rPr>
              <w:t>信号转导</w:t>
            </w:r>
          </w:p>
          <w:p>
            <w:pPr>
              <w:keepNext w:val="0"/>
              <w:keepLines w:val="0"/>
              <w:numPr>
                <w:ilvl w:val="0"/>
                <w:numId w:val="8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</w:rPr>
              <w:t>要求考生熟练掌握物质跨膜运输的不同方式</w:t>
            </w:r>
            <w:r>
              <w:rPr>
                <w:rFonts w:hint="eastAsia"/>
                <w:lang w:eastAsia="zh-CN"/>
              </w:rPr>
              <w:t>及</w:t>
            </w:r>
            <w:r>
              <w:rPr>
                <w:rFonts w:hint="eastAsia"/>
              </w:rPr>
              <w:t>生物学意义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8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</w:rPr>
              <w:t>要求考生掌握</w:t>
            </w:r>
            <w:r>
              <w:rPr>
                <w:rFonts w:hint="default"/>
                <w:szCs w:val="21"/>
              </w:rPr>
              <w:t>信号传递的方式</w:t>
            </w:r>
            <w:r>
              <w:rPr>
                <w:rFonts w:hint="eastAsia"/>
                <w:szCs w:val="21"/>
                <w:lang w:eastAsia="zh-CN"/>
              </w:rPr>
              <w:t>及</w:t>
            </w:r>
            <w:r>
              <w:rPr>
                <w:rFonts w:hint="default"/>
                <w:szCs w:val="21"/>
              </w:rPr>
              <w:t>细胞表面受体分类与第二信使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8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</w:rPr>
              <w:t>要求考生掌握</w:t>
            </w:r>
            <w:r>
              <w:rPr>
                <w:rFonts w:hint="default"/>
                <w:szCs w:val="21"/>
              </w:rPr>
              <w:t>G蛋白偶联受体参与的两种信号通路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numPr>
                <w:ilvl w:val="0"/>
                <w:numId w:val="8"/>
              </w:numPr>
              <w:suppressLineNumbers w:val="0"/>
              <w:spacing w:before="0" w:beforeAutospacing="0" w:after="0" w:afterAutospacing="0" w:line="380" w:lineRule="exact"/>
              <w:ind w:left="735" w:right="0"/>
              <w:rPr>
                <w:rFonts w:hint="default"/>
              </w:rPr>
            </w:pPr>
            <w:r>
              <w:rPr>
                <w:rFonts w:hint="eastAsia"/>
                <w:szCs w:val="21"/>
                <w:lang w:eastAsia="zh-CN"/>
              </w:rPr>
              <w:t>要求</w:t>
            </w:r>
            <w:r>
              <w:rPr>
                <w:rFonts w:hint="eastAsia"/>
              </w:rPr>
              <w:t>考生</w:t>
            </w:r>
            <w:r>
              <w:rPr>
                <w:rFonts w:hint="eastAsia"/>
                <w:lang w:eastAsia="zh-CN"/>
              </w:rPr>
              <w:t>掌握酶偶联受体参与的信号通路。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80" w:lineRule="exact"/>
              <w:ind w:left="0" w:right="0" w:rightChars="0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80" w:lineRule="exact"/>
              <w:ind w:right="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细胞衰老与凋亡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spacing w:before="0" w:beforeAutospacing="0" w:after="0" w:afterAutospacing="0" w:line="380" w:lineRule="exact"/>
              <w:ind w:left="420" w:leftChars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1. 要求考生掌握</w:t>
            </w:r>
            <w:r>
              <w:rPr>
                <w:rFonts w:hint="eastAsia"/>
              </w:rPr>
              <w:t>细胞衰老和凋亡过程的基本概念</w:t>
            </w:r>
            <w:r>
              <w:rPr>
                <w:rFonts w:hint="eastAsia"/>
                <w:lang w:eastAsia="zh-CN"/>
              </w:rPr>
              <w:t>及</w:t>
            </w:r>
            <w:r>
              <w:rPr>
                <w:rFonts w:hint="eastAsia"/>
              </w:rPr>
              <w:t>生物学特征。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7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7" w:afterLines="50" w:afterAutospacing="0" w:line="380" w:lineRule="exact"/>
              <w:ind w:left="420" w:leftChars="0" w:right="0"/>
              <w:textAlignment w:val="auto"/>
              <w:outlineLvl w:val="9"/>
              <w:rPr>
                <w:rFonts w:hint="default"/>
                <w:lang w:eastAsia="zh-CN"/>
              </w:rPr>
            </w:pPr>
            <w:r>
              <w:rPr>
                <w:rFonts w:hint="eastAsia"/>
                <w:lang w:eastAsia="zh-CN"/>
              </w:rPr>
              <w:t>2. 要求考生掌握</w:t>
            </w:r>
            <w:r>
              <w:rPr>
                <w:rFonts w:hint="eastAsia"/>
              </w:rPr>
              <w:t>细胞</w:t>
            </w:r>
            <w:r>
              <w:rPr>
                <w:rFonts w:hint="eastAsia"/>
                <w:lang w:eastAsia="zh-CN"/>
              </w:rPr>
              <w:t>坏死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  <w:lang w:eastAsia="zh-CN"/>
              </w:rPr>
              <w:t>细胞</w:t>
            </w:r>
            <w:r>
              <w:rPr>
                <w:rFonts w:hint="eastAsia"/>
              </w:rPr>
              <w:t>凋亡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</w:rPr>
              <w:t>分子机制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4"/>
              </w:rPr>
              <w:t>0分     考试时间：3小时    考试方式：笔试</w:t>
            </w:r>
          </w:p>
          <w:p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>
              <w:rPr>
                <w:rFonts w:hint="eastAsia"/>
                <w:szCs w:val="24"/>
                <w:lang w:eastAsia="zh-CN"/>
              </w:rPr>
              <w:t>问答题</w:t>
            </w: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  <w:lang w:val="en-US" w:eastAsia="zh-CN"/>
              </w:rPr>
              <w:t>40～50</w:t>
            </w:r>
            <w:r>
              <w:rPr>
                <w:rFonts w:hint="eastAsia"/>
                <w:szCs w:val="24"/>
              </w:rPr>
              <w:t>分）</w:t>
            </w:r>
          </w:p>
          <w:p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320" w:firstLineChars="550"/>
              <w:rPr>
                <w:rFonts w:hint="default"/>
                <w:szCs w:val="24"/>
              </w:rPr>
            </w:pPr>
            <w:r>
              <w:rPr>
                <w:rFonts w:hint="eastAsia" w:hAnsi="宋体"/>
                <w:szCs w:val="24"/>
                <w:lang w:eastAsia="zh-CN"/>
              </w:rPr>
              <w:t>名词解释</w:t>
            </w: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/>
                <w:szCs w:val="24"/>
                <w:lang w:val="en-US" w:eastAsia="zh-CN"/>
              </w:rPr>
              <w:t>～30</w:t>
            </w:r>
            <w:r>
              <w:rPr>
                <w:rFonts w:hint="eastAsia"/>
                <w:szCs w:val="24"/>
              </w:rPr>
              <w:t>分）</w:t>
            </w:r>
          </w:p>
          <w:p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320" w:firstLineChars="55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  <w:lang w:eastAsia="zh-CN"/>
              </w:rPr>
              <w:t>选择题</w:t>
            </w: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  <w:lang w:val="en-US" w:eastAsia="zh-CN"/>
              </w:rPr>
              <w:t>20～30</w:t>
            </w:r>
            <w:r>
              <w:rPr>
                <w:rFonts w:hint="eastAsia"/>
                <w:szCs w:val="24"/>
              </w:rPr>
              <w:t>分）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参考书目：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翟中和等主编.细胞生物学（第4版）.高等教育出版社.2011.</w:t>
            </w:r>
          </w:p>
        </w:tc>
      </w:tr>
    </w:tbl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 w:tentative="0">
      <w:start w:val="1"/>
      <w:numFmt w:val="decimal"/>
      <w:lvlText w:val="%1．"/>
      <w:lvlJc w:val="left"/>
      <w:pPr>
        <w:tabs>
          <w:tab w:val="left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 w:tentative="0">
      <w:start w:val="2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 w:tentative="0">
      <w:start w:val="4"/>
      <w:numFmt w:val="decimal"/>
      <w:lvlText w:val="%1."/>
      <w:lvlJc w:val="left"/>
      <w:pPr>
        <w:tabs>
          <w:tab w:val="left" w:pos="810"/>
        </w:tabs>
        <w:ind w:left="810" w:hanging="3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7">
    <w:nsid w:val="6BA9E0D3"/>
    <w:multiLevelType w:val="singleLevel"/>
    <w:tmpl w:val="6BA9E0D3"/>
    <w:lvl w:ilvl="0" w:tentative="0">
      <w:start w:val="1"/>
      <w:numFmt w:val="decimal"/>
      <w:suff w:val="space"/>
      <w:lvlText w:val="%1."/>
      <w:lvlJc w:val="left"/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3"/>
  </w:num>
  <w:num w:numId="7">
    <w:abstractNumId w:val="7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D"/>
    <w:rsid w:val="00106881"/>
    <w:rsid w:val="00317EDD"/>
    <w:rsid w:val="00380B28"/>
    <w:rsid w:val="005D5859"/>
    <w:rsid w:val="007008D5"/>
    <w:rsid w:val="00745C81"/>
    <w:rsid w:val="007D3E73"/>
    <w:rsid w:val="00CB1378"/>
    <w:rsid w:val="00E52B4C"/>
    <w:rsid w:val="00FA3DFD"/>
    <w:rsid w:val="013502CD"/>
    <w:rsid w:val="02375F46"/>
    <w:rsid w:val="02B257FD"/>
    <w:rsid w:val="02F7034A"/>
    <w:rsid w:val="0541134D"/>
    <w:rsid w:val="05750258"/>
    <w:rsid w:val="06182030"/>
    <w:rsid w:val="06AA7247"/>
    <w:rsid w:val="08C85A4D"/>
    <w:rsid w:val="09F529A5"/>
    <w:rsid w:val="0A38663A"/>
    <w:rsid w:val="0BB77BD6"/>
    <w:rsid w:val="0DFE4265"/>
    <w:rsid w:val="0E1F393D"/>
    <w:rsid w:val="10587CBA"/>
    <w:rsid w:val="14E9045B"/>
    <w:rsid w:val="164E6FD7"/>
    <w:rsid w:val="177E4B8A"/>
    <w:rsid w:val="180E585E"/>
    <w:rsid w:val="1AA074E5"/>
    <w:rsid w:val="1BEC00F4"/>
    <w:rsid w:val="1CB622A9"/>
    <w:rsid w:val="1CED1489"/>
    <w:rsid w:val="1DD51559"/>
    <w:rsid w:val="1E6E3147"/>
    <w:rsid w:val="1EAB778E"/>
    <w:rsid w:val="201F7558"/>
    <w:rsid w:val="22176A9F"/>
    <w:rsid w:val="22666CD4"/>
    <w:rsid w:val="226D5737"/>
    <w:rsid w:val="27233EB4"/>
    <w:rsid w:val="28D67F2E"/>
    <w:rsid w:val="2AD779A2"/>
    <w:rsid w:val="2B7F2446"/>
    <w:rsid w:val="2BBC113F"/>
    <w:rsid w:val="2C693237"/>
    <w:rsid w:val="2F2815DC"/>
    <w:rsid w:val="31174A64"/>
    <w:rsid w:val="33CF79E2"/>
    <w:rsid w:val="35F60011"/>
    <w:rsid w:val="361E748C"/>
    <w:rsid w:val="36863F2F"/>
    <w:rsid w:val="37B60537"/>
    <w:rsid w:val="3982371C"/>
    <w:rsid w:val="3A812138"/>
    <w:rsid w:val="3CFD5368"/>
    <w:rsid w:val="3D3C5E61"/>
    <w:rsid w:val="3D643A42"/>
    <w:rsid w:val="3E25722F"/>
    <w:rsid w:val="3E8C5545"/>
    <w:rsid w:val="3F337A3C"/>
    <w:rsid w:val="422915E7"/>
    <w:rsid w:val="43716213"/>
    <w:rsid w:val="43EB61C4"/>
    <w:rsid w:val="43F84178"/>
    <w:rsid w:val="457F0C6C"/>
    <w:rsid w:val="4689357C"/>
    <w:rsid w:val="49694DAD"/>
    <w:rsid w:val="4AC163DA"/>
    <w:rsid w:val="4D6C1D4F"/>
    <w:rsid w:val="4F4D0AF0"/>
    <w:rsid w:val="516425CA"/>
    <w:rsid w:val="52602E06"/>
    <w:rsid w:val="550A16EA"/>
    <w:rsid w:val="55EE20AD"/>
    <w:rsid w:val="56473FF3"/>
    <w:rsid w:val="56A77C81"/>
    <w:rsid w:val="5AAD2D6F"/>
    <w:rsid w:val="5BBF1403"/>
    <w:rsid w:val="69A73588"/>
    <w:rsid w:val="725B746C"/>
    <w:rsid w:val="74F72A92"/>
    <w:rsid w:val="76D50159"/>
    <w:rsid w:val="76D809E7"/>
    <w:rsid w:val="79CE3995"/>
    <w:rsid w:val="7C2714D0"/>
    <w:rsid w:val="7EE8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7"/>
    <w:qFormat/>
    <w:uiPriority w:val="0"/>
    <w:rPr>
      <w:rFonts w:ascii="宋体"/>
      <w:sz w:val="24"/>
      <w:szCs w:val="20"/>
    </w:rPr>
  </w:style>
  <w:style w:type="character" w:customStyle="1" w:styleId="7">
    <w:name w:val="正文文本 2 Char"/>
    <w:basedOn w:val="5"/>
    <w:link w:val="4"/>
    <w:qFormat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536</Characters>
  <Lines>4</Lines>
  <Paragraphs>1</Paragraphs>
  <TotalTime>18</TotalTime>
  <ScaleCrop>false</ScaleCrop>
  <LinksUpToDate>false</LinksUpToDate>
  <CharactersWithSpaces>629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2017-09-05T01:06:00Z</dcterms:created>
  <dc:creator>Administrator</dc:creator>
  <cp:lastModifiedBy>Administrator</cp:lastModifiedBy>
  <dcterms:modified xsi:type="dcterms:W3CDTF">2018-09-11T02:05:31Z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