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5D22" w:rsidRDefault="00835D22" w:rsidP="00380B28">
      <w:pPr>
        <w:spacing w:line="440" w:lineRule="exact"/>
        <w:rPr>
          <w:rFonts w:ascii="黑体" w:eastAsia="黑体" w:hAnsi="宋体"/>
          <w:sz w:val="24"/>
          <w:szCs w:val="24"/>
        </w:rPr>
      </w:pPr>
      <w:r>
        <w:rPr>
          <w:rFonts w:cs="宋体" w:hint="eastAsia"/>
          <w:sz w:val="28"/>
          <w:szCs w:val="28"/>
        </w:rPr>
        <w:t>附件</w:t>
      </w:r>
      <w:r>
        <w:rPr>
          <w:sz w:val="28"/>
          <w:szCs w:val="28"/>
        </w:rPr>
        <w:t>4</w:t>
      </w:r>
      <w:r>
        <w:rPr>
          <w:rFonts w:cs="宋体" w:hint="eastAsia"/>
          <w:sz w:val="28"/>
          <w:szCs w:val="28"/>
        </w:rPr>
        <w:t>：</w:t>
      </w:r>
    </w:p>
    <w:p w:rsidR="00835D22" w:rsidRDefault="00835D22" w:rsidP="00317EDD">
      <w:pPr>
        <w:spacing w:line="440" w:lineRule="exact"/>
        <w:jc w:val="center"/>
        <w:outlineLvl w:val="0"/>
        <w:rPr>
          <w:rFonts w:ascii="宋体"/>
          <w:b/>
          <w:bCs/>
          <w:sz w:val="32"/>
          <w:szCs w:val="32"/>
        </w:rPr>
      </w:pPr>
      <w:r>
        <w:rPr>
          <w:rFonts w:ascii="宋体" w:hAnsi="宋体" w:cs="宋体"/>
          <w:b/>
          <w:bCs/>
          <w:sz w:val="32"/>
          <w:szCs w:val="32"/>
        </w:rPr>
        <w:t>2019</w:t>
      </w:r>
      <w:r>
        <w:rPr>
          <w:rFonts w:ascii="宋体" w:hAnsi="宋体" w:cs="宋体" w:hint="eastAsia"/>
          <w:b/>
          <w:bCs/>
          <w:sz w:val="32"/>
          <w:szCs w:val="32"/>
        </w:rPr>
        <w:t>年研究生入学考试自命题科目考试大纲</w:t>
      </w:r>
    </w:p>
    <w:p w:rsidR="00835D22" w:rsidRDefault="00835D22" w:rsidP="00317EDD">
      <w:pPr>
        <w:spacing w:line="440" w:lineRule="exact"/>
        <w:jc w:val="center"/>
        <w:outlineLvl w:val="0"/>
        <w:rPr>
          <w:rFonts w:ascii="宋体"/>
          <w:b/>
          <w:bCs/>
          <w:sz w:val="32"/>
          <w:szCs w:val="32"/>
        </w:rPr>
      </w:pPr>
    </w:p>
    <w:p w:rsidR="00835D22" w:rsidRDefault="00835D22" w:rsidP="00317EDD">
      <w:pPr>
        <w:adjustRightInd w:val="0"/>
        <w:snapToGrid w:val="0"/>
        <w:rPr>
          <w:rFonts w:ascii="宋体"/>
          <w:sz w:val="28"/>
          <w:szCs w:val="28"/>
        </w:rPr>
      </w:pPr>
      <w:r>
        <w:rPr>
          <w:rFonts w:ascii="宋体" w:hAnsi="宋体" w:cs="宋体" w:hint="eastAsia"/>
          <w:b/>
          <w:bCs/>
          <w:sz w:val="24"/>
          <w:szCs w:val="24"/>
        </w:rPr>
        <w:t>考试科目代码：空</w:t>
      </w:r>
      <w:r>
        <w:rPr>
          <w:rFonts w:ascii="宋体" w:hAnsi="宋体" w:cs="宋体"/>
          <w:b/>
          <w:bCs/>
          <w:sz w:val="24"/>
          <w:szCs w:val="24"/>
        </w:rPr>
        <w:t xml:space="preserve">      </w:t>
      </w:r>
      <w:r>
        <w:rPr>
          <w:rFonts w:ascii="宋体" w:hAnsi="宋体" w:cs="宋体" w:hint="eastAsia"/>
          <w:b/>
          <w:bCs/>
          <w:sz w:val="24"/>
          <w:szCs w:val="24"/>
        </w:rPr>
        <w:t>考试科目名称</w:t>
      </w:r>
      <w:r>
        <w:rPr>
          <w:rFonts w:ascii="宋体" w:hAnsi="宋体" w:cs="宋体"/>
          <w:b/>
          <w:bCs/>
          <w:sz w:val="24"/>
          <w:szCs w:val="24"/>
        </w:rPr>
        <w:t xml:space="preserve">: </w:t>
      </w:r>
      <w:r w:rsidR="00C930CD">
        <w:rPr>
          <w:rFonts w:ascii="宋体" w:hAnsi="宋体" w:cs="宋体" w:hint="eastAsia"/>
          <w:b/>
          <w:bCs/>
          <w:sz w:val="24"/>
          <w:szCs w:val="24"/>
        </w:rPr>
        <w:t>动物保护与利用综合</w:t>
      </w:r>
      <w:r>
        <w:rPr>
          <w:rFonts w:ascii="宋体" w:hAnsi="宋体" w:cs="宋体"/>
          <w:b/>
          <w:bCs/>
          <w:sz w:val="24"/>
          <w:szCs w:val="24"/>
        </w:rPr>
        <w:t xml:space="preserve">   </w:t>
      </w:r>
      <w:r>
        <w:rPr>
          <w:rFonts w:ascii="宋体" w:hAnsi="宋体" w:cs="宋体"/>
          <w:b/>
          <w:bCs/>
          <w:sz w:val="28"/>
          <w:szCs w:val="28"/>
        </w:rPr>
        <w:t xml:space="preserve">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835D22">
        <w:tc>
          <w:tcPr>
            <w:tcW w:w="9180" w:type="dxa"/>
          </w:tcPr>
          <w:p w:rsidR="00835D22" w:rsidRDefault="00835D22" w:rsidP="00026679">
            <w:pPr>
              <w:rPr>
                <w:rFonts w:ascii="宋体"/>
                <w:sz w:val="24"/>
                <w:szCs w:val="24"/>
              </w:rPr>
            </w:pPr>
          </w:p>
          <w:p w:rsidR="00835D22" w:rsidRDefault="00835D22" w:rsidP="00026679">
            <w:pPr>
              <w:rPr>
                <w:rFonts w:ascii="宋体"/>
                <w:sz w:val="24"/>
                <w:szCs w:val="24"/>
              </w:rPr>
            </w:pPr>
            <w:r>
              <w:rPr>
                <w:rFonts w:ascii="宋体" w:hAnsi="宋体" w:cs="宋体" w:hint="eastAsia"/>
                <w:sz w:val="24"/>
                <w:szCs w:val="24"/>
              </w:rPr>
              <w:t>考试内容范围</w:t>
            </w:r>
            <w:r>
              <w:rPr>
                <w:rFonts w:ascii="宋体" w:hAnsi="宋体" w:cs="宋体"/>
                <w:sz w:val="24"/>
                <w:szCs w:val="24"/>
              </w:rPr>
              <w:t xml:space="preserve">: </w:t>
            </w:r>
          </w:p>
          <w:p w:rsidR="00835D22" w:rsidRDefault="00C930CD" w:rsidP="00317EDD">
            <w:pPr>
              <w:numPr>
                <w:ilvl w:val="0"/>
                <w:numId w:val="1"/>
              </w:numPr>
              <w:spacing w:line="380" w:lineRule="exact"/>
              <w:rPr>
                <w:sz w:val="24"/>
                <w:szCs w:val="24"/>
              </w:rPr>
            </w:pPr>
            <w:r>
              <w:rPr>
                <w:rFonts w:cs="宋体" w:hint="eastAsia"/>
                <w:sz w:val="24"/>
                <w:szCs w:val="24"/>
              </w:rPr>
              <w:t>基本</w:t>
            </w:r>
            <w:r w:rsidR="00B40243">
              <w:rPr>
                <w:rFonts w:cs="宋体" w:hint="eastAsia"/>
                <w:sz w:val="24"/>
                <w:szCs w:val="24"/>
              </w:rPr>
              <w:t>概念</w:t>
            </w:r>
            <w:r w:rsidR="00CE2CDB">
              <w:rPr>
                <w:rFonts w:cs="宋体" w:hint="eastAsia"/>
                <w:sz w:val="24"/>
                <w:szCs w:val="24"/>
              </w:rPr>
              <w:t>与原理</w:t>
            </w:r>
          </w:p>
          <w:p w:rsidR="00835D22" w:rsidRDefault="004C7727" w:rsidP="004C7727">
            <w:pPr>
              <w:spacing w:line="380" w:lineRule="exact"/>
              <w:ind w:left="420"/>
            </w:pPr>
            <w:r>
              <w:rPr>
                <w:rFonts w:cs="宋体" w:hint="eastAsia"/>
              </w:rPr>
              <w:t>1.</w:t>
            </w:r>
            <w:r w:rsidR="00835D22">
              <w:rPr>
                <w:rFonts w:cs="宋体" w:hint="eastAsia"/>
              </w:rPr>
              <w:t>要求考生熟练</w:t>
            </w:r>
            <w:r w:rsidR="00B40243">
              <w:rPr>
                <w:rFonts w:cs="宋体" w:hint="eastAsia"/>
              </w:rPr>
              <w:t>掌握</w:t>
            </w:r>
            <w:r w:rsidR="00CE2CDB">
              <w:rPr>
                <w:rFonts w:cs="宋体" w:hint="eastAsia"/>
              </w:rPr>
              <w:t>种群、哺乳动物、食物链、环境容纳量等动物学与生态学领域的重要概念。</w:t>
            </w:r>
          </w:p>
          <w:p w:rsidR="00CE2CDB" w:rsidRDefault="004C7727" w:rsidP="004C7727">
            <w:pPr>
              <w:spacing w:line="380" w:lineRule="exact"/>
              <w:ind w:firstLineChars="200" w:firstLine="420"/>
            </w:pPr>
            <w:r>
              <w:rPr>
                <w:rFonts w:cs="宋体" w:hint="eastAsia"/>
              </w:rPr>
              <w:t>2.</w:t>
            </w:r>
            <w:r w:rsidR="00835D22">
              <w:rPr>
                <w:rFonts w:cs="宋体" w:hint="eastAsia"/>
              </w:rPr>
              <w:t>要求考生理解</w:t>
            </w:r>
            <w:r>
              <w:rPr>
                <w:rFonts w:cs="宋体" w:hint="eastAsia"/>
              </w:rPr>
              <w:t>容纳量管理</w:t>
            </w:r>
            <w:r w:rsidR="00CE2CDB">
              <w:rPr>
                <w:rFonts w:cs="宋体" w:hint="eastAsia"/>
              </w:rPr>
              <w:t>对野生动物</w:t>
            </w:r>
            <w:r>
              <w:rPr>
                <w:rFonts w:cs="宋体" w:hint="eastAsia"/>
              </w:rPr>
              <w:t>保护的意义。</w:t>
            </w:r>
          </w:p>
          <w:p w:rsidR="00835D22" w:rsidRDefault="004C7727" w:rsidP="004C7727">
            <w:pPr>
              <w:spacing w:line="380" w:lineRule="exact"/>
              <w:ind w:firstLineChars="200" w:firstLine="420"/>
            </w:pPr>
            <w:r>
              <w:rPr>
                <w:rFonts w:hint="eastAsia"/>
              </w:rPr>
              <w:t>3.</w:t>
            </w:r>
            <w:r>
              <w:t>要求考生熟练掌握野生动物补偿性死亡及狩猎剩余原理，以及其在野生动物保护管理中的应用。</w:t>
            </w:r>
          </w:p>
          <w:p w:rsidR="00835D22" w:rsidRDefault="00835D22" w:rsidP="00026679">
            <w:pPr>
              <w:spacing w:line="380" w:lineRule="exact"/>
              <w:ind w:left="420"/>
            </w:pPr>
          </w:p>
          <w:p w:rsidR="00835D22" w:rsidRDefault="00B40243" w:rsidP="00317EDD">
            <w:pPr>
              <w:numPr>
                <w:ilvl w:val="0"/>
                <w:numId w:val="1"/>
              </w:numPr>
              <w:spacing w:line="380" w:lineRule="exact"/>
              <w:rPr>
                <w:sz w:val="24"/>
                <w:szCs w:val="24"/>
              </w:rPr>
            </w:pPr>
            <w:r>
              <w:rPr>
                <w:rFonts w:cs="宋体" w:hint="eastAsia"/>
                <w:sz w:val="24"/>
                <w:szCs w:val="24"/>
              </w:rPr>
              <w:t>野生动物繁育利用管理</w:t>
            </w:r>
          </w:p>
          <w:p w:rsidR="00835D22" w:rsidRDefault="00835D22" w:rsidP="00317EDD">
            <w:pPr>
              <w:numPr>
                <w:ilvl w:val="0"/>
                <w:numId w:val="4"/>
              </w:numPr>
              <w:spacing w:line="380" w:lineRule="exact"/>
              <w:ind w:left="735"/>
            </w:pPr>
            <w:r>
              <w:rPr>
                <w:rFonts w:cs="宋体" w:hint="eastAsia"/>
              </w:rPr>
              <w:t>要求考生熟练掌握</w:t>
            </w:r>
            <w:r w:rsidR="00B40243">
              <w:rPr>
                <w:rFonts w:cs="宋体" w:hint="eastAsia"/>
              </w:rPr>
              <w:t>《</w:t>
            </w:r>
            <w:bookmarkStart w:id="0" w:name="_GoBack"/>
            <w:bookmarkEnd w:id="0"/>
            <w:r w:rsidR="00B40243">
              <w:rPr>
                <w:rFonts w:cs="宋体" w:hint="eastAsia"/>
              </w:rPr>
              <w:t>野生动物保护</w:t>
            </w:r>
            <w:r w:rsidR="00B82999">
              <w:rPr>
                <w:rFonts w:cs="宋体" w:hint="eastAsia"/>
              </w:rPr>
              <w:t>法》对野生动物繁育利用业的</w:t>
            </w:r>
            <w:r w:rsidR="00B40243">
              <w:rPr>
                <w:rFonts w:cs="宋体" w:hint="eastAsia"/>
              </w:rPr>
              <w:t>管理内容。</w:t>
            </w:r>
          </w:p>
          <w:p w:rsidR="00835D22" w:rsidRPr="00CE2CDB" w:rsidRDefault="00B40243" w:rsidP="00317EDD">
            <w:pPr>
              <w:numPr>
                <w:ilvl w:val="0"/>
                <w:numId w:val="4"/>
              </w:numPr>
              <w:spacing w:line="380" w:lineRule="exact"/>
              <w:ind w:left="735"/>
            </w:pPr>
            <w:r>
              <w:rPr>
                <w:rFonts w:cs="宋体" w:hint="eastAsia"/>
              </w:rPr>
              <w:t>要求考生熟悉野生动物繁育利用管理政策，并了解这些政策对野生动物繁育利用业发展的作用。</w:t>
            </w:r>
          </w:p>
          <w:p w:rsidR="00CE2CDB" w:rsidRPr="00CE2CDB" w:rsidRDefault="00CE2CDB" w:rsidP="00317EDD">
            <w:pPr>
              <w:numPr>
                <w:ilvl w:val="0"/>
                <w:numId w:val="4"/>
              </w:numPr>
              <w:spacing w:line="380" w:lineRule="exact"/>
              <w:ind w:left="735"/>
            </w:pPr>
            <w:r>
              <w:rPr>
                <w:rFonts w:cs="宋体" w:hint="eastAsia"/>
              </w:rPr>
              <w:t>要求考生熟悉野生动物繁育利用监管的技术措施。</w:t>
            </w:r>
          </w:p>
          <w:p w:rsidR="00835D22" w:rsidRDefault="00835D22" w:rsidP="00026679">
            <w:pPr>
              <w:spacing w:line="380" w:lineRule="exact"/>
            </w:pPr>
          </w:p>
          <w:p w:rsidR="00835D22" w:rsidRDefault="00B40243" w:rsidP="00317EDD">
            <w:pPr>
              <w:numPr>
                <w:ilvl w:val="0"/>
                <w:numId w:val="1"/>
              </w:numPr>
              <w:spacing w:line="380" w:lineRule="exact"/>
              <w:rPr>
                <w:sz w:val="24"/>
                <w:szCs w:val="24"/>
              </w:rPr>
            </w:pPr>
            <w:r>
              <w:rPr>
                <w:rFonts w:cs="宋体" w:hint="eastAsia"/>
                <w:sz w:val="24"/>
                <w:szCs w:val="24"/>
              </w:rPr>
              <w:t>野生动物保护与利用关系</w:t>
            </w:r>
          </w:p>
          <w:p w:rsidR="004C7727" w:rsidRDefault="004C7727" w:rsidP="00CE2CDB">
            <w:pPr>
              <w:spacing w:line="380" w:lineRule="exact"/>
              <w:ind w:left="420"/>
              <w:rPr>
                <w:rFonts w:cs="宋体"/>
              </w:rPr>
            </w:pPr>
            <w:r>
              <w:rPr>
                <w:rFonts w:cs="宋体" w:hint="eastAsia"/>
              </w:rPr>
              <w:t>1.</w:t>
            </w:r>
            <w:r>
              <w:rPr>
                <w:rFonts w:cs="宋体" w:hint="eastAsia"/>
              </w:rPr>
              <w:t>要求考生正确理解动物福利的概念。</w:t>
            </w:r>
          </w:p>
          <w:p w:rsidR="00835D22" w:rsidRDefault="004C7727" w:rsidP="00CE2CDB">
            <w:pPr>
              <w:spacing w:line="380" w:lineRule="exact"/>
              <w:ind w:left="420"/>
            </w:pPr>
            <w:r>
              <w:rPr>
                <w:rFonts w:cs="宋体" w:hint="eastAsia"/>
              </w:rPr>
              <w:t>2.</w:t>
            </w:r>
            <w:r w:rsidR="00B40243">
              <w:rPr>
                <w:rFonts w:cs="宋体" w:hint="eastAsia"/>
              </w:rPr>
              <w:t>要求考生正确理解野生动物保护与利用的关系，了解目前野生动物保护管理中的极端保护思想对野生动物可持续发展的危害。</w:t>
            </w:r>
          </w:p>
          <w:p w:rsidR="00835D22" w:rsidRDefault="00835D22" w:rsidP="00CE2CDB">
            <w:pPr>
              <w:spacing w:line="380" w:lineRule="exact"/>
            </w:pPr>
          </w:p>
          <w:p w:rsidR="00835D22" w:rsidRDefault="00835D22" w:rsidP="00026679">
            <w:pPr>
              <w:spacing w:line="380" w:lineRule="exact"/>
              <w:ind w:left="420"/>
            </w:pPr>
          </w:p>
          <w:p w:rsidR="00835D22" w:rsidRDefault="00835D22" w:rsidP="00B40243">
            <w:pPr>
              <w:widowControl/>
              <w:jc w:val="left"/>
              <w:rPr>
                <w:rFonts w:ascii="宋体"/>
                <w:color w:val="000000"/>
                <w:kern w:val="0"/>
                <w:sz w:val="24"/>
                <w:szCs w:val="24"/>
              </w:rPr>
            </w:pPr>
          </w:p>
        </w:tc>
      </w:tr>
      <w:tr w:rsidR="00835D22">
        <w:tc>
          <w:tcPr>
            <w:tcW w:w="9180" w:type="dxa"/>
          </w:tcPr>
          <w:p w:rsidR="00835D22" w:rsidRDefault="00835D22" w:rsidP="00026679">
            <w:pPr>
              <w:rPr>
                <w:rFonts w:ascii="宋体"/>
                <w:sz w:val="24"/>
                <w:szCs w:val="24"/>
              </w:rPr>
            </w:pPr>
          </w:p>
          <w:p w:rsidR="00835D22" w:rsidRDefault="00835D22" w:rsidP="00026679">
            <w:pPr>
              <w:rPr>
                <w:rFonts w:ascii="宋体"/>
                <w:sz w:val="24"/>
                <w:szCs w:val="24"/>
              </w:rPr>
            </w:pPr>
            <w:r>
              <w:rPr>
                <w:rFonts w:ascii="宋体" w:hAnsi="宋体" w:cs="宋体" w:hint="eastAsia"/>
                <w:sz w:val="24"/>
                <w:szCs w:val="24"/>
              </w:rPr>
              <w:t>考试总分：</w:t>
            </w:r>
            <w:r>
              <w:rPr>
                <w:rFonts w:ascii="宋体" w:hAnsi="宋体" w:cs="宋体"/>
                <w:sz w:val="24"/>
                <w:szCs w:val="24"/>
              </w:rPr>
              <w:t>1</w:t>
            </w:r>
            <w:r w:rsidR="00B40243">
              <w:rPr>
                <w:rFonts w:ascii="宋体" w:hAnsi="宋体" w:cs="宋体" w:hint="eastAsia"/>
                <w:sz w:val="24"/>
                <w:szCs w:val="24"/>
              </w:rPr>
              <w:t>0</w:t>
            </w:r>
            <w:r>
              <w:rPr>
                <w:rFonts w:ascii="宋体" w:hAnsi="宋体" w:cs="宋体"/>
                <w:sz w:val="24"/>
                <w:szCs w:val="24"/>
              </w:rPr>
              <w:t>0</w:t>
            </w:r>
            <w:r>
              <w:rPr>
                <w:rFonts w:ascii="宋体" w:hAnsi="宋体" w:cs="宋体" w:hint="eastAsia"/>
                <w:sz w:val="24"/>
                <w:szCs w:val="24"/>
              </w:rPr>
              <w:t>分</w:t>
            </w:r>
            <w:r>
              <w:rPr>
                <w:rFonts w:ascii="宋体" w:hAnsi="宋体" w:cs="宋体"/>
                <w:sz w:val="24"/>
                <w:szCs w:val="24"/>
              </w:rPr>
              <w:t xml:space="preserve">     </w:t>
            </w:r>
            <w:r>
              <w:rPr>
                <w:rFonts w:ascii="宋体" w:hAnsi="宋体" w:cs="宋体" w:hint="eastAsia"/>
                <w:sz w:val="24"/>
                <w:szCs w:val="24"/>
              </w:rPr>
              <w:t>考试时间：</w:t>
            </w:r>
            <w:r>
              <w:rPr>
                <w:rFonts w:ascii="宋体" w:hAnsi="宋体" w:cs="宋体"/>
                <w:sz w:val="24"/>
                <w:szCs w:val="24"/>
              </w:rPr>
              <w:t>3</w:t>
            </w:r>
            <w:r>
              <w:rPr>
                <w:rFonts w:ascii="宋体" w:hAnsi="宋体" w:cs="宋体" w:hint="eastAsia"/>
                <w:sz w:val="24"/>
                <w:szCs w:val="24"/>
              </w:rPr>
              <w:t>小时</w:t>
            </w:r>
            <w:r>
              <w:rPr>
                <w:rFonts w:ascii="宋体" w:hAnsi="宋体" w:cs="宋体"/>
                <w:sz w:val="24"/>
                <w:szCs w:val="24"/>
              </w:rPr>
              <w:t xml:space="preserve">    </w:t>
            </w:r>
            <w:r>
              <w:rPr>
                <w:rFonts w:ascii="宋体" w:hAnsi="宋体" w:cs="宋体" w:hint="eastAsia"/>
                <w:sz w:val="24"/>
                <w:szCs w:val="24"/>
              </w:rPr>
              <w:t>考试方式：笔试</w:t>
            </w:r>
          </w:p>
          <w:p w:rsidR="00835D22" w:rsidRDefault="00835D22" w:rsidP="00026679">
            <w:pPr>
              <w:pStyle w:val="2"/>
            </w:pPr>
            <w:r>
              <w:rPr>
                <w:rFonts w:hint="eastAsia"/>
              </w:rPr>
              <w:t>考试题型：</w:t>
            </w:r>
            <w:r>
              <w:t xml:space="preserve"> </w:t>
            </w:r>
            <w:r w:rsidR="004C7727">
              <w:rPr>
                <w:rFonts w:hint="eastAsia"/>
              </w:rPr>
              <w:t>选择</w:t>
            </w:r>
            <w:r>
              <w:rPr>
                <w:rFonts w:hint="eastAsia"/>
              </w:rPr>
              <w:t>题（</w:t>
            </w:r>
            <w:r w:rsidR="004C7727">
              <w:rPr>
                <w:rFonts w:hint="eastAsia"/>
              </w:rPr>
              <w:t>2</w:t>
            </w:r>
            <w:r>
              <w:t>0</w:t>
            </w:r>
            <w:r>
              <w:rPr>
                <w:rFonts w:hint="eastAsia"/>
              </w:rPr>
              <w:t>分）</w:t>
            </w:r>
          </w:p>
          <w:p w:rsidR="004C7727" w:rsidRDefault="004C7727" w:rsidP="004C7727">
            <w:pPr>
              <w:pStyle w:val="2"/>
            </w:pPr>
            <w:r>
              <w:rPr>
                <w:rFonts w:hint="eastAsia"/>
              </w:rPr>
              <w:t xml:space="preserve">           名词解释（2</w:t>
            </w:r>
            <w:r>
              <w:t>0</w:t>
            </w:r>
            <w:r>
              <w:rPr>
                <w:rFonts w:hint="eastAsia"/>
              </w:rPr>
              <w:t>分）</w:t>
            </w:r>
          </w:p>
          <w:p w:rsidR="004C7727" w:rsidRDefault="004C7727" w:rsidP="00026679">
            <w:pPr>
              <w:pStyle w:val="2"/>
              <w:rPr>
                <w:rFonts w:cs="Times New Roman"/>
              </w:rPr>
            </w:pPr>
            <w:r>
              <w:rPr>
                <w:rFonts w:cs="Times New Roman" w:hint="eastAsia"/>
              </w:rPr>
              <w:t xml:space="preserve">           问答题 （60分）</w:t>
            </w:r>
          </w:p>
          <w:p w:rsidR="00B40243" w:rsidRDefault="00B40243" w:rsidP="00C930CD">
            <w:pPr>
              <w:pStyle w:val="2"/>
              <w:ind w:firstLineChars="550" w:firstLine="1320"/>
              <w:rPr>
                <w:rFonts w:hAnsi="宋体" w:hint="eastAsia"/>
              </w:rPr>
            </w:pPr>
          </w:p>
          <w:p w:rsidR="00302A9B" w:rsidRDefault="00302A9B" w:rsidP="00302A9B">
            <w:pPr>
              <w:pStyle w:val="2"/>
              <w:rPr>
                <w:rFonts w:hAnsi="宋体" w:hint="eastAsia"/>
              </w:rPr>
            </w:pPr>
            <w:r>
              <w:rPr>
                <w:rFonts w:hAnsi="宋体" w:hint="eastAsia"/>
              </w:rPr>
              <w:t>参考书：</w:t>
            </w:r>
          </w:p>
          <w:p w:rsidR="00302A9B" w:rsidRDefault="00302A9B" w:rsidP="00302A9B">
            <w:pPr>
              <w:pStyle w:val="2"/>
              <w:numPr>
                <w:ilvl w:val="0"/>
                <w:numId w:val="8"/>
              </w:numPr>
              <w:rPr>
                <w:rFonts w:hAnsi="宋体" w:hint="eastAsia"/>
              </w:rPr>
            </w:pPr>
            <w:r>
              <w:rPr>
                <w:rFonts w:hAnsi="宋体" w:hint="eastAsia"/>
              </w:rPr>
              <w:t>张伟，周学红，金煜等，野生动物产业管理学，2013，哈尔滨：东北林业出版社</w:t>
            </w:r>
          </w:p>
          <w:p w:rsidR="00302A9B" w:rsidRDefault="00657DF0" w:rsidP="00302A9B">
            <w:pPr>
              <w:pStyle w:val="2"/>
              <w:numPr>
                <w:ilvl w:val="0"/>
                <w:numId w:val="8"/>
              </w:numPr>
              <w:rPr>
                <w:rFonts w:hAnsi="宋体" w:hint="eastAsia"/>
              </w:rPr>
            </w:pPr>
            <w:r>
              <w:rPr>
                <w:rFonts w:hAnsi="宋体"/>
              </w:rPr>
              <w:t>牛翠娟，娄安如，孙儒泳，李庆芬</w:t>
            </w:r>
            <w:r>
              <w:rPr>
                <w:rFonts w:hAnsi="宋体" w:hint="eastAsia"/>
              </w:rPr>
              <w:t>.基础生态学，2015，北京：高等教育出版社</w:t>
            </w:r>
          </w:p>
          <w:p w:rsidR="00657DF0" w:rsidRDefault="00657DF0" w:rsidP="00657DF0">
            <w:pPr>
              <w:pStyle w:val="2"/>
              <w:rPr>
                <w:rFonts w:hAnsi="宋体"/>
              </w:rPr>
            </w:pPr>
            <w:r>
              <w:rPr>
                <w:rFonts w:hAnsi="宋体" w:hint="eastAsia"/>
              </w:rPr>
              <w:t>3、王洪杰，张希武，</w:t>
            </w:r>
            <w:proofErr w:type="gramStart"/>
            <w:r>
              <w:rPr>
                <w:rFonts w:hAnsi="宋体" w:hint="eastAsia"/>
              </w:rPr>
              <w:t>岳仲明</w:t>
            </w:r>
            <w:proofErr w:type="gramEnd"/>
            <w:r>
              <w:rPr>
                <w:rFonts w:hAnsi="宋体" w:hint="eastAsia"/>
              </w:rPr>
              <w:t>.中国人民共和国野生动物保护法释义，2016，北京：中国民主法制出版社</w:t>
            </w:r>
          </w:p>
          <w:p w:rsidR="00B40243" w:rsidRDefault="00B40243" w:rsidP="00C930CD">
            <w:pPr>
              <w:pStyle w:val="2"/>
              <w:ind w:firstLineChars="550" w:firstLine="1320"/>
              <w:rPr>
                <w:rFonts w:hAnsi="宋体" w:cs="Times New Roman"/>
              </w:rPr>
            </w:pPr>
          </w:p>
        </w:tc>
      </w:tr>
    </w:tbl>
    <w:p w:rsidR="00835D22" w:rsidRDefault="00835D22" w:rsidP="007008D5">
      <w:pPr>
        <w:ind w:firstLine="420"/>
      </w:pPr>
    </w:p>
    <w:sectPr w:rsidR="00835D22" w:rsidSect="00745C8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lvl w:ilvl="0">
      <w:start w:val="1"/>
      <w:numFmt w:val="decimal"/>
      <w:lvlText w:val="%1．"/>
      <w:lvlJc w:val="left"/>
      <w:pPr>
        <w:tabs>
          <w:tab w:val="num" w:pos="315"/>
        </w:tabs>
        <w:ind w:left="315" w:hanging="315"/>
      </w:pPr>
    </w:lvl>
  </w:abstractNum>
  <w:abstractNum w:abstractNumId="1">
    <w:nsid w:val="00000004"/>
    <w:multiLevelType w:val="singleLevel"/>
    <w:tmpl w:val="00000004"/>
    <w:lvl w:ilvl="0">
      <w:start w:val="1"/>
      <w:numFmt w:val="decimal"/>
      <w:lvlText w:val="%1．"/>
      <w:lvlJc w:val="left"/>
      <w:pPr>
        <w:tabs>
          <w:tab w:val="num" w:pos="315"/>
        </w:tabs>
        <w:ind w:left="315" w:hanging="315"/>
      </w:pPr>
    </w:lvl>
  </w:abstractNum>
  <w:abstractNum w:abstractNumId="2">
    <w:nsid w:val="00000009"/>
    <w:multiLevelType w:val="singleLevel"/>
    <w:tmpl w:val="00000009"/>
    <w:lvl w:ilvl="0">
      <w:start w:val="1"/>
      <w:numFmt w:val="decimal"/>
      <w:lvlText w:val="%1．"/>
      <w:lvlJc w:val="left"/>
      <w:pPr>
        <w:tabs>
          <w:tab w:val="num" w:pos="1395"/>
        </w:tabs>
        <w:ind w:left="1395" w:hanging="315"/>
      </w:pPr>
    </w:lvl>
  </w:abstractNum>
  <w:abstractNum w:abstractNumId="3">
    <w:nsid w:val="0000000B"/>
    <w:multiLevelType w:val="multilevel"/>
    <w:tmpl w:val="0000000B"/>
    <w:lvl w:ilvl="0">
      <w:start w:val="2"/>
      <w:numFmt w:val="decimal"/>
      <w:lvlText w:val="%1."/>
      <w:lvlJc w:val="left"/>
      <w:pPr>
        <w:tabs>
          <w:tab w:val="num" w:pos="780"/>
        </w:tabs>
        <w:ind w:left="780" w:hanging="360"/>
      </w:pPr>
      <w:rPr>
        <w:rFonts w:hint="default"/>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4">
    <w:nsid w:val="0000000C"/>
    <w:multiLevelType w:val="singleLevel"/>
    <w:tmpl w:val="0000000C"/>
    <w:lvl w:ilvl="0">
      <w:start w:val="1"/>
      <w:numFmt w:val="japaneseCounting"/>
      <w:lvlText w:val="%1、"/>
      <w:lvlJc w:val="left"/>
      <w:pPr>
        <w:tabs>
          <w:tab w:val="num" w:pos="480"/>
        </w:tabs>
        <w:ind w:left="480" w:hanging="480"/>
      </w:pPr>
    </w:lvl>
  </w:abstractNum>
  <w:abstractNum w:abstractNumId="5">
    <w:nsid w:val="0000000E"/>
    <w:multiLevelType w:val="multilevel"/>
    <w:tmpl w:val="0000000E"/>
    <w:lvl w:ilvl="0">
      <w:start w:val="4"/>
      <w:numFmt w:val="decimal"/>
      <w:lvlText w:val="%1."/>
      <w:lvlJc w:val="left"/>
      <w:pPr>
        <w:tabs>
          <w:tab w:val="num" w:pos="810"/>
        </w:tabs>
        <w:ind w:left="810" w:hanging="390"/>
      </w:pPr>
      <w:rPr>
        <w:rFonts w:hint="default"/>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6">
    <w:nsid w:val="00000011"/>
    <w:multiLevelType w:val="singleLevel"/>
    <w:tmpl w:val="00000011"/>
    <w:lvl w:ilvl="0">
      <w:start w:val="1"/>
      <w:numFmt w:val="decimal"/>
      <w:lvlText w:val="%1．"/>
      <w:lvlJc w:val="left"/>
      <w:pPr>
        <w:tabs>
          <w:tab w:val="num" w:pos="315"/>
        </w:tabs>
        <w:ind w:left="315" w:hanging="315"/>
      </w:pPr>
    </w:lvl>
  </w:abstractNum>
  <w:abstractNum w:abstractNumId="7">
    <w:nsid w:val="6D093AC3"/>
    <w:multiLevelType w:val="hybridMultilevel"/>
    <w:tmpl w:val="7F80F890"/>
    <w:lvl w:ilvl="0" w:tplc="8806ED8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lvlOverride w:ilvl="0">
      <w:startOverride w:val="1"/>
    </w:lvlOverride>
  </w:num>
  <w:num w:numId="2">
    <w:abstractNumId w:val="1"/>
    <w:lvlOverride w:ilvl="0">
      <w:startOverride w:val="1"/>
    </w:lvlOverride>
  </w:num>
  <w:num w:numId="3">
    <w:abstractNumId w:val="5"/>
  </w:num>
  <w:num w:numId="4">
    <w:abstractNumId w:val="0"/>
    <w:lvlOverride w:ilvl="0">
      <w:startOverride w:val="1"/>
    </w:lvlOverride>
  </w:num>
  <w:num w:numId="5">
    <w:abstractNumId w:val="6"/>
    <w:lvlOverride w:ilvl="0">
      <w:startOverride w:val="1"/>
    </w:lvlOverride>
  </w:num>
  <w:num w:numId="6">
    <w:abstractNumId w:val="2"/>
    <w:lvlOverride w:ilvl="0">
      <w:startOverride w:val="1"/>
    </w:lvlOverride>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7EDD"/>
    <w:rsid w:val="00026679"/>
    <w:rsid w:val="00097FF9"/>
    <w:rsid w:val="001B4BB8"/>
    <w:rsid w:val="001D7D15"/>
    <w:rsid w:val="00291BD9"/>
    <w:rsid w:val="00302A9B"/>
    <w:rsid w:val="00317EDD"/>
    <w:rsid w:val="00380B28"/>
    <w:rsid w:val="004C7727"/>
    <w:rsid w:val="00513009"/>
    <w:rsid w:val="00657DF0"/>
    <w:rsid w:val="007008D5"/>
    <w:rsid w:val="00745C81"/>
    <w:rsid w:val="00835D22"/>
    <w:rsid w:val="00967528"/>
    <w:rsid w:val="00B40243"/>
    <w:rsid w:val="00B82999"/>
    <w:rsid w:val="00BA0CF1"/>
    <w:rsid w:val="00C930CD"/>
    <w:rsid w:val="00CE0F51"/>
    <w:rsid w:val="00CE2CDB"/>
    <w:rsid w:val="00DA73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7EDD"/>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iPriority w:val="99"/>
    <w:rsid w:val="00317EDD"/>
    <w:rPr>
      <w:rFonts w:ascii="宋体" w:cs="宋体"/>
      <w:sz w:val="24"/>
      <w:szCs w:val="24"/>
    </w:rPr>
  </w:style>
  <w:style w:type="character" w:customStyle="1" w:styleId="2Char">
    <w:name w:val="正文文本 2 Char"/>
    <w:link w:val="2"/>
    <w:uiPriority w:val="99"/>
    <w:locked/>
    <w:rsid w:val="00317EDD"/>
    <w:rPr>
      <w:rFonts w:ascii="宋体" w:eastAsia="宋体" w:hAnsi="Times New Roman" w:cs="宋体"/>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94</Words>
  <Characters>541</Characters>
  <Application>Microsoft Office Word</Application>
  <DocSecurity>0</DocSecurity>
  <Lines>4</Lines>
  <Paragraphs>1</Paragraphs>
  <ScaleCrop>false</ScaleCrop>
  <Company>MC SYSTEM</Company>
  <LinksUpToDate>false</LinksUpToDate>
  <CharactersWithSpaces>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zhouxh</cp:lastModifiedBy>
  <cp:revision>13</cp:revision>
  <cp:lastPrinted>2018-09-10T00:42:00Z</cp:lastPrinted>
  <dcterms:created xsi:type="dcterms:W3CDTF">2017-09-03T17:15:00Z</dcterms:created>
  <dcterms:modified xsi:type="dcterms:W3CDTF">2018-09-11T03:51:00Z</dcterms:modified>
</cp:coreProperties>
</file>